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F3B" w:rsidRDefault="001D5F3B">
      <w:pPr>
        <w:rPr>
          <w:rFonts w:ascii="仿宋_GB2312" w:eastAsia="仿宋_GB2312"/>
          <w:b/>
          <w:color w:val="000000"/>
          <w:sz w:val="52"/>
          <w:szCs w:val="52"/>
        </w:rPr>
      </w:pPr>
    </w:p>
    <w:p w:rsidR="001D5F3B" w:rsidRDefault="004D0EB3">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r>
        <w:rPr>
          <w:rFonts w:ascii="方正小标宋_GBK" w:eastAsia="方正小标宋_GBK" w:hint="eastAsia"/>
          <w:color w:val="000000"/>
          <w:sz w:val="52"/>
          <w:szCs w:val="52"/>
        </w:rPr>
        <w:t>工会委员会</w:t>
      </w:r>
    </w:p>
    <w:p w:rsidR="001D5F3B" w:rsidRDefault="001D5F3B">
      <w:pPr>
        <w:jc w:val="center"/>
        <w:rPr>
          <w:rFonts w:ascii="仿宋" w:eastAsia="仿宋" w:hAnsi="仿宋"/>
          <w:b/>
          <w:color w:val="000000"/>
          <w:sz w:val="52"/>
          <w:szCs w:val="52"/>
        </w:rPr>
      </w:pPr>
    </w:p>
    <w:p w:rsidR="001D5F3B" w:rsidRDefault="001D5F3B">
      <w:pPr>
        <w:jc w:val="center"/>
        <w:rPr>
          <w:rFonts w:ascii="仿宋" w:eastAsia="仿宋" w:hAnsi="仿宋"/>
          <w:b/>
          <w:color w:val="000000"/>
          <w:sz w:val="52"/>
          <w:szCs w:val="52"/>
        </w:rPr>
      </w:pPr>
    </w:p>
    <w:p w:rsidR="001D5F3B" w:rsidRDefault="004D0EB3">
      <w:pPr>
        <w:jc w:val="center"/>
        <w:rPr>
          <w:rFonts w:ascii="方正小标宋简体" w:eastAsia="方正小标宋_GBK" w:hAnsi="仿宋"/>
          <w:color w:val="C00000"/>
          <w:sz w:val="44"/>
          <w:szCs w:val="44"/>
        </w:rPr>
      </w:pPr>
      <w:r>
        <w:rPr>
          <w:rFonts w:ascii="方正小标宋_GBK" w:eastAsia="方正小标宋_GBK" w:hAnsi="宋体" w:hint="eastAsia"/>
          <w:b/>
          <w:bCs/>
          <w:sz w:val="44"/>
          <w:szCs w:val="44"/>
        </w:rPr>
        <w:t>20</w:t>
      </w:r>
      <w:r>
        <w:rPr>
          <w:rFonts w:ascii="方正小标宋_GBK" w:eastAsia="方正小标宋_GBK" w:hAnsi="宋体" w:hint="eastAsia"/>
          <w:b/>
          <w:bCs/>
          <w:sz w:val="44"/>
          <w:szCs w:val="44"/>
        </w:rPr>
        <w:t>20</w:t>
      </w:r>
      <w:r>
        <w:rPr>
          <w:rFonts w:ascii="方正小标宋_GBK" w:eastAsia="方正小标宋_GBK" w:hAnsi="宋体" w:hint="eastAsia"/>
          <w:b/>
          <w:bCs/>
          <w:sz w:val="44"/>
          <w:szCs w:val="44"/>
        </w:rPr>
        <w:t>年“送清凉”慰问品采购项目</w:t>
      </w:r>
      <w:r>
        <w:rPr>
          <w:rFonts w:ascii="方正小标宋_GBK" w:eastAsia="方正小标宋_GBK" w:hAnsi="宋体" w:hint="eastAsia"/>
          <w:b/>
          <w:bCs/>
          <w:sz w:val="44"/>
          <w:szCs w:val="44"/>
        </w:rPr>
        <w:t>（小食品）</w:t>
      </w:r>
    </w:p>
    <w:p w:rsidR="001D5F3B" w:rsidRDefault="004D0EB3">
      <w:pPr>
        <w:jc w:val="center"/>
        <w:rPr>
          <w:rFonts w:ascii="方正小标宋简体" w:eastAsia="方正小标宋简体" w:hAnsi="仿宋"/>
          <w:sz w:val="44"/>
          <w:szCs w:val="44"/>
        </w:rPr>
      </w:pPr>
      <w:r>
        <w:rPr>
          <w:rFonts w:ascii="方正小标宋简体" w:eastAsia="方正小标宋简体" w:hAnsi="仿宋" w:hint="eastAsia"/>
          <w:sz w:val="44"/>
          <w:szCs w:val="44"/>
        </w:rPr>
        <w:t>比选文件</w:t>
      </w:r>
    </w:p>
    <w:p w:rsidR="001D5F3B" w:rsidRDefault="001D5F3B">
      <w:pPr>
        <w:jc w:val="center"/>
        <w:rPr>
          <w:rFonts w:ascii="仿宋" w:eastAsia="仿宋" w:hAnsi="仿宋"/>
          <w:b/>
          <w:color w:val="000000"/>
          <w:sz w:val="32"/>
        </w:rPr>
      </w:pPr>
    </w:p>
    <w:p w:rsidR="001D5F3B" w:rsidRDefault="001D5F3B">
      <w:pPr>
        <w:jc w:val="center"/>
        <w:rPr>
          <w:rFonts w:ascii="仿宋" w:eastAsia="仿宋" w:hAnsi="仿宋"/>
          <w:b/>
          <w:color w:val="000000"/>
          <w:sz w:val="32"/>
        </w:rPr>
      </w:pPr>
    </w:p>
    <w:p w:rsidR="001D5F3B" w:rsidRDefault="004D0EB3">
      <w:pPr>
        <w:jc w:val="center"/>
        <w:rPr>
          <w:rFonts w:ascii="方正小标宋简体" w:eastAsia="方正小标宋简体"/>
          <w:color w:val="000000"/>
          <w:sz w:val="32"/>
        </w:rPr>
      </w:pPr>
      <w:r>
        <w:rPr>
          <w:rFonts w:ascii="方正小标宋简体" w:eastAsia="方正小标宋简体" w:hint="eastAsia"/>
          <w:color w:val="000000"/>
          <w:sz w:val="32"/>
        </w:rPr>
        <w:t>编号</w:t>
      </w:r>
      <w:r>
        <w:rPr>
          <w:rFonts w:ascii="方正小标宋简体" w:eastAsia="方正小标宋简体" w:hint="eastAsia"/>
          <w:color w:val="000000"/>
          <w:sz w:val="32"/>
        </w:rPr>
        <w:t>：</w:t>
      </w:r>
      <w:r>
        <w:rPr>
          <w:rFonts w:ascii="方正小标宋简体" w:eastAsia="方正小标宋简体" w:hint="eastAsia"/>
          <w:color w:val="000000"/>
          <w:sz w:val="32"/>
        </w:rPr>
        <w:t>食品</w:t>
      </w:r>
      <w:r>
        <w:rPr>
          <w:rFonts w:ascii="方正小标宋简体" w:eastAsia="方正小标宋简体" w:hint="eastAsia"/>
          <w:sz w:val="32"/>
        </w:rPr>
        <w:t xml:space="preserve">2020-003  </w:t>
      </w:r>
    </w:p>
    <w:p w:rsidR="001D5F3B" w:rsidRDefault="001D5F3B">
      <w:pPr>
        <w:jc w:val="center"/>
        <w:rPr>
          <w:rFonts w:ascii="仿宋" w:eastAsia="仿宋" w:hAnsi="仿宋"/>
          <w:b/>
          <w:color w:val="000000"/>
          <w:sz w:val="32"/>
        </w:rPr>
      </w:pPr>
    </w:p>
    <w:p w:rsidR="001D5F3B" w:rsidRDefault="001D5F3B">
      <w:pPr>
        <w:rPr>
          <w:rFonts w:ascii="仿宋" w:eastAsia="仿宋" w:hAnsi="仿宋"/>
          <w:b/>
          <w:color w:val="000000"/>
          <w:sz w:val="52"/>
        </w:rPr>
      </w:pPr>
    </w:p>
    <w:p w:rsidR="001D5F3B" w:rsidRDefault="001D5F3B">
      <w:pPr>
        <w:jc w:val="center"/>
        <w:rPr>
          <w:rFonts w:ascii="仿宋" w:eastAsia="仿宋" w:hAnsi="仿宋"/>
          <w:b/>
          <w:color w:val="000000"/>
          <w:sz w:val="52"/>
        </w:rPr>
      </w:pPr>
    </w:p>
    <w:p w:rsidR="001D5F3B" w:rsidRDefault="001D5F3B">
      <w:pPr>
        <w:jc w:val="center"/>
        <w:rPr>
          <w:rFonts w:ascii="仿宋" w:eastAsia="仿宋" w:hAnsi="仿宋"/>
          <w:b/>
          <w:color w:val="000000"/>
          <w:sz w:val="52"/>
        </w:rPr>
      </w:pPr>
    </w:p>
    <w:p w:rsidR="001D5F3B" w:rsidRDefault="004D0EB3">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重庆机场集团有限公司</w:t>
      </w:r>
      <w:r>
        <w:rPr>
          <w:rFonts w:ascii="方正小标宋简体" w:eastAsia="方正小标宋简体" w:hint="eastAsia"/>
          <w:color w:val="000000"/>
          <w:sz w:val="32"/>
          <w:szCs w:val="32"/>
        </w:rPr>
        <w:t>工会委员会</w:t>
      </w:r>
    </w:p>
    <w:p w:rsidR="001D5F3B" w:rsidRDefault="004D0EB3">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采购办公室（代章）</w:t>
      </w:r>
    </w:p>
    <w:p w:rsidR="001D5F3B" w:rsidRDefault="001D5F3B">
      <w:pPr>
        <w:rPr>
          <w:rFonts w:ascii="仿宋" w:eastAsia="仿宋" w:hAnsi="仿宋"/>
          <w:b/>
          <w:color w:val="000000"/>
          <w:sz w:val="32"/>
          <w:szCs w:val="32"/>
        </w:rPr>
      </w:pPr>
    </w:p>
    <w:p w:rsidR="001D5F3B" w:rsidRDefault="004D0EB3">
      <w:pPr>
        <w:ind w:firstLineChars="1100" w:firstLine="3520"/>
        <w:rPr>
          <w:rFonts w:ascii="方正小标宋简体" w:eastAsia="方正小标宋简体"/>
          <w:color w:val="000000"/>
          <w:sz w:val="32"/>
          <w:szCs w:val="32"/>
        </w:rPr>
      </w:pPr>
      <w:r>
        <w:rPr>
          <w:rFonts w:ascii="方正小标宋简体" w:eastAsia="方正小标宋简体" w:hint="eastAsia"/>
          <w:color w:val="000000"/>
          <w:sz w:val="32"/>
          <w:szCs w:val="32"/>
        </w:rPr>
        <w:t>二〇</w:t>
      </w:r>
      <w:r>
        <w:rPr>
          <w:rFonts w:ascii="方正小标宋简体" w:eastAsia="方正小标宋简体" w:hint="eastAsia"/>
          <w:color w:val="000000"/>
          <w:sz w:val="32"/>
          <w:szCs w:val="32"/>
        </w:rPr>
        <w:t>二〇年七月</w:t>
      </w:r>
    </w:p>
    <w:p w:rsidR="001D5F3B" w:rsidRDefault="004D0EB3">
      <w:pPr>
        <w:rPr>
          <w:rFonts w:ascii="方正小标宋简体" w:eastAsia="方正小标宋简体"/>
          <w:color w:val="000000"/>
          <w:sz w:val="32"/>
          <w:szCs w:val="32"/>
        </w:rPr>
      </w:pPr>
      <w:r>
        <w:rPr>
          <w:rFonts w:ascii="方正小标宋简体" w:eastAsia="方正小标宋简体" w:hint="eastAsia"/>
          <w:color w:val="000000"/>
          <w:sz w:val="32"/>
          <w:szCs w:val="32"/>
        </w:rPr>
        <w:br w:type="page"/>
      </w:r>
    </w:p>
    <w:p w:rsidR="001D5F3B" w:rsidRPr="00F61494" w:rsidRDefault="004D0EB3" w:rsidP="00F61494">
      <w:pPr>
        <w:jc w:val="center"/>
        <w:rPr>
          <w:rFonts w:ascii="方正小标宋_GBK" w:eastAsia="方正小标宋_GBK" w:hAnsi="方正小标宋_GBK" w:cs="方正小标宋_GBK"/>
          <w:color w:val="000000"/>
          <w:sz w:val="32"/>
          <w:szCs w:val="32"/>
        </w:rPr>
      </w:pPr>
      <w:r w:rsidRPr="00F61494">
        <w:rPr>
          <w:rFonts w:ascii="方正小标宋_GBK" w:eastAsia="方正小标宋_GBK" w:hAnsi="方正小标宋_GBK" w:cs="方正小标宋_GBK" w:hint="eastAsia"/>
          <w:color w:val="000000"/>
          <w:sz w:val="32"/>
          <w:szCs w:val="32"/>
        </w:rPr>
        <w:lastRenderedPageBreak/>
        <w:t>2019</w:t>
      </w:r>
      <w:r w:rsidRPr="00F61494">
        <w:rPr>
          <w:rFonts w:ascii="方正小标宋_GBK" w:eastAsia="方正小标宋_GBK" w:hAnsi="方正小标宋_GBK" w:cs="方正小标宋_GBK" w:hint="eastAsia"/>
          <w:color w:val="000000"/>
          <w:sz w:val="32"/>
          <w:szCs w:val="32"/>
        </w:rPr>
        <w:t>年“送清凉”慰问品采购项目（小食品）</w:t>
      </w:r>
      <w:r w:rsidRPr="00F61494">
        <w:rPr>
          <w:rFonts w:ascii="方正小标宋_GBK" w:eastAsia="方正小标宋_GBK" w:hAnsi="方正小标宋_GBK" w:cs="方正小标宋_GBK" w:hint="eastAsia"/>
          <w:color w:val="000000"/>
          <w:sz w:val="32"/>
          <w:szCs w:val="32"/>
        </w:rPr>
        <w:t>比选文件</w:t>
      </w:r>
    </w:p>
    <w:p w:rsidR="001D5F3B" w:rsidRPr="00F61494" w:rsidRDefault="001D5F3B">
      <w:pPr>
        <w:widowControl/>
        <w:spacing w:line="600" w:lineRule="exact"/>
        <w:ind w:firstLineChars="200" w:firstLine="420"/>
        <w:jc w:val="left"/>
        <w:rPr>
          <w:rFonts w:ascii="方正仿宋_GBK" w:eastAsia="方正仿宋_GBK" w:hAnsi="方正仿宋_GBK" w:cs="方正仿宋_GBK"/>
          <w:szCs w:val="21"/>
        </w:rPr>
      </w:pPr>
    </w:p>
    <w:p w:rsidR="001D5F3B" w:rsidRDefault="004D0EB3">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w:t>
      </w:r>
      <w:r>
        <w:rPr>
          <w:rFonts w:ascii="方正仿宋_GBK" w:eastAsia="方正仿宋_GBK" w:hAnsi="方正仿宋_GBK" w:cs="方正仿宋_GBK" w:hint="eastAsia"/>
          <w:sz w:val="28"/>
          <w:szCs w:val="28"/>
        </w:rPr>
        <w:t>2020</w:t>
      </w:r>
      <w:r>
        <w:rPr>
          <w:rFonts w:ascii="方正仿宋_GBK" w:eastAsia="方正仿宋_GBK" w:hAnsi="方正仿宋_GBK" w:cs="方正仿宋_GBK" w:hint="eastAsia"/>
          <w:sz w:val="28"/>
          <w:szCs w:val="28"/>
        </w:rPr>
        <w:t>年“送清凉”慰问品采购项目（小食品）邀请符合相应条件的供应商就本项目进行比选。</w:t>
      </w:r>
    </w:p>
    <w:p w:rsidR="001D5F3B" w:rsidRDefault="004D0EB3">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一、项目实施内容及要求</w:t>
      </w:r>
    </w:p>
    <w:p w:rsidR="001D5F3B" w:rsidRDefault="004D0EB3">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1.1</w:t>
      </w:r>
      <w:r>
        <w:rPr>
          <w:rFonts w:ascii="方正仿宋_GBK" w:eastAsia="方正仿宋_GBK" w:hAnsi="方正仿宋_GBK" w:cs="方正仿宋_GBK" w:hint="eastAsia"/>
          <w:b/>
          <w:bCs/>
          <w:color w:val="000000"/>
          <w:kern w:val="0"/>
          <w:sz w:val="28"/>
          <w:szCs w:val="28"/>
        </w:rPr>
        <w:t xml:space="preserve"> </w:t>
      </w:r>
      <w:r>
        <w:rPr>
          <w:rFonts w:ascii="方正仿宋_GBK" w:eastAsia="方正仿宋_GBK" w:hAnsi="方正仿宋_GBK" w:cs="方正仿宋_GBK" w:hint="eastAsia"/>
          <w:b/>
          <w:bCs/>
          <w:color w:val="000000"/>
          <w:kern w:val="0"/>
          <w:sz w:val="28"/>
          <w:szCs w:val="28"/>
        </w:rPr>
        <w:t>资质要求</w:t>
      </w:r>
    </w:p>
    <w:p w:rsidR="001D5F3B" w:rsidRDefault="004D0EB3">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1.1.1 </w:t>
      </w:r>
      <w:r>
        <w:rPr>
          <w:rFonts w:ascii="方正仿宋_GBK" w:eastAsia="方正仿宋_GBK" w:hAnsi="方正仿宋_GBK" w:cs="方正仿宋_GBK" w:hint="eastAsia"/>
          <w:sz w:val="28"/>
          <w:szCs w:val="28"/>
        </w:rPr>
        <w:t>在中华人民共和国依法注册、具有独立法人资格，注册资本在</w:t>
      </w:r>
      <w:r>
        <w:rPr>
          <w:rFonts w:ascii="方正仿宋_GBK" w:eastAsia="方正仿宋_GBK" w:hAnsi="方正仿宋_GBK" w:cs="方正仿宋_GBK" w:hint="eastAsia"/>
          <w:sz w:val="28"/>
          <w:szCs w:val="28"/>
        </w:rPr>
        <w:t>500</w:t>
      </w:r>
      <w:r>
        <w:rPr>
          <w:rFonts w:ascii="方正仿宋_GBK" w:eastAsia="方正仿宋_GBK" w:hAnsi="方正仿宋_GBK" w:cs="方正仿宋_GBK" w:hint="eastAsia"/>
          <w:sz w:val="28"/>
          <w:szCs w:val="28"/>
        </w:rPr>
        <w:t>万元（含）以上，营业范围应包括食品销售，具备食品流通许可证（提供营业执照及食品流通许可证复印件，加盖公章）。</w:t>
      </w:r>
    </w:p>
    <w:p w:rsidR="001D5F3B" w:rsidRDefault="004D0EB3">
      <w:pPr>
        <w:ind w:firstLineChars="200" w:firstLine="560"/>
        <w:contextualSpacing/>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1.1.2 </w:t>
      </w:r>
      <w:r>
        <w:rPr>
          <w:rFonts w:ascii="方正仿宋_GBK" w:eastAsia="方正仿宋_GBK" w:hAnsi="方正仿宋_GBK" w:cs="方正仿宋_GBK" w:hint="eastAsia"/>
          <w:sz w:val="28"/>
          <w:szCs w:val="28"/>
        </w:rPr>
        <w:t>提供</w:t>
      </w:r>
      <w:r>
        <w:rPr>
          <w:rFonts w:ascii="方正仿宋_GBK" w:eastAsia="方正仿宋_GBK" w:hAnsi="方正仿宋_GBK" w:cs="方正仿宋_GBK" w:hint="eastAsia"/>
          <w:sz w:val="28"/>
          <w:szCs w:val="28"/>
        </w:rPr>
        <w:t>2018</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日至今单笔金额</w:t>
      </w:r>
      <w:r>
        <w:rPr>
          <w:rFonts w:ascii="方正仿宋_GBK" w:eastAsia="方正仿宋_GBK" w:hAnsi="方正仿宋_GBK" w:cs="方正仿宋_GBK" w:hint="eastAsia"/>
          <w:sz w:val="28"/>
          <w:szCs w:val="28"/>
        </w:rPr>
        <w:t>50</w:t>
      </w:r>
      <w:r>
        <w:rPr>
          <w:rFonts w:ascii="方正仿宋_GBK" w:eastAsia="方正仿宋_GBK" w:hAnsi="方正仿宋_GBK" w:cs="方正仿宋_GBK" w:hint="eastAsia"/>
          <w:sz w:val="28"/>
          <w:szCs w:val="28"/>
        </w:rPr>
        <w:t>万（及）以上副食品或饮料类供货业绩</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个（业绩须同时提供合同复印件和对应增值税发票复印件，并加盖公司鲜章，合同和发票原件必查，以合同签订时间为准）。</w:t>
      </w:r>
    </w:p>
    <w:p w:rsidR="001D5F3B" w:rsidRDefault="004D0EB3">
      <w:pPr>
        <w:ind w:firstLineChars="200" w:firstLine="560"/>
        <w:contextualSpacing/>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1.1.3 </w:t>
      </w:r>
      <w:r>
        <w:rPr>
          <w:rFonts w:ascii="方正仿宋_GBK" w:eastAsia="方正仿宋_GBK" w:hAnsi="方正仿宋_GBK" w:cs="方正仿宋_GBK" w:hint="eastAsia"/>
          <w:sz w:val="28"/>
          <w:szCs w:val="28"/>
        </w:rPr>
        <w:t>本项目不接受联合体投标，不得转包、分包。</w:t>
      </w:r>
    </w:p>
    <w:p w:rsidR="001D5F3B" w:rsidRDefault="004D0EB3">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1.2</w:t>
      </w:r>
      <w:r>
        <w:rPr>
          <w:rFonts w:ascii="方正仿宋_GBK" w:eastAsia="方正仿宋_GBK" w:hAnsi="方正仿宋_GBK" w:cs="方正仿宋_GBK" w:hint="eastAsia"/>
          <w:b/>
          <w:bCs/>
          <w:color w:val="000000"/>
          <w:kern w:val="0"/>
          <w:sz w:val="28"/>
          <w:szCs w:val="28"/>
        </w:rPr>
        <w:t>项目要求及报价要求</w:t>
      </w:r>
    </w:p>
    <w:p w:rsidR="001D5F3B" w:rsidRDefault="004D0EB3">
      <w:pPr>
        <w:ind w:firstLineChars="200" w:firstLine="560"/>
        <w:rPr>
          <w:rFonts w:ascii="方正仿宋_GBK" w:eastAsia="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项目要求为：</w:t>
      </w:r>
      <w:r>
        <w:rPr>
          <w:rFonts w:ascii="方正仿宋_GBK" w:eastAsia="方正仿宋_GBK" w:hAnsi="方正仿宋_GBK" w:cs="方正仿宋_GBK" w:hint="eastAsia"/>
          <w:sz w:val="28"/>
          <w:szCs w:val="28"/>
        </w:rPr>
        <w:t>统一</w:t>
      </w:r>
      <w:r>
        <w:rPr>
          <w:rFonts w:ascii="方正仿宋_GBK" w:eastAsia="方正仿宋_GBK" w:hint="eastAsia"/>
          <w:sz w:val="28"/>
          <w:szCs w:val="28"/>
        </w:rPr>
        <w:t>购买一批防暑降温饮品、食品。</w:t>
      </w:r>
    </w:p>
    <w:p w:rsidR="001D5F3B" w:rsidRDefault="004D0EB3">
      <w:pPr>
        <w:widowControl/>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本项目的报价应包括：投标报价为充分考虑了各种因素后的综合报价，</w:t>
      </w:r>
      <w:r>
        <w:rPr>
          <w:rFonts w:ascii="方正仿宋_GBK" w:eastAsia="方正仿宋_GBK" w:hAnsi="方正仿宋_GBK" w:cs="方正仿宋_GBK" w:hint="eastAsia"/>
          <w:sz w:val="28"/>
          <w:szCs w:val="28"/>
        </w:rPr>
        <w:t>据实结算</w:t>
      </w:r>
      <w:r>
        <w:rPr>
          <w:rFonts w:ascii="方正仿宋_GBK" w:eastAsia="方正仿宋_GBK" w:hAnsi="方正仿宋_GBK" w:cs="方正仿宋_GBK" w:hint="eastAsia"/>
          <w:sz w:val="28"/>
          <w:szCs w:val="28"/>
        </w:rPr>
        <w:t>，包含人工、运费、存储、管理等所需要的一切费用，还包含税费、材料工本费、后续服务工作费等履行合同所有费用。除采购方根据情况调整服务范围、服务内容外，本项目报价即为合同价，不作任何调整。</w:t>
      </w:r>
    </w:p>
    <w:p w:rsidR="001D5F3B" w:rsidRDefault="004D0EB3">
      <w:pPr>
        <w:widowControl/>
        <w:spacing w:line="360" w:lineRule="auto"/>
        <w:ind w:firstLineChars="200" w:firstLine="560"/>
        <w:jc w:val="left"/>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sz w:val="28"/>
          <w:szCs w:val="28"/>
        </w:rPr>
        <w:t>本项目最高限价（含税）为人民币</w:t>
      </w:r>
      <w:r>
        <w:rPr>
          <w:rFonts w:ascii="方正仿宋_GBK" w:eastAsia="方正仿宋_GBK" w:hAnsi="方正仿宋_GBK" w:cs="方正仿宋_GBK" w:hint="eastAsia"/>
          <w:sz w:val="28"/>
          <w:szCs w:val="28"/>
        </w:rPr>
        <w:t>500000</w:t>
      </w:r>
      <w:r>
        <w:rPr>
          <w:rFonts w:ascii="方正仿宋_GBK" w:eastAsia="方正仿宋_GBK" w:hAnsi="方正仿宋_GBK" w:cs="方正仿宋_GBK" w:hint="eastAsia"/>
          <w:sz w:val="28"/>
          <w:szCs w:val="28"/>
        </w:rPr>
        <w:t>元（大写金额：</w:t>
      </w:r>
      <w:r>
        <w:rPr>
          <w:rFonts w:ascii="方正仿宋_GBK" w:eastAsia="方正仿宋_GBK" w:hAnsi="方正仿宋_GBK" w:cs="方正仿宋_GBK" w:hint="eastAsia"/>
          <w:sz w:val="28"/>
          <w:szCs w:val="28"/>
        </w:rPr>
        <w:t>伍拾万圆整</w:t>
      </w:r>
      <w:r>
        <w:rPr>
          <w:rFonts w:ascii="方正仿宋_GBK" w:eastAsia="方正仿宋_GBK" w:hAnsi="方正仿宋_GBK" w:cs="方正仿宋_GBK" w:hint="eastAsia"/>
          <w:sz w:val="28"/>
          <w:szCs w:val="28"/>
        </w:rPr>
        <w:t>），报价超过最高限价，将取消比选响应方的比选资格。</w:t>
      </w:r>
    </w:p>
    <w:p w:rsidR="001D5F3B" w:rsidRDefault="004D0EB3">
      <w:pPr>
        <w:ind w:firstLineChars="200" w:firstLine="560"/>
        <w:rPr>
          <w:rFonts w:ascii="方正仿宋_GBK" w:eastAsia="方正仿宋_GBK" w:hAnsi="方正仿宋_GBK" w:cs="方正仿宋_GBK"/>
          <w:color w:val="000000" w:themeColor="text1"/>
          <w:sz w:val="28"/>
          <w:szCs w:val="28"/>
          <w:lang w:val="en-GB"/>
        </w:rPr>
      </w:pPr>
      <w:r>
        <w:rPr>
          <w:rFonts w:ascii="方正仿宋_GBK" w:eastAsia="方正仿宋_GBK" w:hAnsi="方正仿宋_GBK" w:cs="方正仿宋_GBK" w:hint="eastAsia"/>
          <w:color w:val="000000" w:themeColor="text1"/>
          <w:sz w:val="28"/>
          <w:szCs w:val="28"/>
          <w:lang w:val="en-GB"/>
        </w:rPr>
        <w:t>在修正范围内的以下情形不作为</w:t>
      </w:r>
      <w:r>
        <w:rPr>
          <w:rFonts w:ascii="方正仿宋_GBK" w:eastAsia="方正仿宋_GBK" w:hAnsi="方正仿宋_GBK" w:cs="方正仿宋_GBK" w:hint="eastAsia"/>
          <w:color w:val="000000" w:themeColor="text1"/>
          <w:sz w:val="28"/>
          <w:szCs w:val="28"/>
          <w:lang w:val="en-GB"/>
        </w:rPr>
        <w:t>比选响应</w:t>
      </w:r>
      <w:r>
        <w:rPr>
          <w:rFonts w:ascii="方正仿宋_GBK" w:eastAsia="方正仿宋_GBK" w:hAnsi="方正仿宋_GBK" w:cs="方正仿宋_GBK" w:hint="eastAsia"/>
          <w:color w:val="000000" w:themeColor="text1"/>
          <w:sz w:val="28"/>
          <w:szCs w:val="28"/>
          <w:lang w:val="en-GB"/>
        </w:rPr>
        <w:t>文件</w:t>
      </w:r>
      <w:r>
        <w:rPr>
          <w:rFonts w:ascii="方正仿宋_GBK" w:eastAsia="方正仿宋_GBK" w:hAnsi="方正仿宋_GBK" w:cs="方正仿宋_GBK" w:hint="eastAsia"/>
          <w:color w:val="000000" w:themeColor="text1"/>
          <w:sz w:val="28"/>
          <w:szCs w:val="28"/>
          <w:lang w:val="en-GB"/>
        </w:rPr>
        <w:t>作废</w:t>
      </w:r>
      <w:r>
        <w:rPr>
          <w:rFonts w:ascii="方正仿宋_GBK" w:eastAsia="方正仿宋_GBK" w:hAnsi="方正仿宋_GBK" w:cs="方正仿宋_GBK" w:hint="eastAsia"/>
          <w:color w:val="000000" w:themeColor="text1"/>
          <w:sz w:val="28"/>
          <w:szCs w:val="28"/>
          <w:lang w:val="en-GB"/>
        </w:rPr>
        <w:t>的依据：</w:t>
      </w:r>
    </w:p>
    <w:p w:rsidR="001D5F3B" w:rsidRDefault="004D0EB3">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hint="eastAsia"/>
          <w:color w:val="000000" w:themeColor="text1"/>
          <w:sz w:val="28"/>
          <w:szCs w:val="28"/>
        </w:rPr>
        <w:t>1</w:t>
      </w: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hint="eastAsia"/>
          <w:color w:val="000000" w:themeColor="text1"/>
          <w:sz w:val="28"/>
          <w:szCs w:val="28"/>
        </w:rPr>
        <w:t>比选响应</w:t>
      </w:r>
      <w:r>
        <w:rPr>
          <w:rFonts w:ascii="方正仿宋_GBK" w:eastAsia="方正仿宋_GBK" w:hAnsi="方正仿宋_GBK" w:cs="方正仿宋_GBK" w:hint="eastAsia"/>
          <w:color w:val="000000" w:themeColor="text1"/>
          <w:sz w:val="28"/>
          <w:szCs w:val="28"/>
        </w:rPr>
        <w:t>文件中的大写金额与小写金额不一致的，以大写金额为</w:t>
      </w:r>
      <w:r>
        <w:rPr>
          <w:rFonts w:ascii="方正仿宋_GBK" w:eastAsia="方正仿宋_GBK" w:hAnsi="方正仿宋_GBK" w:cs="方正仿宋_GBK" w:hint="eastAsia"/>
          <w:color w:val="000000" w:themeColor="text1"/>
          <w:sz w:val="28"/>
          <w:szCs w:val="28"/>
        </w:rPr>
        <w:lastRenderedPageBreak/>
        <w:t>准；</w:t>
      </w:r>
    </w:p>
    <w:p w:rsidR="001D5F3B" w:rsidRDefault="004D0EB3">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hint="eastAsia"/>
          <w:color w:val="000000" w:themeColor="text1"/>
          <w:sz w:val="28"/>
          <w:szCs w:val="28"/>
        </w:rPr>
        <w:t>2</w:t>
      </w:r>
      <w:r>
        <w:rPr>
          <w:rFonts w:ascii="方正仿宋_GBK" w:eastAsia="方正仿宋_GBK" w:hAnsi="方正仿宋_GBK" w:cs="方正仿宋_GBK" w:hint="eastAsia"/>
          <w:color w:val="000000" w:themeColor="text1"/>
          <w:sz w:val="28"/>
          <w:szCs w:val="28"/>
        </w:rPr>
        <w:t>）数字表示的数额与用文字表示的数额不一致时，以文字数额为准；</w:t>
      </w:r>
    </w:p>
    <w:p w:rsidR="001D5F3B" w:rsidRDefault="004D0EB3">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hint="eastAsia"/>
          <w:color w:val="000000" w:themeColor="text1"/>
          <w:sz w:val="28"/>
          <w:szCs w:val="28"/>
        </w:rPr>
        <w:t>3</w:t>
      </w:r>
      <w:r>
        <w:rPr>
          <w:rFonts w:ascii="方正仿宋_GBK" w:eastAsia="方正仿宋_GBK" w:hAnsi="方正仿宋_GBK" w:cs="方正仿宋_GBK" w:hint="eastAsia"/>
          <w:color w:val="000000" w:themeColor="text1"/>
          <w:sz w:val="28"/>
          <w:szCs w:val="28"/>
        </w:rPr>
        <w:t>）总价金额与依据单价计算出的结果不一致的，以单价金额为准修正总价，但单价金额小数点有明显错误的除外。</w:t>
      </w:r>
    </w:p>
    <w:p w:rsidR="001D5F3B" w:rsidRDefault="004D0EB3">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二、合格报价供应商</w:t>
      </w:r>
    </w:p>
    <w:p w:rsidR="001D5F3B" w:rsidRDefault="004D0EB3">
      <w:pPr>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themeColor="text1"/>
          <w:sz w:val="28"/>
          <w:szCs w:val="28"/>
        </w:rPr>
        <w:t>必须开具增值税发票。具</w:t>
      </w:r>
      <w:r>
        <w:rPr>
          <w:rFonts w:ascii="方正仿宋_GBK" w:eastAsia="方正仿宋_GBK" w:hAnsi="方正仿宋_GBK" w:cs="方正仿宋_GBK" w:hint="eastAsia"/>
          <w:color w:val="000000"/>
          <w:sz w:val="28"/>
          <w:szCs w:val="28"/>
        </w:rPr>
        <w:t>有与本比选文件要求相适应的</w:t>
      </w:r>
      <w:r>
        <w:rPr>
          <w:rFonts w:ascii="方正仿宋_GBK" w:eastAsia="方正仿宋_GBK" w:hAnsi="方正仿宋_GBK" w:cs="方正仿宋_GBK" w:hint="eastAsia"/>
          <w:color w:val="000000"/>
          <w:sz w:val="28"/>
          <w:szCs w:val="28"/>
        </w:rPr>
        <w:t>供应</w:t>
      </w:r>
      <w:r>
        <w:rPr>
          <w:rFonts w:ascii="方正仿宋_GBK" w:eastAsia="方正仿宋_GBK" w:hAnsi="方正仿宋_GBK" w:cs="方正仿宋_GBK" w:hint="eastAsia"/>
          <w:color w:val="000000"/>
          <w:sz w:val="28"/>
          <w:szCs w:val="28"/>
        </w:rPr>
        <w:t>能力，包括供</w:t>
      </w:r>
      <w:r>
        <w:rPr>
          <w:rFonts w:ascii="方正仿宋_GBK" w:eastAsia="方正仿宋_GBK" w:hAnsi="方正仿宋_GBK" w:cs="方正仿宋_GBK" w:hint="eastAsia"/>
          <w:color w:val="000000"/>
          <w:sz w:val="28"/>
          <w:szCs w:val="28"/>
        </w:rPr>
        <w:t>货</w:t>
      </w:r>
      <w:r>
        <w:rPr>
          <w:rFonts w:ascii="方正仿宋_GBK" w:eastAsia="方正仿宋_GBK" w:hAnsi="方正仿宋_GBK" w:cs="方正仿宋_GBK" w:hint="eastAsia"/>
          <w:color w:val="000000"/>
          <w:sz w:val="28"/>
          <w:szCs w:val="28"/>
        </w:rPr>
        <w:t>能力、售后服务能力和</w:t>
      </w:r>
      <w:r>
        <w:rPr>
          <w:rFonts w:ascii="方正仿宋_GBK" w:eastAsia="方正仿宋_GBK" w:hAnsi="方正仿宋_GBK" w:cs="方正仿宋_GBK" w:hint="eastAsia"/>
          <w:color w:val="000000"/>
          <w:sz w:val="28"/>
          <w:szCs w:val="28"/>
        </w:rPr>
        <w:t>配送</w:t>
      </w:r>
      <w:r>
        <w:rPr>
          <w:rFonts w:ascii="方正仿宋_GBK" w:eastAsia="方正仿宋_GBK" w:hAnsi="方正仿宋_GBK" w:cs="方正仿宋_GBK" w:hint="eastAsia"/>
          <w:color w:val="000000"/>
          <w:sz w:val="28"/>
          <w:szCs w:val="28"/>
        </w:rPr>
        <w:t>能力的生产厂家或经营商。比选响应单位必须具备：</w:t>
      </w:r>
    </w:p>
    <w:p w:rsidR="001D5F3B" w:rsidRDefault="004D0EB3">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szCs w:val="28"/>
        </w:rPr>
        <w:t>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rPr>
        <w:t>在中华人民共和国依法注册、具有独立法人资格，注册资本在</w:t>
      </w:r>
      <w:r>
        <w:rPr>
          <w:rFonts w:ascii="方正仿宋_GBK" w:eastAsia="方正仿宋_GBK" w:hAnsi="方正仿宋_GBK" w:cs="方正仿宋_GBK" w:hint="eastAsia"/>
          <w:sz w:val="28"/>
          <w:szCs w:val="28"/>
        </w:rPr>
        <w:t>500</w:t>
      </w:r>
      <w:r>
        <w:rPr>
          <w:rFonts w:ascii="方正仿宋_GBK" w:eastAsia="方正仿宋_GBK" w:hAnsi="方正仿宋_GBK" w:cs="方正仿宋_GBK" w:hint="eastAsia"/>
          <w:sz w:val="28"/>
          <w:szCs w:val="28"/>
        </w:rPr>
        <w:t>万元（含）以上，营业范围应包括食品销售，具备食品流通许可证（提供营业执照及食品流通许可证复印件，加盖公章）。</w:t>
      </w:r>
    </w:p>
    <w:p w:rsidR="001D5F3B" w:rsidRDefault="004D0EB3">
      <w:pPr>
        <w:ind w:firstLineChars="200" w:firstLine="560"/>
        <w:contextualSpacing/>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2.3 </w:t>
      </w:r>
      <w:r>
        <w:rPr>
          <w:rFonts w:ascii="方正仿宋_GBK" w:eastAsia="方正仿宋_GBK" w:hAnsi="方正仿宋_GBK" w:cs="方正仿宋_GBK" w:hint="eastAsia"/>
          <w:sz w:val="28"/>
          <w:szCs w:val="28"/>
        </w:rPr>
        <w:t>提供</w:t>
      </w:r>
      <w:r>
        <w:rPr>
          <w:rFonts w:ascii="方正仿宋_GBK" w:eastAsia="方正仿宋_GBK" w:hAnsi="方正仿宋_GBK" w:cs="方正仿宋_GBK" w:hint="eastAsia"/>
          <w:sz w:val="28"/>
          <w:szCs w:val="28"/>
        </w:rPr>
        <w:t>2018</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月日至今单笔</w:t>
      </w:r>
      <w:r>
        <w:rPr>
          <w:rFonts w:ascii="方正仿宋_GBK" w:eastAsia="方正仿宋_GBK" w:hAnsi="方正仿宋_GBK" w:cs="方正仿宋_GBK" w:hint="eastAsia"/>
          <w:sz w:val="28"/>
          <w:szCs w:val="28"/>
        </w:rPr>
        <w:t>50</w:t>
      </w:r>
      <w:r>
        <w:rPr>
          <w:rFonts w:ascii="方正仿宋_GBK" w:eastAsia="方正仿宋_GBK" w:hAnsi="方正仿宋_GBK" w:cs="方正仿宋_GBK" w:hint="eastAsia"/>
          <w:sz w:val="28"/>
          <w:szCs w:val="28"/>
        </w:rPr>
        <w:t>万以上副食品或饮料类供货业绩</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个（业绩须同时提供合同复印件和对应增值税发票复印件，并加盖公司鲜章，合同和发票原件必查，以合同签订时间为准）。</w:t>
      </w:r>
    </w:p>
    <w:p w:rsidR="001D5F3B" w:rsidRDefault="004D0EB3">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rPr>
        <w:t>法定代表人授权书；</w:t>
      </w:r>
    </w:p>
    <w:p w:rsidR="001D5F3B" w:rsidRDefault="004D0EB3">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hint="eastAsia"/>
          <w:color w:val="000000"/>
          <w:sz w:val="28"/>
          <w:szCs w:val="28"/>
        </w:rPr>
        <w:t xml:space="preserve">5 </w:t>
      </w:r>
      <w:r>
        <w:rPr>
          <w:rFonts w:ascii="方正仿宋_GBK" w:eastAsia="方正仿宋_GBK" w:hAnsi="方正仿宋_GBK" w:cs="方正仿宋_GBK" w:hint="eastAsia"/>
          <w:color w:val="000000"/>
          <w:sz w:val="28"/>
          <w:szCs w:val="28"/>
        </w:rPr>
        <w:t>法定代表人身份证复印件和被授权人身份证复印件；</w:t>
      </w:r>
    </w:p>
    <w:p w:rsidR="001D5F3B" w:rsidRDefault="004D0EB3">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三、</w:t>
      </w:r>
      <w:r>
        <w:rPr>
          <w:rFonts w:ascii="方正仿宋_GBK" w:eastAsia="方正仿宋_GBK" w:hAnsi="方正仿宋_GBK" w:cs="方正仿宋_GBK" w:hint="eastAsia"/>
          <w:b/>
          <w:bCs/>
          <w:color w:val="000000"/>
          <w:sz w:val="28"/>
          <w:szCs w:val="28"/>
        </w:rPr>
        <w:t>成交标准</w:t>
      </w:r>
    </w:p>
    <w:p w:rsidR="001D5F3B" w:rsidRDefault="004D0EB3">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bCs/>
          <w:color w:val="000000"/>
          <w:sz w:val="28"/>
          <w:szCs w:val="28"/>
        </w:rPr>
        <w:t>成交</w:t>
      </w:r>
      <w:r>
        <w:rPr>
          <w:rFonts w:ascii="方正仿宋_GBK" w:eastAsia="方正仿宋_GBK" w:hAnsi="方正仿宋_GBK" w:cs="方正仿宋_GBK" w:hint="eastAsia"/>
          <w:bCs/>
          <w:color w:val="000000"/>
          <w:sz w:val="28"/>
          <w:szCs w:val="28"/>
        </w:rPr>
        <w:t>人</w:t>
      </w:r>
      <w:r>
        <w:rPr>
          <w:rFonts w:ascii="方正仿宋_GBK" w:eastAsia="方正仿宋_GBK" w:hAnsi="方正仿宋_GBK" w:cs="方正仿宋_GBK" w:hint="eastAsia"/>
          <w:bCs/>
          <w:color w:val="000000"/>
          <w:sz w:val="28"/>
          <w:szCs w:val="28"/>
        </w:rPr>
        <w:t>确定办法采用</w:t>
      </w:r>
      <w:r>
        <w:rPr>
          <w:rFonts w:ascii="方正仿宋_GBK" w:eastAsia="方正仿宋_GBK" w:hAnsi="方正仿宋_GBK" w:cs="方正仿宋_GBK" w:hint="eastAsia"/>
          <w:b/>
          <w:color w:val="000000"/>
          <w:sz w:val="28"/>
          <w:szCs w:val="28"/>
        </w:rPr>
        <w:t>经评审满足条件</w:t>
      </w:r>
      <w:r>
        <w:rPr>
          <w:rFonts w:ascii="方正仿宋_GBK" w:eastAsia="方正仿宋_GBK" w:hAnsi="方正仿宋_GBK" w:cs="方正仿宋_GBK" w:hint="eastAsia"/>
          <w:b/>
          <w:color w:val="000000"/>
          <w:sz w:val="28"/>
          <w:szCs w:val="28"/>
        </w:rPr>
        <w:t>的</w:t>
      </w:r>
      <w:r>
        <w:rPr>
          <w:rFonts w:ascii="方正仿宋_GBK" w:eastAsia="方正仿宋_GBK" w:hAnsi="方正仿宋_GBK" w:cs="方正仿宋_GBK" w:hint="eastAsia"/>
          <w:b/>
          <w:color w:val="000000"/>
          <w:sz w:val="28"/>
          <w:szCs w:val="28"/>
        </w:rPr>
        <w:t>最低价</w:t>
      </w:r>
      <w:r>
        <w:rPr>
          <w:rFonts w:ascii="方正仿宋_GBK" w:eastAsia="方正仿宋_GBK" w:hAnsi="方正仿宋_GBK" w:cs="方正仿宋_GBK" w:hint="eastAsia"/>
          <w:bCs/>
          <w:color w:val="000000"/>
          <w:sz w:val="28"/>
          <w:szCs w:val="28"/>
        </w:rPr>
        <w:t>成交</w:t>
      </w:r>
      <w:r>
        <w:rPr>
          <w:rFonts w:ascii="方正仿宋_GBK" w:eastAsia="方正仿宋_GBK" w:hAnsi="方正仿宋_GBK" w:cs="方正仿宋_GBK" w:hint="eastAsia"/>
          <w:bCs/>
          <w:color w:val="000000"/>
          <w:sz w:val="28"/>
          <w:szCs w:val="28"/>
        </w:rPr>
        <w:t>。</w:t>
      </w:r>
    </w:p>
    <w:p w:rsidR="001D5F3B" w:rsidRDefault="004D0EB3">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rPr>
        <w:t>规则</w:t>
      </w:r>
      <w:r>
        <w:rPr>
          <w:rFonts w:ascii="方正仿宋_GBK" w:eastAsia="方正仿宋_GBK" w:hAnsi="方正仿宋_GBK" w:cs="方正仿宋_GBK" w:hint="eastAsia"/>
          <w:color w:val="000000"/>
          <w:kern w:val="0"/>
          <w:sz w:val="28"/>
          <w:szCs w:val="28"/>
        </w:rPr>
        <w:t>如下：</w:t>
      </w:r>
    </w:p>
    <w:p w:rsidR="001D5F3B" w:rsidRDefault="004D0EB3">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3.1</w:t>
      </w:r>
      <w:r>
        <w:rPr>
          <w:rFonts w:ascii="方正仿宋_GBK" w:eastAsia="方正仿宋_GBK" w:hAnsi="方正仿宋_GBK" w:cs="方正仿宋_GBK" w:hint="eastAsia"/>
          <w:color w:val="000000"/>
          <w:kern w:val="0"/>
          <w:sz w:val="28"/>
          <w:szCs w:val="28"/>
        </w:rPr>
        <w:t xml:space="preserve"> </w:t>
      </w:r>
      <w:r>
        <w:rPr>
          <w:rFonts w:ascii="方正仿宋_GBK" w:eastAsia="方正仿宋_GBK" w:hAnsi="方正仿宋_GBK" w:cs="方正仿宋_GBK" w:hint="eastAsia"/>
          <w:color w:val="000000"/>
          <w:kern w:val="0"/>
          <w:sz w:val="28"/>
          <w:szCs w:val="28"/>
        </w:rPr>
        <w:t>递交比选响应文件截止时，送达的比选响应文件少于</w:t>
      </w:r>
      <w:r>
        <w:rPr>
          <w:rFonts w:ascii="方正仿宋_GBK" w:eastAsia="方正仿宋_GBK" w:hAnsi="方正仿宋_GBK" w:cs="方正仿宋_GBK" w:hint="eastAsia"/>
          <w:color w:val="000000"/>
          <w:kern w:val="0"/>
          <w:sz w:val="28"/>
          <w:szCs w:val="28"/>
        </w:rPr>
        <w:t>3</w:t>
      </w:r>
      <w:r>
        <w:rPr>
          <w:rFonts w:ascii="方正仿宋_GBK" w:eastAsia="方正仿宋_GBK" w:hAnsi="方正仿宋_GBK" w:cs="方正仿宋_GBK" w:hint="eastAsia"/>
          <w:color w:val="000000"/>
          <w:kern w:val="0"/>
          <w:sz w:val="28"/>
          <w:szCs w:val="28"/>
        </w:rPr>
        <w:t>个的，应停止比选活动，将递交的比选响应文件退还比选响应人，并重新组织比选。重新比选仍然不足</w:t>
      </w:r>
      <w:r>
        <w:rPr>
          <w:rFonts w:ascii="方正仿宋_GBK" w:eastAsia="方正仿宋_GBK" w:hAnsi="方正仿宋_GBK" w:cs="方正仿宋_GBK" w:hint="eastAsia"/>
          <w:color w:val="000000"/>
          <w:kern w:val="0"/>
          <w:sz w:val="28"/>
          <w:szCs w:val="28"/>
        </w:rPr>
        <w:t>3</w:t>
      </w:r>
      <w:r>
        <w:rPr>
          <w:rFonts w:ascii="方正仿宋_GBK" w:eastAsia="方正仿宋_GBK" w:hAnsi="方正仿宋_GBK" w:cs="方正仿宋_GBK" w:hint="eastAsia"/>
          <w:color w:val="000000"/>
          <w:kern w:val="0"/>
          <w:sz w:val="28"/>
          <w:szCs w:val="28"/>
        </w:rPr>
        <w:t>个单位的，比选项目将可以继续进行比选。</w:t>
      </w:r>
    </w:p>
    <w:p w:rsidR="001D5F3B" w:rsidRDefault="004D0EB3">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color w:val="000000"/>
          <w:kern w:val="0"/>
          <w:sz w:val="28"/>
          <w:szCs w:val="28"/>
        </w:rPr>
        <w:t>3.2</w:t>
      </w:r>
      <w:r>
        <w:rPr>
          <w:rFonts w:ascii="方正仿宋_GBK" w:eastAsia="方正仿宋_GBK" w:hAnsi="方正仿宋_GBK" w:cs="方正仿宋_GBK" w:hint="eastAsia"/>
          <w:color w:val="000000"/>
          <w:kern w:val="0"/>
          <w:sz w:val="28"/>
          <w:szCs w:val="28"/>
        </w:rPr>
        <w:t xml:space="preserve"> </w:t>
      </w:r>
      <w:r>
        <w:rPr>
          <w:rFonts w:ascii="方正仿宋_GBK" w:eastAsia="方正仿宋_GBK" w:hAnsi="方正仿宋_GBK" w:cs="方正仿宋_GBK" w:hint="eastAsia"/>
          <w:color w:val="000000"/>
          <w:kern w:val="0"/>
          <w:sz w:val="28"/>
          <w:szCs w:val="28"/>
        </w:rPr>
        <w:t>如有项目因专业性及特殊性，导致有效比选响应人不足</w:t>
      </w:r>
      <w:r>
        <w:rPr>
          <w:rFonts w:ascii="方正仿宋_GBK" w:eastAsia="方正仿宋_GBK" w:hAnsi="方正仿宋_GBK" w:cs="方正仿宋_GBK" w:hint="eastAsia"/>
          <w:color w:val="000000"/>
          <w:kern w:val="0"/>
          <w:sz w:val="28"/>
          <w:szCs w:val="28"/>
        </w:rPr>
        <w:t>3</w:t>
      </w:r>
      <w:r>
        <w:rPr>
          <w:rFonts w:ascii="方正仿宋_GBK" w:eastAsia="方正仿宋_GBK" w:hAnsi="方正仿宋_GBK" w:cs="方正仿宋_GBK" w:hint="eastAsia"/>
          <w:color w:val="000000"/>
          <w:kern w:val="0"/>
          <w:sz w:val="28"/>
          <w:szCs w:val="28"/>
        </w:rPr>
        <w:t>个的，评</w:t>
      </w:r>
      <w:r>
        <w:rPr>
          <w:rFonts w:ascii="方正仿宋_GBK" w:eastAsia="方正仿宋_GBK" w:hAnsi="方正仿宋_GBK" w:cs="方正仿宋_GBK" w:hint="eastAsia"/>
          <w:color w:val="000000"/>
          <w:kern w:val="0"/>
          <w:sz w:val="28"/>
          <w:szCs w:val="28"/>
        </w:rPr>
        <w:lastRenderedPageBreak/>
        <w:t>审委员会应当否决所有比选响应人。但是有效比选响应人的经济、技术等指标仍然具有市场竞争力，能够满足比选文件要求的，评</w:t>
      </w:r>
      <w:r>
        <w:rPr>
          <w:rFonts w:ascii="方正仿宋_GBK" w:eastAsia="方正仿宋_GBK" w:hAnsi="方正仿宋_GBK" w:cs="方正仿宋_GBK" w:hint="eastAsia"/>
          <w:bCs/>
          <w:color w:val="000000"/>
          <w:sz w:val="28"/>
          <w:szCs w:val="28"/>
        </w:rPr>
        <w:t>审委员会可以继续评审，根据符合采购需求、质量和服务，且报价最低的原则确定成交候选人。</w:t>
      </w:r>
    </w:p>
    <w:p w:rsidR="001D5F3B" w:rsidRDefault="004D0EB3">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3.3</w:t>
      </w:r>
      <w:r>
        <w:rPr>
          <w:rFonts w:ascii="方正仿宋_GBK" w:eastAsia="方正仿宋_GBK" w:hAnsi="方正仿宋_GBK" w:cs="方正仿宋_GBK" w:hint="eastAsia"/>
          <w:bCs/>
          <w:color w:val="000000"/>
          <w:sz w:val="28"/>
          <w:szCs w:val="28"/>
        </w:rPr>
        <w:t xml:space="preserve"> </w:t>
      </w:r>
      <w:r>
        <w:rPr>
          <w:rFonts w:ascii="方正仿宋_GBK" w:eastAsia="方正仿宋_GBK" w:hAnsi="方正仿宋_GBK" w:cs="方正仿宋_GBK" w:hint="eastAsia"/>
          <w:bCs/>
          <w:color w:val="000000"/>
          <w:sz w:val="28"/>
          <w:szCs w:val="28"/>
        </w:rPr>
        <w:t>项目重新比选时，经评审有有效比选</w:t>
      </w:r>
      <w:r>
        <w:rPr>
          <w:rFonts w:ascii="方正仿宋_GBK" w:eastAsia="方正仿宋_GBK" w:hAnsi="方正仿宋_GBK" w:cs="方正仿宋_GBK" w:hint="eastAsia"/>
          <w:bCs/>
          <w:color w:val="000000"/>
          <w:sz w:val="28"/>
          <w:szCs w:val="28"/>
        </w:rPr>
        <w:t>响应</w:t>
      </w:r>
      <w:r>
        <w:rPr>
          <w:rFonts w:ascii="方正仿宋_GBK" w:eastAsia="方正仿宋_GBK" w:hAnsi="方正仿宋_GBK" w:cs="方正仿宋_GBK" w:hint="eastAsia"/>
          <w:bCs/>
          <w:color w:val="000000"/>
          <w:sz w:val="28"/>
          <w:szCs w:val="28"/>
        </w:rPr>
        <w:t>人的，应当按规定程序，</w:t>
      </w:r>
      <w:r>
        <w:rPr>
          <w:rFonts w:ascii="方正仿宋_GBK" w:eastAsia="方正仿宋_GBK" w:hAnsi="方正仿宋_GBK" w:cs="方正仿宋_GBK" w:hint="eastAsia"/>
          <w:bCs/>
          <w:color w:val="000000"/>
          <w:sz w:val="28"/>
          <w:szCs w:val="28"/>
        </w:rPr>
        <w:t>根据符合采购需求、质量和服务，且报价最低的原则确定成交候选人。</w:t>
      </w:r>
    </w:p>
    <w:p w:rsidR="001D5F3B" w:rsidRDefault="004D0EB3">
      <w:pPr>
        <w:ind w:firstLineChars="200" w:firstLine="560"/>
        <w:contextualSpacing/>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3.4</w:t>
      </w:r>
      <w:r>
        <w:rPr>
          <w:rFonts w:ascii="方正仿宋_GBK" w:eastAsia="方正仿宋_GBK" w:hAnsi="方正仿宋_GBK" w:cs="方正仿宋_GBK" w:hint="eastAsia"/>
          <w:bCs/>
          <w:color w:val="000000"/>
          <w:sz w:val="28"/>
          <w:szCs w:val="28"/>
        </w:rPr>
        <w:t>同等价格条件下，有过为重庆机场集团有限公司供货业绩的商家优先。</w:t>
      </w:r>
    </w:p>
    <w:p w:rsidR="001D5F3B" w:rsidRDefault="004D0EB3">
      <w:pPr>
        <w:adjustRightInd w:val="0"/>
        <w:snapToGrid w:val="0"/>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kern w:val="0"/>
          <w:sz w:val="28"/>
          <w:szCs w:val="28"/>
        </w:rPr>
        <w:t>四、</w:t>
      </w:r>
      <w:r>
        <w:rPr>
          <w:rFonts w:ascii="方正仿宋_GBK" w:eastAsia="方正仿宋_GBK" w:hAnsi="方正仿宋_GBK" w:cs="方正仿宋_GBK" w:hint="eastAsia"/>
          <w:b/>
          <w:sz w:val="28"/>
          <w:szCs w:val="28"/>
        </w:rPr>
        <w:t>比选文件发</w:t>
      </w:r>
      <w:r>
        <w:rPr>
          <w:rFonts w:ascii="方正仿宋_GBK" w:eastAsia="方正仿宋_GBK" w:hAnsi="方正仿宋_GBK" w:cs="方正仿宋_GBK" w:hint="eastAsia"/>
          <w:b/>
          <w:sz w:val="28"/>
          <w:szCs w:val="28"/>
        </w:rPr>
        <w:t>放（</w:t>
      </w:r>
      <w:r>
        <w:rPr>
          <w:rFonts w:ascii="方正仿宋_GBK" w:eastAsia="方正仿宋_GBK" w:hAnsi="方正仿宋_GBK" w:cs="方正仿宋_GBK" w:hint="eastAsia"/>
          <w:b/>
          <w:sz w:val="28"/>
          <w:szCs w:val="28"/>
        </w:rPr>
        <w:t>售</w:t>
      </w:r>
      <w:r>
        <w:rPr>
          <w:rFonts w:ascii="方正仿宋_GBK" w:eastAsia="方正仿宋_GBK" w:hAnsi="方正仿宋_GBK" w:cs="方正仿宋_GBK" w:hint="eastAsia"/>
          <w:b/>
          <w:sz w:val="28"/>
          <w:szCs w:val="28"/>
        </w:rPr>
        <w:t>）</w:t>
      </w:r>
      <w:r>
        <w:rPr>
          <w:rFonts w:ascii="方正仿宋_GBK" w:eastAsia="方正仿宋_GBK" w:hAnsi="方正仿宋_GBK" w:cs="方正仿宋_GBK" w:hint="eastAsia"/>
          <w:b/>
          <w:sz w:val="28"/>
          <w:szCs w:val="28"/>
        </w:rPr>
        <w:t>的时间</w:t>
      </w:r>
      <w:r>
        <w:rPr>
          <w:rFonts w:ascii="方正仿宋_GBK" w:eastAsia="方正仿宋_GBK" w:hAnsi="方正仿宋_GBK" w:cs="方正仿宋_GBK" w:hint="eastAsia"/>
          <w:b/>
          <w:sz w:val="28"/>
          <w:szCs w:val="28"/>
        </w:rPr>
        <w:t>及</w:t>
      </w:r>
      <w:r>
        <w:rPr>
          <w:rFonts w:ascii="方正仿宋_GBK" w:eastAsia="方正仿宋_GBK" w:hAnsi="方正仿宋_GBK" w:cs="方正仿宋_GBK" w:hint="eastAsia"/>
          <w:b/>
          <w:sz w:val="28"/>
          <w:szCs w:val="28"/>
        </w:rPr>
        <w:t>地点</w:t>
      </w:r>
    </w:p>
    <w:p w:rsidR="001D5F3B" w:rsidRDefault="004D0EB3">
      <w:pPr>
        <w:snapToGri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sz w:val="28"/>
          <w:szCs w:val="28"/>
        </w:rPr>
        <w:t>文件及相关资料于</w:t>
      </w:r>
      <w:r>
        <w:rPr>
          <w:rFonts w:ascii="方正仿宋_GBK" w:eastAsia="方正仿宋_GBK" w:hAnsi="方正仿宋_GBK" w:cs="方正仿宋_GBK" w:hint="eastAsia"/>
          <w:sz w:val="28"/>
          <w:szCs w:val="28"/>
        </w:rPr>
        <w:t>20</w:t>
      </w:r>
      <w:r>
        <w:rPr>
          <w:rFonts w:ascii="方正仿宋_GBK" w:eastAsia="方正仿宋_GBK" w:hAnsi="方正仿宋_GBK" w:cs="方正仿宋_GBK" w:hint="eastAsia"/>
          <w:sz w:val="28"/>
          <w:szCs w:val="28"/>
        </w:rPr>
        <w:t>20</w:t>
      </w:r>
      <w:r>
        <w:rPr>
          <w:rFonts w:ascii="方正仿宋_GBK" w:eastAsia="方正仿宋_GBK" w:hAnsi="方正仿宋_GBK" w:cs="方正仿宋_GBK" w:hint="eastAsia"/>
          <w:sz w:val="28"/>
          <w:szCs w:val="28"/>
        </w:rPr>
        <w:t>年</w:t>
      </w:r>
      <w:r w:rsidR="00F61494">
        <w:rPr>
          <w:rFonts w:ascii="方正仿宋_GBK" w:eastAsia="方正仿宋_GBK" w:hAnsi="方正仿宋_GBK" w:cs="方正仿宋_GBK"/>
          <w:sz w:val="28"/>
          <w:szCs w:val="28"/>
          <w:u w:val="single"/>
        </w:rPr>
        <w:t>7</w:t>
      </w:r>
      <w:r>
        <w:rPr>
          <w:rFonts w:ascii="方正仿宋_GBK" w:eastAsia="方正仿宋_GBK" w:hAnsi="方正仿宋_GBK" w:cs="方正仿宋_GBK" w:hint="eastAsia"/>
          <w:sz w:val="28"/>
          <w:szCs w:val="28"/>
        </w:rPr>
        <w:t>月</w:t>
      </w:r>
      <w:r w:rsidR="00F61494">
        <w:rPr>
          <w:rFonts w:ascii="方正仿宋_GBK" w:eastAsia="方正仿宋_GBK" w:hAnsi="方正仿宋_GBK" w:cs="方正仿宋_GBK"/>
          <w:sz w:val="28"/>
          <w:szCs w:val="28"/>
          <w:u w:val="single"/>
        </w:rPr>
        <w:t>13</w:t>
      </w:r>
      <w:r>
        <w:rPr>
          <w:rFonts w:ascii="方正仿宋_GBK" w:eastAsia="方正仿宋_GBK" w:hAnsi="方正仿宋_GBK" w:cs="方正仿宋_GBK" w:hint="eastAsia"/>
          <w:sz w:val="28"/>
          <w:szCs w:val="28"/>
        </w:rPr>
        <w:t>日</w:t>
      </w:r>
      <w:r w:rsidR="00F61494">
        <w:rPr>
          <w:rFonts w:ascii="方正仿宋_GBK" w:eastAsia="方正仿宋_GBK" w:hAnsi="方正仿宋_GBK" w:cs="方正仿宋_GBK" w:hint="eastAsia"/>
          <w:sz w:val="28"/>
          <w:szCs w:val="28"/>
        </w:rPr>
        <w:t>在</w:t>
      </w:r>
      <w:r>
        <w:rPr>
          <w:rFonts w:ascii="方正仿宋_GBK" w:eastAsia="方正仿宋_GBK" w:hAnsi="方正仿宋_GBK" w:cs="方正仿宋_GBK" w:hint="eastAsia"/>
          <w:sz w:val="28"/>
          <w:szCs w:val="28"/>
        </w:rPr>
        <w:t>重庆机场</w:t>
      </w:r>
      <w:r>
        <w:rPr>
          <w:rFonts w:ascii="方正仿宋_GBK" w:eastAsia="方正仿宋_GBK" w:hAnsi="方正仿宋_GBK" w:cs="方正仿宋_GBK" w:hint="eastAsia"/>
          <w:color w:val="000000"/>
          <w:sz w:val="28"/>
          <w:szCs w:val="28"/>
        </w:rPr>
        <w:t>集团有限公司</w:t>
      </w:r>
      <w:r w:rsidR="00F61494">
        <w:rPr>
          <w:rFonts w:ascii="方正仿宋_GBK" w:eastAsia="方正仿宋_GBK" w:hAnsi="方正仿宋_GBK" w:cs="方正仿宋_GBK" w:hint="eastAsia"/>
          <w:color w:val="000000"/>
          <w:sz w:val="28"/>
          <w:szCs w:val="28"/>
        </w:rPr>
        <w:t>官网发布</w:t>
      </w:r>
      <w:r>
        <w:rPr>
          <w:rFonts w:ascii="方正仿宋_GBK" w:eastAsia="方正仿宋_GBK" w:hAnsi="方正仿宋_GBK" w:cs="方正仿宋_GBK" w:hint="eastAsia"/>
          <w:color w:val="000000"/>
          <w:sz w:val="28"/>
          <w:szCs w:val="28"/>
        </w:rPr>
        <w:t>。</w:t>
      </w:r>
    </w:p>
    <w:p w:rsidR="001D5F3B" w:rsidRDefault="004D0EB3">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五、项目比选响应保证金及履约保证金</w:t>
      </w:r>
    </w:p>
    <w:p w:rsidR="001D5F3B" w:rsidRDefault="004D0EB3">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5.1</w:t>
      </w:r>
      <w:r>
        <w:rPr>
          <w:rFonts w:ascii="方正仿宋_GBK" w:eastAsia="方正仿宋_GBK" w:hAnsi="方正仿宋_GBK" w:cs="方正仿宋_GBK" w:hint="eastAsia"/>
          <w:color w:val="000000"/>
          <w:kern w:val="0"/>
          <w:sz w:val="28"/>
          <w:szCs w:val="28"/>
        </w:rPr>
        <w:t xml:space="preserve"> </w:t>
      </w:r>
      <w:r>
        <w:rPr>
          <w:rFonts w:ascii="方正仿宋_GBK" w:eastAsia="方正仿宋_GBK" w:hAnsi="方正仿宋_GBK" w:cs="方正仿宋_GBK" w:hint="eastAsia"/>
          <w:color w:val="000000"/>
          <w:kern w:val="0"/>
          <w:sz w:val="28"/>
          <w:szCs w:val="28"/>
        </w:rPr>
        <w:t>项目比选响应保证金：金额为人民币</w:t>
      </w:r>
      <w:r>
        <w:rPr>
          <w:rFonts w:ascii="方正仿宋_GBK" w:eastAsia="方正仿宋_GBK" w:hAnsi="方正仿宋_GBK" w:cs="方正仿宋_GBK" w:hint="eastAsia"/>
          <w:kern w:val="0"/>
          <w:sz w:val="28"/>
          <w:szCs w:val="28"/>
          <w:u w:val="single"/>
        </w:rPr>
        <w:t xml:space="preserve">  10000  </w:t>
      </w:r>
      <w:r>
        <w:rPr>
          <w:rFonts w:ascii="方正仿宋_GBK" w:eastAsia="方正仿宋_GBK" w:hAnsi="方正仿宋_GBK" w:cs="方正仿宋_GBK" w:hint="eastAsia"/>
          <w:color w:val="000000"/>
          <w:kern w:val="0"/>
          <w:sz w:val="28"/>
          <w:szCs w:val="28"/>
        </w:rPr>
        <w:t>元整。</w:t>
      </w:r>
    </w:p>
    <w:p w:rsidR="001D5F3B" w:rsidRDefault="004D0EB3">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5.</w:t>
      </w:r>
      <w:r>
        <w:rPr>
          <w:rFonts w:ascii="方正仿宋_GBK" w:eastAsia="方正仿宋_GBK" w:hAnsi="方正仿宋_GBK" w:cs="方正仿宋_GBK" w:hint="eastAsia"/>
          <w:color w:val="000000"/>
          <w:kern w:val="0"/>
          <w:sz w:val="28"/>
          <w:szCs w:val="28"/>
        </w:rPr>
        <w:t xml:space="preserve">1.1 </w:t>
      </w:r>
      <w:r>
        <w:rPr>
          <w:rFonts w:ascii="方正仿宋_GBK" w:eastAsia="方正仿宋_GBK" w:hAnsi="方正仿宋_GBK" w:cs="方正仿宋_GBK" w:hint="eastAsia"/>
          <w:color w:val="000000"/>
          <w:kern w:val="0"/>
          <w:sz w:val="28"/>
          <w:szCs w:val="28"/>
        </w:rPr>
        <w:t>提交方式：比选响应人企业基本账户银行转账。比选响应</w:t>
      </w:r>
      <w:r>
        <w:rPr>
          <w:rFonts w:ascii="方正仿宋_GBK" w:eastAsia="方正仿宋_GBK" w:hAnsi="方正仿宋_GBK" w:cs="方正仿宋_GBK" w:hint="eastAsia"/>
          <w:color w:val="000000"/>
          <w:kern w:val="0"/>
          <w:sz w:val="28"/>
          <w:szCs w:val="28"/>
        </w:rPr>
        <w:t>人提交比选响应保证金后应到采购人工会办公室（重庆市渝北区机场东二路</w:t>
      </w:r>
      <w:r>
        <w:rPr>
          <w:rFonts w:ascii="方正仿宋_GBK" w:eastAsia="方正仿宋_GBK" w:hAnsi="方正仿宋_GBK" w:cs="方正仿宋_GBK" w:hint="eastAsia"/>
          <w:color w:val="000000"/>
          <w:kern w:val="0"/>
          <w:sz w:val="28"/>
          <w:szCs w:val="28"/>
        </w:rPr>
        <w:t>19</w:t>
      </w:r>
      <w:r>
        <w:rPr>
          <w:rFonts w:ascii="方正仿宋_GBK" w:eastAsia="方正仿宋_GBK" w:hAnsi="方正仿宋_GBK" w:cs="方正仿宋_GBK" w:hint="eastAsia"/>
          <w:color w:val="000000"/>
          <w:kern w:val="0"/>
          <w:sz w:val="28"/>
          <w:szCs w:val="28"/>
        </w:rPr>
        <w:t>号重庆机场集团有限公司办公楼</w:t>
      </w:r>
      <w:r>
        <w:rPr>
          <w:rFonts w:ascii="方正仿宋_GBK" w:eastAsia="方正仿宋_GBK" w:hAnsi="方正仿宋_GBK" w:cs="方正仿宋_GBK" w:hint="eastAsia"/>
          <w:color w:val="000000"/>
          <w:kern w:val="0"/>
          <w:sz w:val="28"/>
          <w:szCs w:val="28"/>
        </w:rPr>
        <w:t>9</w:t>
      </w:r>
      <w:r>
        <w:rPr>
          <w:rFonts w:ascii="方正仿宋_GBK" w:eastAsia="方正仿宋_GBK" w:hAnsi="方正仿宋_GBK" w:cs="方正仿宋_GBK" w:hint="eastAsia"/>
          <w:color w:val="000000"/>
          <w:kern w:val="0"/>
          <w:sz w:val="28"/>
          <w:szCs w:val="28"/>
        </w:rPr>
        <w:t>楼）换取保证金收据，并将保证金收</w:t>
      </w:r>
      <w:r>
        <w:rPr>
          <w:rFonts w:ascii="方正仿宋_GBK" w:eastAsia="方正仿宋_GBK" w:hAnsi="方正仿宋_GBK" w:cs="方正仿宋_GBK" w:hint="eastAsia"/>
          <w:color w:val="000000"/>
          <w:kern w:val="0"/>
          <w:sz w:val="28"/>
          <w:szCs w:val="28"/>
        </w:rPr>
        <w:t>据复印件装入比选响应文件中。</w:t>
      </w:r>
    </w:p>
    <w:p w:rsidR="001D5F3B" w:rsidRDefault="004D0EB3">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r>
        <w:rPr>
          <w:rFonts w:ascii="方正仿宋_GBK" w:eastAsia="方正仿宋_GBK" w:hAnsi="方正仿宋_GBK" w:cs="方正仿宋_GBK" w:hint="eastAsia"/>
          <w:color w:val="000000"/>
          <w:kern w:val="0"/>
          <w:sz w:val="28"/>
          <w:szCs w:val="28"/>
        </w:rPr>
        <w:t>工会委员会</w:t>
      </w:r>
    </w:p>
    <w:p w:rsidR="001D5F3B" w:rsidRDefault="004D0EB3">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开户银行：建设银行</w:t>
      </w:r>
      <w:r>
        <w:rPr>
          <w:rFonts w:ascii="方正仿宋_GBK" w:eastAsia="方正仿宋_GBK" w:hAnsi="方正仿宋_GBK" w:cs="方正仿宋_GBK" w:hint="eastAsia"/>
          <w:kern w:val="0"/>
          <w:sz w:val="28"/>
          <w:szCs w:val="28"/>
        </w:rPr>
        <w:t>重庆</w:t>
      </w:r>
      <w:r>
        <w:rPr>
          <w:rFonts w:ascii="方正仿宋_GBK" w:eastAsia="方正仿宋_GBK" w:hAnsi="方正仿宋_GBK" w:cs="方正仿宋_GBK" w:hint="eastAsia"/>
          <w:kern w:val="0"/>
          <w:sz w:val="28"/>
          <w:szCs w:val="28"/>
        </w:rPr>
        <w:t>渝北</w:t>
      </w:r>
      <w:r>
        <w:rPr>
          <w:rFonts w:ascii="方正仿宋_GBK" w:eastAsia="方正仿宋_GBK" w:hAnsi="方正仿宋_GBK" w:cs="方正仿宋_GBK" w:hint="eastAsia"/>
          <w:kern w:val="0"/>
          <w:sz w:val="28"/>
          <w:szCs w:val="28"/>
        </w:rPr>
        <w:t>机场</w:t>
      </w:r>
      <w:r>
        <w:rPr>
          <w:rFonts w:ascii="方正仿宋_GBK" w:eastAsia="方正仿宋_GBK" w:hAnsi="方正仿宋_GBK" w:cs="方正仿宋_GBK" w:hint="eastAsia"/>
          <w:kern w:val="0"/>
          <w:sz w:val="28"/>
          <w:szCs w:val="28"/>
        </w:rPr>
        <w:t>支行</w:t>
      </w:r>
    </w:p>
    <w:p w:rsidR="001D5F3B" w:rsidRDefault="004D0EB3">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账号：</w:t>
      </w:r>
      <w:r>
        <w:rPr>
          <w:rFonts w:ascii="方正仿宋_GBK" w:eastAsia="方正仿宋_GBK" w:hAnsi="方正仿宋_GBK" w:cs="方正仿宋_GBK" w:hint="eastAsia"/>
          <w:kern w:val="0"/>
          <w:sz w:val="28"/>
          <w:szCs w:val="28"/>
        </w:rPr>
        <w:t>5000 1083 8000 5</w:t>
      </w:r>
      <w:r>
        <w:rPr>
          <w:rFonts w:ascii="方正仿宋_GBK" w:eastAsia="方正仿宋_GBK" w:hAnsi="方正仿宋_GBK" w:cs="方正仿宋_GBK" w:hint="eastAsia"/>
          <w:kern w:val="0"/>
          <w:sz w:val="28"/>
          <w:szCs w:val="28"/>
        </w:rPr>
        <w:t>92</w:t>
      </w:r>
      <w:r>
        <w:rPr>
          <w:rFonts w:ascii="方正仿宋_GBK" w:eastAsia="方正仿宋_GBK" w:hAnsi="方正仿宋_GBK" w:cs="方正仿宋_GBK" w:hint="eastAsia"/>
          <w:kern w:val="0"/>
          <w:sz w:val="28"/>
          <w:szCs w:val="28"/>
        </w:rPr>
        <w:t>0 0</w:t>
      </w:r>
      <w:r>
        <w:rPr>
          <w:rFonts w:ascii="方正仿宋_GBK" w:eastAsia="方正仿宋_GBK" w:hAnsi="方正仿宋_GBK" w:cs="方正仿宋_GBK" w:hint="eastAsia"/>
          <w:kern w:val="0"/>
          <w:sz w:val="28"/>
          <w:szCs w:val="28"/>
        </w:rPr>
        <w:t>714</w:t>
      </w:r>
    </w:p>
    <w:p w:rsidR="001D5F3B" w:rsidRDefault="004D0EB3">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注意：比选响应人递交比选响应文件时应出示采购人财务部开具的项目比选保证金收据原件，否则，采购人将拒收比选响应文件。</w:t>
      </w:r>
    </w:p>
    <w:p w:rsidR="001D5F3B" w:rsidRDefault="004D0EB3">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5.</w:t>
      </w:r>
      <w:r>
        <w:rPr>
          <w:rFonts w:ascii="方正仿宋_GBK" w:eastAsia="方正仿宋_GBK" w:hAnsi="方正仿宋_GBK" w:cs="方正仿宋_GBK" w:hint="eastAsia"/>
          <w:color w:val="000000"/>
          <w:kern w:val="0"/>
          <w:sz w:val="28"/>
          <w:szCs w:val="28"/>
        </w:rPr>
        <w:t xml:space="preserve">1.2 </w:t>
      </w:r>
      <w:r>
        <w:rPr>
          <w:rFonts w:ascii="方正仿宋_GBK" w:eastAsia="方正仿宋_GBK" w:hAnsi="方正仿宋_GBK" w:cs="方正仿宋_GBK" w:hint="eastAsia"/>
          <w:color w:val="000000"/>
          <w:kern w:val="0"/>
          <w:sz w:val="28"/>
          <w:szCs w:val="28"/>
        </w:rPr>
        <w:t>提交时间：比选开始前</w:t>
      </w:r>
    </w:p>
    <w:p w:rsidR="001D5F3B" w:rsidRDefault="004D0EB3">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rPr>
        <w:t>5.</w:t>
      </w:r>
      <w:r>
        <w:rPr>
          <w:rFonts w:ascii="方正仿宋_GBK" w:eastAsia="方正仿宋_GBK" w:hAnsi="方正仿宋_GBK" w:cs="方正仿宋_GBK" w:hint="eastAsia"/>
          <w:color w:val="000000"/>
          <w:kern w:val="0"/>
          <w:sz w:val="28"/>
          <w:szCs w:val="28"/>
        </w:rPr>
        <w:t>1.3</w:t>
      </w:r>
      <w:r>
        <w:rPr>
          <w:rFonts w:ascii="方正仿宋_GBK" w:eastAsia="方正仿宋_GBK" w:hAnsi="方正仿宋_GBK" w:cs="方正仿宋_GBK" w:hint="eastAsia"/>
          <w:color w:val="000000"/>
          <w:kern w:val="0"/>
          <w:sz w:val="28"/>
          <w:szCs w:val="28"/>
        </w:rPr>
        <w:t xml:space="preserve"> </w:t>
      </w:r>
      <w:r>
        <w:rPr>
          <w:rFonts w:ascii="方正仿宋_GBK" w:eastAsia="方正仿宋_GBK" w:hAnsi="方正仿宋_GBK" w:cs="方正仿宋_GBK" w:hint="eastAsia"/>
          <w:color w:val="000000"/>
          <w:kern w:val="0"/>
          <w:sz w:val="28"/>
          <w:szCs w:val="28"/>
        </w:rPr>
        <w:t>项目比选响应保证金的退还</w:t>
      </w:r>
      <w:r>
        <w:rPr>
          <w:rFonts w:ascii="方正仿宋_GBK" w:eastAsia="方正仿宋_GBK" w:hAnsi="方正仿宋_GBK" w:cs="方正仿宋_GBK" w:hint="eastAsia"/>
          <w:color w:val="000000"/>
          <w:kern w:val="0"/>
          <w:sz w:val="28"/>
          <w:szCs w:val="28"/>
        </w:rPr>
        <w:t>：</w:t>
      </w:r>
      <w:r>
        <w:rPr>
          <w:rFonts w:ascii="方正仿宋_GBK" w:eastAsia="方正仿宋_GBK" w:hAnsi="方正仿宋_GBK" w:cs="方正仿宋_GBK" w:hint="eastAsia"/>
          <w:color w:val="000000"/>
          <w:kern w:val="0"/>
          <w:sz w:val="28"/>
          <w:szCs w:val="28"/>
        </w:rPr>
        <w:t>成交候选人以外的项目比选响应保</w:t>
      </w:r>
      <w:r>
        <w:rPr>
          <w:rFonts w:ascii="方正仿宋_GBK" w:eastAsia="方正仿宋_GBK" w:hAnsi="方正仿宋_GBK" w:cs="方正仿宋_GBK" w:hint="eastAsia"/>
          <w:color w:val="000000"/>
          <w:kern w:val="0"/>
          <w:sz w:val="28"/>
          <w:szCs w:val="28"/>
        </w:rPr>
        <w:lastRenderedPageBreak/>
        <w:t>证金在成交结果公示期结束且无异议后，比选响应单位开具收据并加盖比选响应单位财务专用章，附比选响应单</w:t>
      </w:r>
      <w:r>
        <w:rPr>
          <w:rFonts w:ascii="方正仿宋_GBK" w:eastAsia="方正仿宋_GBK" w:hAnsi="方正仿宋_GBK" w:cs="方正仿宋_GBK" w:hint="eastAsia"/>
          <w:color w:val="000000"/>
          <w:kern w:val="0"/>
          <w:sz w:val="28"/>
          <w:szCs w:val="28"/>
        </w:rPr>
        <w:t>位账户信息一并递交我司机场建设部，我司凭借该收据根据相关规定在</w:t>
      </w:r>
      <w:r>
        <w:rPr>
          <w:rFonts w:ascii="方正仿宋_GBK" w:eastAsia="方正仿宋_GBK" w:hAnsi="方正仿宋_GBK" w:cs="方正仿宋_GBK" w:hint="eastAsia"/>
          <w:color w:val="000000"/>
          <w:kern w:val="0"/>
          <w:sz w:val="28"/>
          <w:szCs w:val="28"/>
        </w:rPr>
        <w:t>20</w:t>
      </w:r>
      <w:r>
        <w:rPr>
          <w:rFonts w:ascii="方正仿宋_GBK" w:eastAsia="方正仿宋_GBK" w:hAnsi="方正仿宋_GBK" w:cs="方正仿宋_GBK" w:hint="eastAsia"/>
          <w:color w:val="000000"/>
          <w:kern w:val="0"/>
          <w:sz w:val="28"/>
          <w:szCs w:val="28"/>
        </w:rPr>
        <w:t>个工作日内将项目比选响应保证金以银行转账方式退还至比选响应人，该</w:t>
      </w:r>
      <w:r>
        <w:rPr>
          <w:rFonts w:ascii="方正仿宋_GBK" w:eastAsia="方正仿宋_GBK" w:hAnsi="方正仿宋_GBK" w:cs="方正仿宋_GBK" w:hint="eastAsia"/>
          <w:color w:val="000000"/>
          <w:kern w:val="0"/>
          <w:sz w:val="28"/>
          <w:szCs w:val="28"/>
        </w:rPr>
        <w:t>项目比选响应保证金递交期间不计利息。</w:t>
      </w:r>
      <w:r>
        <w:rPr>
          <w:rFonts w:ascii="方正仿宋_GBK" w:eastAsia="方正仿宋_GBK" w:hAnsi="方正仿宋_GBK" w:cs="方正仿宋_GBK" w:hint="eastAsia"/>
          <w:color w:val="000000"/>
          <w:sz w:val="28"/>
        </w:rPr>
        <w:t>成交的比选人交纳的比选响应保证金将转为</w:t>
      </w:r>
      <w:r>
        <w:rPr>
          <w:rFonts w:ascii="方正仿宋_GBK" w:eastAsia="方正仿宋_GBK" w:hAnsi="方正仿宋_GBK" w:cs="方正仿宋_GBK" w:hint="eastAsia"/>
          <w:sz w:val="28"/>
          <w:szCs w:val="28"/>
        </w:rPr>
        <w:t>履约保证金。</w:t>
      </w:r>
    </w:p>
    <w:p w:rsidR="001D5F3B" w:rsidRDefault="004D0EB3">
      <w:pPr>
        <w:adjustRightInd w:val="0"/>
        <w:snapToGri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kern w:val="0"/>
          <w:sz w:val="28"/>
          <w:szCs w:val="28"/>
        </w:rPr>
        <w:t>六、</w:t>
      </w:r>
      <w:r>
        <w:rPr>
          <w:rFonts w:ascii="方正仿宋_GBK" w:eastAsia="方正仿宋_GBK" w:hAnsi="方正仿宋_GBK" w:cs="方正仿宋_GBK" w:hint="eastAsia"/>
          <w:b/>
          <w:color w:val="000000"/>
          <w:sz w:val="28"/>
          <w:szCs w:val="28"/>
        </w:rPr>
        <w:t>支付方式</w:t>
      </w:r>
    </w:p>
    <w:p w:rsidR="001D5F3B" w:rsidRDefault="004D0EB3">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采购物品</w:t>
      </w:r>
      <w:r>
        <w:rPr>
          <w:rFonts w:ascii="方正仿宋_GBK" w:eastAsia="方正仿宋_GBK" w:hAnsi="方正仿宋_GBK" w:cs="方正仿宋_GBK" w:hint="eastAsia"/>
          <w:sz w:val="28"/>
          <w:szCs w:val="28"/>
        </w:rPr>
        <w:t>经验收合格</w:t>
      </w:r>
      <w:r>
        <w:rPr>
          <w:rFonts w:ascii="方正仿宋_GBK" w:eastAsia="方正仿宋_GBK" w:hAnsi="方正仿宋_GBK" w:cs="方正仿宋_GBK" w:hint="eastAsia"/>
          <w:sz w:val="28"/>
          <w:szCs w:val="28"/>
        </w:rPr>
        <w:t>并按要求完成配送</w:t>
      </w:r>
      <w:r>
        <w:rPr>
          <w:rFonts w:ascii="方正仿宋_GBK" w:eastAsia="方正仿宋_GBK" w:hAnsi="方正仿宋_GBK" w:cs="方正仿宋_GBK" w:hint="eastAsia"/>
          <w:sz w:val="28"/>
          <w:szCs w:val="28"/>
        </w:rPr>
        <w:t>后</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0</w:t>
      </w:r>
      <w:r>
        <w:rPr>
          <w:rFonts w:ascii="方正仿宋_GBK" w:eastAsia="方正仿宋_GBK" w:hAnsi="方正仿宋_GBK" w:cs="方正仿宋_GBK" w:hint="eastAsia"/>
          <w:sz w:val="28"/>
          <w:szCs w:val="28"/>
        </w:rPr>
        <w:t>个工作日内</w:t>
      </w:r>
      <w:r>
        <w:rPr>
          <w:rFonts w:ascii="方正仿宋_GBK" w:eastAsia="方正仿宋_GBK" w:hAnsi="方正仿宋_GBK" w:cs="方正仿宋_GBK" w:hint="eastAsia"/>
          <w:sz w:val="28"/>
          <w:szCs w:val="28"/>
        </w:rPr>
        <w:t>一次性</w:t>
      </w:r>
      <w:r>
        <w:rPr>
          <w:rFonts w:ascii="方正仿宋_GBK" w:eastAsia="方正仿宋_GBK" w:hAnsi="方正仿宋_GBK" w:cs="方正仿宋_GBK" w:hint="eastAsia"/>
          <w:sz w:val="28"/>
          <w:szCs w:val="28"/>
        </w:rPr>
        <w:t>支付项目款。</w:t>
      </w:r>
    </w:p>
    <w:p w:rsidR="001D5F3B" w:rsidRDefault="004D0EB3">
      <w:pPr>
        <w:numPr>
          <w:ilvl w:val="0"/>
          <w:numId w:val="1"/>
        </w:numPr>
        <w:adjustRightInd w:val="0"/>
        <w:snapToGri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采购</w:t>
      </w:r>
      <w:r>
        <w:rPr>
          <w:rFonts w:ascii="方正仿宋_GBK" w:eastAsia="方正仿宋_GBK" w:hAnsi="方正仿宋_GBK" w:cs="方正仿宋_GBK" w:hint="eastAsia"/>
          <w:b/>
          <w:color w:val="000000"/>
          <w:sz w:val="28"/>
          <w:szCs w:val="28"/>
        </w:rPr>
        <w:t>物品</w:t>
      </w:r>
    </w:p>
    <w:tbl>
      <w:tblPr>
        <w:tblpPr w:leftFromText="180" w:rightFromText="180" w:vertAnchor="text" w:horzAnchor="page" w:tblpX="1444" w:tblpY="1112"/>
        <w:tblOverlap w:val="never"/>
        <w:tblW w:w="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09"/>
        <w:gridCol w:w="812"/>
        <w:gridCol w:w="2168"/>
        <w:gridCol w:w="657"/>
        <w:gridCol w:w="2105"/>
        <w:gridCol w:w="681"/>
        <w:gridCol w:w="1175"/>
      </w:tblGrid>
      <w:tr w:rsidR="001D5F3B">
        <w:trPr>
          <w:trHeight w:val="434"/>
        </w:trPr>
        <w:tc>
          <w:tcPr>
            <w:tcW w:w="8907" w:type="dxa"/>
            <w:gridSpan w:val="7"/>
            <w:tcBorders>
              <w:top w:val="nil"/>
              <w:left w:val="nil"/>
              <w:right w:val="nil"/>
            </w:tcBorders>
            <w:tcMar>
              <w:top w:w="15" w:type="dxa"/>
              <w:left w:w="15" w:type="dxa"/>
              <w:right w:w="15" w:type="dxa"/>
            </w:tcMar>
            <w:vAlign w:val="center"/>
          </w:tcPr>
          <w:p w:rsidR="001D5F3B" w:rsidRDefault="004D0EB3" w:rsidP="00F61494">
            <w:pPr>
              <w:widowControl/>
              <w:textAlignment w:val="center"/>
              <w:rPr>
                <w:rFonts w:ascii="DengXian" w:eastAsia="DengXian" w:hAnsi="DengXian" w:cs="DengXian"/>
                <w:b/>
                <w:bCs/>
                <w:color w:val="000000"/>
                <w:kern w:val="0"/>
                <w:sz w:val="15"/>
                <w:szCs w:val="15"/>
                <w:lang w:bidi="ar"/>
              </w:rPr>
            </w:pPr>
            <w:r>
              <w:rPr>
                <w:rFonts w:ascii="DengXian" w:eastAsia="DengXian" w:hAnsi="DengXian" w:cs="DengXian" w:hint="eastAsia"/>
                <w:b/>
                <w:bCs/>
                <w:color w:val="000000"/>
                <w:kern w:val="0"/>
                <w:szCs w:val="21"/>
                <w:lang w:bidi="ar"/>
              </w:rPr>
              <w:t>2020</w:t>
            </w:r>
            <w:r>
              <w:rPr>
                <w:rFonts w:ascii="DengXian" w:eastAsia="DengXian" w:hAnsi="DengXian" w:cs="DengXian" w:hint="eastAsia"/>
                <w:b/>
                <w:bCs/>
                <w:color w:val="000000"/>
                <w:kern w:val="0"/>
                <w:szCs w:val="21"/>
                <w:lang w:bidi="ar"/>
              </w:rPr>
              <w:t>年“送清凉”慰问品采购一览表</w:t>
            </w:r>
          </w:p>
        </w:tc>
      </w:tr>
      <w:tr w:rsidR="001D5F3B">
        <w:trPr>
          <w:trHeight w:val="434"/>
        </w:trPr>
        <w:tc>
          <w:tcPr>
            <w:tcW w:w="1309"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b/>
                <w:bCs/>
                <w:color w:val="000000"/>
                <w:sz w:val="15"/>
                <w:szCs w:val="15"/>
              </w:rPr>
            </w:pPr>
            <w:r>
              <w:rPr>
                <w:rFonts w:ascii="DengXian" w:eastAsia="DengXian" w:hAnsi="DengXian" w:cs="DengXian"/>
                <w:b/>
                <w:bCs/>
                <w:color w:val="000000"/>
                <w:kern w:val="0"/>
                <w:sz w:val="15"/>
                <w:szCs w:val="15"/>
                <w:lang w:bidi="ar"/>
              </w:rPr>
              <w:t>名称</w:t>
            </w:r>
          </w:p>
        </w:tc>
        <w:tc>
          <w:tcPr>
            <w:tcW w:w="812"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b/>
                <w:bCs/>
                <w:color w:val="000000"/>
                <w:sz w:val="15"/>
                <w:szCs w:val="15"/>
              </w:rPr>
            </w:pPr>
            <w:r>
              <w:rPr>
                <w:rFonts w:ascii="DengXian" w:eastAsia="DengXian" w:hAnsi="DengXian" w:cs="DengXian"/>
                <w:b/>
                <w:bCs/>
                <w:color w:val="000000"/>
                <w:kern w:val="0"/>
                <w:sz w:val="15"/>
                <w:szCs w:val="15"/>
                <w:lang w:bidi="ar"/>
              </w:rPr>
              <w:t>类别</w:t>
            </w:r>
          </w:p>
        </w:tc>
        <w:tc>
          <w:tcPr>
            <w:tcW w:w="2168"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b/>
                <w:bCs/>
                <w:color w:val="000000"/>
                <w:sz w:val="15"/>
                <w:szCs w:val="15"/>
              </w:rPr>
            </w:pPr>
            <w:r>
              <w:rPr>
                <w:rFonts w:ascii="DengXian" w:eastAsia="DengXian" w:hAnsi="DengXian" w:cs="DengXian"/>
                <w:b/>
                <w:bCs/>
                <w:color w:val="000000"/>
                <w:kern w:val="0"/>
                <w:sz w:val="15"/>
                <w:szCs w:val="15"/>
                <w:lang w:bidi="ar"/>
              </w:rPr>
              <w:t>图片</w:t>
            </w:r>
          </w:p>
        </w:tc>
        <w:tc>
          <w:tcPr>
            <w:tcW w:w="657"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b/>
                <w:bCs/>
                <w:color w:val="000000"/>
                <w:sz w:val="15"/>
                <w:szCs w:val="15"/>
              </w:rPr>
            </w:pPr>
            <w:r>
              <w:rPr>
                <w:rFonts w:ascii="DengXian" w:eastAsia="DengXian" w:hAnsi="DengXian" w:cs="DengXian"/>
                <w:b/>
                <w:bCs/>
                <w:color w:val="000000"/>
                <w:kern w:val="0"/>
                <w:sz w:val="15"/>
                <w:szCs w:val="15"/>
                <w:lang w:bidi="ar"/>
              </w:rPr>
              <w:t>规格</w:t>
            </w:r>
          </w:p>
        </w:tc>
        <w:tc>
          <w:tcPr>
            <w:tcW w:w="2105"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b/>
                <w:bCs/>
                <w:color w:val="000000"/>
                <w:kern w:val="0"/>
                <w:sz w:val="15"/>
                <w:szCs w:val="15"/>
                <w:lang w:bidi="ar"/>
              </w:rPr>
            </w:pPr>
            <w:r>
              <w:rPr>
                <w:rFonts w:ascii="DengXian" w:eastAsia="DengXian" w:hAnsi="DengXian" w:cs="DengXian" w:hint="eastAsia"/>
                <w:b/>
                <w:bCs/>
                <w:color w:val="000000"/>
                <w:kern w:val="0"/>
                <w:sz w:val="15"/>
                <w:szCs w:val="15"/>
                <w:lang w:bidi="ar"/>
              </w:rPr>
              <w:t>生产厂家</w:t>
            </w:r>
          </w:p>
        </w:tc>
        <w:tc>
          <w:tcPr>
            <w:tcW w:w="681"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b/>
                <w:bCs/>
                <w:color w:val="000000"/>
                <w:sz w:val="15"/>
                <w:szCs w:val="15"/>
              </w:rPr>
            </w:pPr>
            <w:r>
              <w:rPr>
                <w:rFonts w:ascii="DengXian" w:eastAsia="DengXian" w:hAnsi="DengXian" w:cs="DengXian" w:hint="eastAsia"/>
                <w:b/>
                <w:bCs/>
                <w:color w:val="000000"/>
                <w:kern w:val="0"/>
                <w:sz w:val="15"/>
                <w:szCs w:val="15"/>
                <w:lang w:bidi="ar"/>
              </w:rPr>
              <w:t>单位</w:t>
            </w:r>
          </w:p>
        </w:tc>
        <w:tc>
          <w:tcPr>
            <w:tcW w:w="1175"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b/>
                <w:bCs/>
                <w:color w:val="000000"/>
                <w:kern w:val="0"/>
                <w:sz w:val="15"/>
                <w:szCs w:val="15"/>
                <w:lang w:bidi="ar"/>
              </w:rPr>
            </w:pPr>
            <w:r>
              <w:rPr>
                <w:rFonts w:ascii="DengXian" w:eastAsia="DengXian" w:hAnsi="DengXian" w:cs="DengXian" w:hint="eastAsia"/>
                <w:b/>
                <w:bCs/>
                <w:color w:val="000000"/>
                <w:kern w:val="0"/>
                <w:sz w:val="15"/>
                <w:szCs w:val="15"/>
                <w:lang w:bidi="ar"/>
              </w:rPr>
              <w:t>采购量</w:t>
            </w:r>
          </w:p>
        </w:tc>
      </w:tr>
      <w:tr w:rsidR="001D5F3B">
        <w:trPr>
          <w:trHeight w:val="1702"/>
        </w:trPr>
        <w:tc>
          <w:tcPr>
            <w:tcW w:w="1309"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阿宽甜水面</w:t>
            </w:r>
          </w:p>
        </w:tc>
        <w:tc>
          <w:tcPr>
            <w:tcW w:w="812"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食品</w:t>
            </w:r>
          </w:p>
        </w:tc>
        <w:tc>
          <w:tcPr>
            <w:tcW w:w="2168"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noProof/>
                <w:color w:val="000000"/>
                <w:kern w:val="0"/>
                <w:sz w:val="15"/>
                <w:szCs w:val="15"/>
              </w:rPr>
              <w:drawing>
                <wp:inline distT="0" distB="0" distL="114300" distR="114300">
                  <wp:extent cx="1139825" cy="1009015"/>
                  <wp:effectExtent l="0" t="0" r="3175" b="635"/>
                  <wp:docPr id="1" name="图片 1" descr="f9056a6f5ef37f5e7d4c3f390cda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9056a6f5ef37f5e7d4c3f390cda072"/>
                          <pic:cNvPicPr>
                            <a:picLocks noChangeAspect="1"/>
                          </pic:cNvPicPr>
                        </pic:nvPicPr>
                        <pic:blipFill>
                          <a:blip r:embed="rId8"/>
                          <a:stretch>
                            <a:fillRect/>
                          </a:stretch>
                        </pic:blipFill>
                        <pic:spPr>
                          <a:xfrm>
                            <a:off x="0" y="0"/>
                            <a:ext cx="1139825" cy="1009015"/>
                          </a:xfrm>
                          <a:prstGeom prst="rect">
                            <a:avLst/>
                          </a:prstGeom>
                        </pic:spPr>
                      </pic:pic>
                    </a:graphicData>
                  </a:graphic>
                </wp:inline>
              </w:drawing>
            </w:r>
          </w:p>
        </w:tc>
        <w:tc>
          <w:tcPr>
            <w:tcW w:w="657" w:type="dxa"/>
            <w:tcMar>
              <w:top w:w="15" w:type="dxa"/>
              <w:left w:w="15" w:type="dxa"/>
              <w:right w:w="15" w:type="dxa"/>
            </w:tcMar>
            <w:vAlign w:val="center"/>
          </w:tcPr>
          <w:p w:rsidR="001D5F3B" w:rsidRDefault="004D0EB3">
            <w:pPr>
              <w:widowControl/>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270g*12</w:t>
            </w:r>
          </w:p>
        </w:tc>
        <w:tc>
          <w:tcPr>
            <w:tcW w:w="2105" w:type="dxa"/>
            <w:tcMar>
              <w:top w:w="15" w:type="dxa"/>
              <w:left w:w="15" w:type="dxa"/>
              <w:right w:w="15" w:type="dxa"/>
            </w:tcMar>
            <w:vAlign w:val="center"/>
          </w:tcPr>
          <w:p w:rsidR="001D5F3B" w:rsidRDefault="004D0EB3">
            <w:pPr>
              <w:widowControl/>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四川白家食品产业有限公司</w:t>
            </w:r>
          </w:p>
        </w:tc>
        <w:tc>
          <w:tcPr>
            <w:tcW w:w="681"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件</w:t>
            </w:r>
          </w:p>
        </w:tc>
        <w:tc>
          <w:tcPr>
            <w:tcW w:w="1175"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1500</w:t>
            </w:r>
          </w:p>
        </w:tc>
      </w:tr>
      <w:tr w:rsidR="001D5F3B">
        <w:trPr>
          <w:trHeight w:val="1874"/>
        </w:trPr>
        <w:tc>
          <w:tcPr>
            <w:tcW w:w="1309"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阿宽</w:t>
            </w:r>
            <w:r>
              <w:rPr>
                <w:rFonts w:ascii="DengXian" w:eastAsia="DengXian" w:hAnsi="DengXian" w:cs="DengXian" w:hint="eastAsia"/>
                <w:color w:val="000000"/>
                <w:kern w:val="0"/>
                <w:sz w:val="15"/>
                <w:szCs w:val="15"/>
                <w:lang w:bidi="ar"/>
              </w:rPr>
              <w:t>红油面皮</w:t>
            </w:r>
          </w:p>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w:t>
            </w:r>
            <w:r>
              <w:rPr>
                <w:rFonts w:ascii="DengXian" w:eastAsia="DengXian" w:hAnsi="DengXian" w:cs="DengXian" w:hint="eastAsia"/>
                <w:color w:val="000000"/>
                <w:kern w:val="0"/>
                <w:sz w:val="15"/>
                <w:szCs w:val="15"/>
                <w:lang w:bidi="ar"/>
              </w:rPr>
              <w:t>酸辣、麻酱</w:t>
            </w:r>
            <w:r>
              <w:rPr>
                <w:rFonts w:ascii="DengXian" w:eastAsia="DengXian" w:hAnsi="DengXian" w:cs="DengXian" w:hint="eastAsia"/>
                <w:color w:val="000000"/>
                <w:kern w:val="0"/>
                <w:sz w:val="15"/>
                <w:szCs w:val="15"/>
                <w:lang w:bidi="ar"/>
              </w:rPr>
              <w:t>）</w:t>
            </w:r>
          </w:p>
        </w:tc>
        <w:tc>
          <w:tcPr>
            <w:tcW w:w="812"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食品</w:t>
            </w:r>
          </w:p>
        </w:tc>
        <w:tc>
          <w:tcPr>
            <w:tcW w:w="2168"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noProof/>
                <w:color w:val="000000"/>
                <w:kern w:val="0"/>
                <w:sz w:val="15"/>
                <w:szCs w:val="15"/>
              </w:rPr>
              <w:drawing>
                <wp:inline distT="0" distB="0" distL="114300" distR="114300">
                  <wp:extent cx="1163955" cy="1163955"/>
                  <wp:effectExtent l="0" t="0" r="17145" b="17145"/>
                  <wp:docPr id="21" name="图片 21" descr="微信图片_20200707153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微信图片_20200707153103"/>
                          <pic:cNvPicPr>
                            <a:picLocks noChangeAspect="1"/>
                          </pic:cNvPicPr>
                        </pic:nvPicPr>
                        <pic:blipFill>
                          <a:blip r:embed="rId9"/>
                          <a:stretch>
                            <a:fillRect/>
                          </a:stretch>
                        </pic:blipFill>
                        <pic:spPr>
                          <a:xfrm>
                            <a:off x="0" y="0"/>
                            <a:ext cx="1163955" cy="1163955"/>
                          </a:xfrm>
                          <a:prstGeom prst="rect">
                            <a:avLst/>
                          </a:prstGeom>
                        </pic:spPr>
                      </pic:pic>
                    </a:graphicData>
                  </a:graphic>
                </wp:inline>
              </w:drawing>
            </w:r>
          </w:p>
        </w:tc>
        <w:tc>
          <w:tcPr>
            <w:tcW w:w="657"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1</w:t>
            </w:r>
            <w:r>
              <w:rPr>
                <w:rFonts w:ascii="DengXian" w:eastAsia="DengXian" w:hAnsi="DengXian" w:cs="DengXian" w:hint="eastAsia"/>
                <w:color w:val="000000"/>
                <w:kern w:val="0"/>
                <w:sz w:val="15"/>
                <w:szCs w:val="15"/>
                <w:lang w:bidi="ar"/>
              </w:rPr>
              <w:t>0</w:t>
            </w:r>
            <w:r>
              <w:rPr>
                <w:rFonts w:ascii="DengXian" w:eastAsia="DengXian" w:hAnsi="DengXian" w:cs="DengXian" w:hint="eastAsia"/>
                <w:color w:val="000000"/>
                <w:kern w:val="0"/>
                <w:sz w:val="15"/>
                <w:szCs w:val="15"/>
                <w:lang w:bidi="ar"/>
              </w:rPr>
              <w:t>5g*12</w:t>
            </w:r>
          </w:p>
        </w:tc>
        <w:tc>
          <w:tcPr>
            <w:tcW w:w="2105"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四川白家食品产业有限公司</w:t>
            </w:r>
          </w:p>
        </w:tc>
        <w:tc>
          <w:tcPr>
            <w:tcW w:w="681"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件</w:t>
            </w:r>
          </w:p>
        </w:tc>
        <w:tc>
          <w:tcPr>
            <w:tcW w:w="1175"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1500</w:t>
            </w:r>
          </w:p>
        </w:tc>
      </w:tr>
      <w:tr w:rsidR="001D5F3B">
        <w:trPr>
          <w:trHeight w:val="1799"/>
        </w:trPr>
        <w:tc>
          <w:tcPr>
            <w:tcW w:w="1309"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宜简无汽苏打水</w:t>
            </w:r>
          </w:p>
        </w:tc>
        <w:tc>
          <w:tcPr>
            <w:tcW w:w="812"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食品</w:t>
            </w:r>
          </w:p>
        </w:tc>
        <w:tc>
          <w:tcPr>
            <w:tcW w:w="2168"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noProof/>
                <w:color w:val="000000"/>
                <w:kern w:val="0"/>
                <w:sz w:val="15"/>
                <w:szCs w:val="15"/>
              </w:rPr>
              <w:drawing>
                <wp:inline distT="0" distB="0" distL="114300" distR="114300">
                  <wp:extent cx="1152525" cy="1141730"/>
                  <wp:effectExtent l="0" t="0" r="9525" b="127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10"/>
                          <a:stretch>
                            <a:fillRect/>
                          </a:stretch>
                        </pic:blipFill>
                        <pic:spPr>
                          <a:xfrm>
                            <a:off x="0" y="0"/>
                            <a:ext cx="1152525" cy="1141730"/>
                          </a:xfrm>
                          <a:prstGeom prst="rect">
                            <a:avLst/>
                          </a:prstGeom>
                        </pic:spPr>
                      </pic:pic>
                    </a:graphicData>
                  </a:graphic>
                </wp:inline>
              </w:drawing>
            </w:r>
          </w:p>
        </w:tc>
        <w:tc>
          <w:tcPr>
            <w:tcW w:w="657"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360ml*</w:t>
            </w:r>
            <w:r>
              <w:rPr>
                <w:rFonts w:ascii="DengXian" w:eastAsia="DengXian" w:hAnsi="DengXian" w:cs="DengXian" w:hint="eastAsia"/>
                <w:color w:val="000000"/>
                <w:kern w:val="0"/>
                <w:sz w:val="15"/>
                <w:szCs w:val="15"/>
                <w:lang w:bidi="ar"/>
              </w:rPr>
              <w:t>24</w:t>
            </w:r>
          </w:p>
        </w:tc>
        <w:tc>
          <w:tcPr>
            <w:tcW w:w="2105"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重庆品正食品有限公司</w:t>
            </w:r>
          </w:p>
        </w:tc>
        <w:tc>
          <w:tcPr>
            <w:tcW w:w="681"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件</w:t>
            </w:r>
          </w:p>
        </w:tc>
        <w:tc>
          <w:tcPr>
            <w:tcW w:w="1175"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1000</w:t>
            </w:r>
          </w:p>
        </w:tc>
      </w:tr>
      <w:tr w:rsidR="001D5F3B">
        <w:trPr>
          <w:trHeight w:val="1563"/>
        </w:trPr>
        <w:tc>
          <w:tcPr>
            <w:tcW w:w="1309"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lastRenderedPageBreak/>
              <w:t>维他柠檬茶饮料</w:t>
            </w:r>
          </w:p>
        </w:tc>
        <w:tc>
          <w:tcPr>
            <w:tcW w:w="812"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食品</w:t>
            </w:r>
          </w:p>
        </w:tc>
        <w:tc>
          <w:tcPr>
            <w:tcW w:w="2168"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noProof/>
                <w:color w:val="000000"/>
                <w:kern w:val="0"/>
                <w:sz w:val="15"/>
                <w:szCs w:val="15"/>
              </w:rPr>
              <w:drawing>
                <wp:inline distT="0" distB="0" distL="114300" distR="114300">
                  <wp:extent cx="1336040" cy="906780"/>
                  <wp:effectExtent l="0" t="0" r="16510" b="7620"/>
                  <wp:docPr id="5" name="图片 5" descr="维他柠檬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维他柠檬茶"/>
                          <pic:cNvPicPr>
                            <a:picLocks noChangeAspect="1"/>
                          </pic:cNvPicPr>
                        </pic:nvPicPr>
                        <pic:blipFill>
                          <a:blip r:embed="rId11"/>
                          <a:srcRect t="20319" r="1267" b="12670"/>
                          <a:stretch>
                            <a:fillRect/>
                          </a:stretch>
                        </pic:blipFill>
                        <pic:spPr>
                          <a:xfrm>
                            <a:off x="0" y="0"/>
                            <a:ext cx="1336040" cy="906780"/>
                          </a:xfrm>
                          <a:prstGeom prst="rect">
                            <a:avLst/>
                          </a:prstGeom>
                        </pic:spPr>
                      </pic:pic>
                    </a:graphicData>
                  </a:graphic>
                </wp:inline>
              </w:drawing>
            </w:r>
          </w:p>
        </w:tc>
        <w:tc>
          <w:tcPr>
            <w:tcW w:w="657"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250ml*24</w:t>
            </w:r>
          </w:p>
        </w:tc>
        <w:tc>
          <w:tcPr>
            <w:tcW w:w="2105"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维他奶（上海）有限公司</w:t>
            </w:r>
          </w:p>
        </w:tc>
        <w:tc>
          <w:tcPr>
            <w:tcW w:w="681"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件</w:t>
            </w:r>
          </w:p>
        </w:tc>
        <w:tc>
          <w:tcPr>
            <w:tcW w:w="1175"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1500</w:t>
            </w:r>
          </w:p>
        </w:tc>
      </w:tr>
      <w:tr w:rsidR="001D5F3B">
        <w:trPr>
          <w:trHeight w:val="1889"/>
        </w:trPr>
        <w:tc>
          <w:tcPr>
            <w:tcW w:w="1309"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稻香村蜗牛小面包</w:t>
            </w:r>
          </w:p>
        </w:tc>
        <w:tc>
          <w:tcPr>
            <w:tcW w:w="812"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食品</w:t>
            </w:r>
          </w:p>
        </w:tc>
        <w:tc>
          <w:tcPr>
            <w:tcW w:w="2168"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noProof/>
                <w:color w:val="000000"/>
                <w:kern w:val="0"/>
                <w:sz w:val="15"/>
                <w:szCs w:val="15"/>
              </w:rPr>
              <w:drawing>
                <wp:inline distT="0" distB="0" distL="114300" distR="114300">
                  <wp:extent cx="1209040" cy="1209040"/>
                  <wp:effectExtent l="0" t="0" r="10160" b="10160"/>
                  <wp:docPr id="3" name="图片 3" descr="微信图片_20200707154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00707154946"/>
                          <pic:cNvPicPr>
                            <a:picLocks noChangeAspect="1"/>
                          </pic:cNvPicPr>
                        </pic:nvPicPr>
                        <pic:blipFill>
                          <a:blip r:embed="rId12"/>
                          <a:stretch>
                            <a:fillRect/>
                          </a:stretch>
                        </pic:blipFill>
                        <pic:spPr>
                          <a:xfrm>
                            <a:off x="0" y="0"/>
                            <a:ext cx="1209040" cy="1209040"/>
                          </a:xfrm>
                          <a:prstGeom prst="rect">
                            <a:avLst/>
                          </a:prstGeom>
                        </pic:spPr>
                      </pic:pic>
                    </a:graphicData>
                  </a:graphic>
                </wp:inline>
              </w:drawing>
            </w:r>
          </w:p>
        </w:tc>
        <w:tc>
          <w:tcPr>
            <w:tcW w:w="657"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268g</w:t>
            </w:r>
          </w:p>
        </w:tc>
        <w:tc>
          <w:tcPr>
            <w:tcW w:w="2105"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金乡稻香村食品有限公司</w:t>
            </w:r>
          </w:p>
        </w:tc>
        <w:tc>
          <w:tcPr>
            <w:tcW w:w="681"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袋</w:t>
            </w:r>
          </w:p>
        </w:tc>
        <w:tc>
          <w:tcPr>
            <w:tcW w:w="1175"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3000</w:t>
            </w:r>
          </w:p>
        </w:tc>
      </w:tr>
      <w:tr w:rsidR="001D5F3B">
        <w:trPr>
          <w:trHeight w:val="2060"/>
        </w:trPr>
        <w:tc>
          <w:tcPr>
            <w:tcW w:w="1309"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稻香村老面包</w:t>
            </w:r>
          </w:p>
        </w:tc>
        <w:tc>
          <w:tcPr>
            <w:tcW w:w="812"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食品</w:t>
            </w:r>
          </w:p>
        </w:tc>
        <w:tc>
          <w:tcPr>
            <w:tcW w:w="2168"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noProof/>
                <w:color w:val="000000"/>
                <w:kern w:val="0"/>
                <w:sz w:val="15"/>
                <w:szCs w:val="15"/>
              </w:rPr>
              <w:drawing>
                <wp:inline distT="0" distB="0" distL="114300" distR="114300">
                  <wp:extent cx="1157605" cy="1157605"/>
                  <wp:effectExtent l="0" t="0" r="10795" b="10795"/>
                  <wp:docPr id="4" name="图片 4" descr="微信图片_20200707154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0707154957"/>
                          <pic:cNvPicPr>
                            <a:picLocks noChangeAspect="1"/>
                          </pic:cNvPicPr>
                        </pic:nvPicPr>
                        <pic:blipFill>
                          <a:blip r:embed="rId13"/>
                          <a:stretch>
                            <a:fillRect/>
                          </a:stretch>
                        </pic:blipFill>
                        <pic:spPr>
                          <a:xfrm>
                            <a:off x="0" y="0"/>
                            <a:ext cx="1157605" cy="1157605"/>
                          </a:xfrm>
                          <a:prstGeom prst="rect">
                            <a:avLst/>
                          </a:prstGeom>
                        </pic:spPr>
                      </pic:pic>
                    </a:graphicData>
                  </a:graphic>
                </wp:inline>
              </w:drawing>
            </w:r>
          </w:p>
        </w:tc>
        <w:tc>
          <w:tcPr>
            <w:tcW w:w="657"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310g</w:t>
            </w:r>
          </w:p>
        </w:tc>
        <w:tc>
          <w:tcPr>
            <w:tcW w:w="2105"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金乡稻香村食品有限公司</w:t>
            </w:r>
          </w:p>
        </w:tc>
        <w:tc>
          <w:tcPr>
            <w:tcW w:w="681"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袋</w:t>
            </w:r>
          </w:p>
        </w:tc>
        <w:tc>
          <w:tcPr>
            <w:tcW w:w="1175"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3000</w:t>
            </w:r>
          </w:p>
        </w:tc>
      </w:tr>
    </w:tbl>
    <w:p w:rsidR="001D5F3B" w:rsidRDefault="004D0EB3">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八、厂家及</w:t>
      </w:r>
      <w:r>
        <w:rPr>
          <w:rFonts w:ascii="方正仿宋_GBK" w:eastAsia="方正仿宋_GBK" w:hAnsi="方正仿宋_GBK" w:cs="方正仿宋_GBK" w:hint="eastAsia"/>
          <w:b/>
          <w:color w:val="000000"/>
          <w:sz w:val="28"/>
          <w:szCs w:val="28"/>
        </w:rPr>
        <w:t>质保期</w:t>
      </w:r>
      <w:r>
        <w:rPr>
          <w:rFonts w:ascii="方正仿宋_GBK" w:eastAsia="方正仿宋_GBK" w:hAnsi="方正仿宋_GBK" w:cs="方正仿宋_GBK" w:hint="eastAsia"/>
          <w:b/>
          <w:color w:val="000000"/>
          <w:sz w:val="28"/>
          <w:szCs w:val="28"/>
        </w:rPr>
        <w:t>要求</w:t>
      </w:r>
    </w:p>
    <w:p w:rsidR="001D5F3B" w:rsidRPr="00F61494" w:rsidRDefault="004D0EB3">
      <w:pPr>
        <w:spacing w:line="360" w:lineRule="auto"/>
        <w:rPr>
          <w:rFonts w:ascii="方正仿宋_GBK" w:eastAsia="方正仿宋_GBK" w:hAnsi="方正仿宋_GBK" w:cs="方正仿宋_GBK"/>
          <w:sz w:val="28"/>
          <w:szCs w:val="28"/>
        </w:rPr>
      </w:pPr>
      <w:r w:rsidRPr="00F61494">
        <w:rPr>
          <w:rFonts w:ascii="方正仿宋_GBK" w:eastAsia="方正仿宋_GBK" w:hAnsi="方正仿宋_GBK" w:cs="方正仿宋_GBK" w:hint="eastAsia"/>
          <w:sz w:val="28"/>
          <w:szCs w:val="28"/>
        </w:rPr>
        <w:t>【</w:t>
      </w:r>
      <w:r w:rsidRPr="00F61494">
        <w:rPr>
          <w:rFonts w:ascii="方正仿宋_GBK" w:eastAsia="方正仿宋_GBK" w:hAnsi="方正仿宋_GBK" w:cs="方正仿宋_GBK" w:hint="eastAsia"/>
          <w:sz w:val="28"/>
          <w:szCs w:val="28"/>
        </w:rPr>
        <w:t>阿宽甜水面</w:t>
      </w:r>
      <w:r w:rsidRPr="00F61494">
        <w:rPr>
          <w:rFonts w:ascii="方正仿宋_GBK" w:eastAsia="方正仿宋_GBK" w:hAnsi="方正仿宋_GBK" w:cs="方正仿宋_GBK" w:hint="eastAsia"/>
          <w:sz w:val="28"/>
          <w:szCs w:val="28"/>
        </w:rPr>
        <w:t>】</w:t>
      </w:r>
    </w:p>
    <w:p w:rsidR="001D5F3B" w:rsidRPr="00F61494" w:rsidRDefault="004D0EB3">
      <w:pPr>
        <w:spacing w:line="360" w:lineRule="auto"/>
        <w:rPr>
          <w:rFonts w:ascii="方正仿宋_GBK" w:eastAsia="方正仿宋_GBK" w:hAnsi="方正仿宋_GBK" w:cs="方正仿宋_GBK"/>
          <w:sz w:val="28"/>
          <w:szCs w:val="28"/>
        </w:rPr>
      </w:pPr>
      <w:r w:rsidRPr="00F61494">
        <w:rPr>
          <w:rFonts w:ascii="方正仿宋_GBK" w:eastAsia="方正仿宋_GBK" w:hAnsi="方正仿宋_GBK" w:cs="方正仿宋_GBK" w:hint="eastAsia"/>
          <w:sz w:val="28"/>
          <w:szCs w:val="28"/>
        </w:rPr>
        <w:t>1</w:t>
      </w:r>
      <w:r w:rsidRPr="00F61494">
        <w:rPr>
          <w:rFonts w:ascii="方正仿宋_GBK" w:eastAsia="方正仿宋_GBK" w:hAnsi="方正仿宋_GBK" w:cs="方正仿宋_GBK" w:hint="eastAsia"/>
          <w:sz w:val="28"/>
          <w:szCs w:val="28"/>
        </w:rPr>
        <w:t>、厂家：</w:t>
      </w:r>
      <w:r w:rsidRPr="00F61494">
        <w:rPr>
          <w:rFonts w:ascii="方正仿宋_GBK" w:eastAsia="方正仿宋_GBK" w:hAnsi="方正仿宋_GBK" w:cs="方正仿宋_GBK" w:hint="eastAsia"/>
          <w:sz w:val="28"/>
          <w:szCs w:val="28"/>
        </w:rPr>
        <w:t>四川白家食品产业有限公司</w:t>
      </w:r>
      <w:r w:rsidRPr="00F61494">
        <w:rPr>
          <w:rFonts w:ascii="方正仿宋_GBK" w:eastAsia="方正仿宋_GBK" w:hAnsi="方正仿宋_GBK" w:cs="方正仿宋_GBK" w:hint="eastAsia"/>
          <w:sz w:val="28"/>
          <w:szCs w:val="28"/>
        </w:rPr>
        <w:t xml:space="preserve">        </w:t>
      </w:r>
    </w:p>
    <w:p w:rsidR="001D5F3B" w:rsidRPr="00F61494" w:rsidRDefault="004D0EB3">
      <w:pPr>
        <w:spacing w:line="360" w:lineRule="auto"/>
        <w:rPr>
          <w:rFonts w:ascii="方正仿宋_GBK" w:eastAsia="方正仿宋_GBK" w:hAnsi="方正仿宋_GBK" w:cs="方正仿宋_GBK"/>
          <w:sz w:val="28"/>
          <w:szCs w:val="28"/>
        </w:rPr>
      </w:pPr>
      <w:r w:rsidRPr="00F61494">
        <w:rPr>
          <w:rFonts w:ascii="方正仿宋_GBK" w:eastAsia="方正仿宋_GBK" w:hAnsi="方正仿宋_GBK" w:cs="方正仿宋_GBK" w:hint="eastAsia"/>
          <w:sz w:val="28"/>
          <w:szCs w:val="28"/>
        </w:rPr>
        <w:t>2</w:t>
      </w:r>
      <w:r w:rsidRPr="00F61494">
        <w:rPr>
          <w:rFonts w:ascii="方正仿宋_GBK" w:eastAsia="方正仿宋_GBK" w:hAnsi="方正仿宋_GBK" w:cs="方正仿宋_GBK" w:hint="eastAsia"/>
          <w:sz w:val="28"/>
          <w:szCs w:val="28"/>
        </w:rPr>
        <w:t>、生产日期要求：</w:t>
      </w:r>
      <w:r w:rsidRPr="00F61494">
        <w:rPr>
          <w:rFonts w:ascii="方正仿宋_GBK" w:eastAsia="方正仿宋_GBK" w:hAnsi="方正仿宋_GBK" w:cs="方正仿宋_GBK" w:hint="eastAsia"/>
          <w:sz w:val="28"/>
          <w:szCs w:val="28"/>
        </w:rPr>
        <w:t>交货日期至保质期截止</w:t>
      </w:r>
      <w:r w:rsidRPr="00F61494">
        <w:rPr>
          <w:rFonts w:ascii="方正仿宋_GBK" w:eastAsia="方正仿宋_GBK" w:hAnsi="方正仿宋_GBK" w:cs="方正仿宋_GBK" w:hint="eastAsia"/>
          <w:sz w:val="28"/>
          <w:szCs w:val="28"/>
        </w:rPr>
        <w:t>时间</w:t>
      </w:r>
      <w:r w:rsidRPr="00F61494">
        <w:rPr>
          <w:rFonts w:ascii="方正仿宋_GBK" w:eastAsia="方正仿宋_GBK" w:hAnsi="方正仿宋_GBK" w:cs="方正仿宋_GBK" w:hint="eastAsia"/>
          <w:sz w:val="28"/>
          <w:szCs w:val="28"/>
        </w:rPr>
        <w:t>至少保证</w:t>
      </w:r>
      <w:r w:rsidRPr="00F61494">
        <w:rPr>
          <w:rFonts w:ascii="方正仿宋_GBK" w:eastAsia="方正仿宋_GBK" w:hAnsi="方正仿宋_GBK" w:cs="方正仿宋_GBK" w:hint="eastAsia"/>
          <w:sz w:val="28"/>
          <w:szCs w:val="28"/>
        </w:rPr>
        <w:t>160</w:t>
      </w:r>
      <w:r w:rsidRPr="00F61494">
        <w:rPr>
          <w:rFonts w:ascii="方正仿宋_GBK" w:eastAsia="方正仿宋_GBK" w:hAnsi="方正仿宋_GBK" w:cs="方正仿宋_GBK" w:hint="eastAsia"/>
          <w:sz w:val="28"/>
          <w:szCs w:val="28"/>
        </w:rPr>
        <w:t>天以上</w:t>
      </w:r>
      <w:r w:rsidRPr="00F61494">
        <w:rPr>
          <w:rFonts w:ascii="方正仿宋_GBK" w:eastAsia="方正仿宋_GBK" w:hAnsi="方正仿宋_GBK" w:cs="方正仿宋_GBK" w:hint="eastAsia"/>
          <w:sz w:val="28"/>
          <w:szCs w:val="28"/>
        </w:rPr>
        <w:t>。</w:t>
      </w:r>
    </w:p>
    <w:p w:rsidR="001D5F3B" w:rsidRPr="00F61494" w:rsidRDefault="004D0EB3">
      <w:pPr>
        <w:spacing w:line="360" w:lineRule="auto"/>
        <w:rPr>
          <w:rFonts w:ascii="方正仿宋_GBK" w:eastAsia="方正仿宋_GBK" w:hAnsi="方正仿宋_GBK" w:cs="方正仿宋_GBK"/>
          <w:sz w:val="28"/>
          <w:szCs w:val="28"/>
        </w:rPr>
      </w:pPr>
      <w:r w:rsidRPr="00F61494">
        <w:rPr>
          <w:rFonts w:ascii="方正仿宋_GBK" w:eastAsia="方正仿宋_GBK" w:hAnsi="方正仿宋_GBK" w:cs="方正仿宋_GBK" w:hint="eastAsia"/>
          <w:sz w:val="28"/>
          <w:szCs w:val="28"/>
        </w:rPr>
        <w:t>3</w:t>
      </w:r>
      <w:r w:rsidRPr="00F61494">
        <w:rPr>
          <w:rFonts w:ascii="方正仿宋_GBK" w:eastAsia="方正仿宋_GBK" w:hAnsi="方正仿宋_GBK" w:cs="方正仿宋_GBK" w:hint="eastAsia"/>
          <w:sz w:val="28"/>
          <w:szCs w:val="28"/>
        </w:rPr>
        <w:t>、产地：中国大陆</w:t>
      </w:r>
    </w:p>
    <w:p w:rsidR="001D5F3B" w:rsidRPr="00F61494" w:rsidRDefault="004D0EB3">
      <w:pPr>
        <w:widowControl/>
        <w:textAlignment w:val="center"/>
        <w:rPr>
          <w:rFonts w:ascii="方正仿宋_GBK" w:eastAsia="方正仿宋_GBK" w:hAnsi="方正仿宋_GBK" w:cs="方正仿宋_GBK"/>
          <w:sz w:val="28"/>
          <w:szCs w:val="28"/>
        </w:rPr>
      </w:pPr>
      <w:r w:rsidRPr="00F61494">
        <w:rPr>
          <w:rFonts w:ascii="方正仿宋_GBK" w:eastAsia="方正仿宋_GBK" w:hAnsi="方正仿宋_GBK" w:cs="方正仿宋_GBK" w:hint="eastAsia"/>
          <w:sz w:val="28"/>
          <w:szCs w:val="28"/>
        </w:rPr>
        <w:t>【</w:t>
      </w:r>
      <w:r w:rsidRPr="00F61494">
        <w:rPr>
          <w:rFonts w:ascii="方正仿宋_GBK" w:eastAsia="方正仿宋_GBK" w:hAnsi="方正仿宋_GBK" w:cs="方正仿宋_GBK" w:hint="eastAsia"/>
          <w:sz w:val="28"/>
          <w:szCs w:val="28"/>
        </w:rPr>
        <w:t>阿宽</w:t>
      </w:r>
      <w:r w:rsidRPr="00F61494">
        <w:rPr>
          <w:rFonts w:ascii="方正仿宋_GBK" w:eastAsia="方正仿宋_GBK" w:hAnsi="方正仿宋_GBK" w:cs="方正仿宋_GBK" w:hint="eastAsia"/>
          <w:sz w:val="28"/>
          <w:szCs w:val="28"/>
        </w:rPr>
        <w:t>红油面皮（</w:t>
      </w:r>
      <w:r w:rsidRPr="00F61494">
        <w:rPr>
          <w:rFonts w:ascii="方正仿宋_GBK" w:eastAsia="方正仿宋_GBK" w:hAnsi="方正仿宋_GBK" w:cs="方正仿宋_GBK" w:hint="eastAsia"/>
          <w:sz w:val="28"/>
          <w:szCs w:val="28"/>
        </w:rPr>
        <w:t>酸辣、麻酱</w:t>
      </w:r>
      <w:r w:rsidRPr="00F61494">
        <w:rPr>
          <w:rFonts w:ascii="方正仿宋_GBK" w:eastAsia="方正仿宋_GBK" w:hAnsi="方正仿宋_GBK" w:cs="方正仿宋_GBK" w:hint="eastAsia"/>
          <w:sz w:val="28"/>
          <w:szCs w:val="28"/>
        </w:rPr>
        <w:t>）</w:t>
      </w:r>
      <w:r w:rsidRPr="00F61494">
        <w:rPr>
          <w:rFonts w:ascii="方正仿宋_GBK" w:eastAsia="方正仿宋_GBK" w:hAnsi="方正仿宋_GBK" w:cs="方正仿宋_GBK" w:hint="eastAsia"/>
          <w:sz w:val="28"/>
          <w:szCs w:val="28"/>
        </w:rPr>
        <w:t>】</w:t>
      </w:r>
    </w:p>
    <w:p w:rsidR="001D5F3B" w:rsidRPr="00F61494" w:rsidRDefault="004D0EB3">
      <w:pPr>
        <w:spacing w:line="360" w:lineRule="auto"/>
        <w:rPr>
          <w:rFonts w:ascii="方正仿宋_GBK" w:eastAsia="方正仿宋_GBK" w:hAnsi="方正仿宋_GBK" w:cs="方正仿宋_GBK"/>
          <w:sz w:val="28"/>
          <w:szCs w:val="28"/>
        </w:rPr>
      </w:pPr>
      <w:r w:rsidRPr="00F61494">
        <w:rPr>
          <w:rFonts w:ascii="方正仿宋_GBK" w:eastAsia="方正仿宋_GBK" w:hAnsi="方正仿宋_GBK" w:cs="方正仿宋_GBK" w:hint="eastAsia"/>
          <w:sz w:val="28"/>
          <w:szCs w:val="28"/>
        </w:rPr>
        <w:t>1</w:t>
      </w:r>
      <w:r w:rsidRPr="00F61494">
        <w:rPr>
          <w:rFonts w:ascii="方正仿宋_GBK" w:eastAsia="方正仿宋_GBK" w:hAnsi="方正仿宋_GBK" w:cs="方正仿宋_GBK" w:hint="eastAsia"/>
          <w:sz w:val="28"/>
          <w:szCs w:val="28"/>
        </w:rPr>
        <w:t>、厂家：</w:t>
      </w:r>
      <w:r w:rsidRPr="00F61494">
        <w:rPr>
          <w:rFonts w:ascii="方正仿宋_GBK" w:eastAsia="方正仿宋_GBK" w:hAnsi="方正仿宋_GBK" w:cs="方正仿宋_GBK" w:hint="eastAsia"/>
          <w:sz w:val="28"/>
          <w:szCs w:val="28"/>
        </w:rPr>
        <w:t>四川白家食品产业有限公司</w:t>
      </w:r>
      <w:r w:rsidRPr="00F61494">
        <w:rPr>
          <w:rFonts w:ascii="方正仿宋_GBK" w:eastAsia="方正仿宋_GBK" w:hAnsi="方正仿宋_GBK" w:cs="方正仿宋_GBK" w:hint="eastAsia"/>
          <w:sz w:val="28"/>
          <w:szCs w:val="28"/>
        </w:rPr>
        <w:t xml:space="preserve">            </w:t>
      </w:r>
    </w:p>
    <w:p w:rsidR="001D5F3B" w:rsidRPr="00F61494" w:rsidRDefault="004D0EB3">
      <w:pPr>
        <w:spacing w:line="360" w:lineRule="auto"/>
        <w:rPr>
          <w:rFonts w:ascii="方正仿宋_GBK" w:eastAsia="方正仿宋_GBK" w:hAnsi="方正仿宋_GBK" w:cs="方正仿宋_GBK"/>
          <w:sz w:val="28"/>
          <w:szCs w:val="28"/>
        </w:rPr>
      </w:pPr>
      <w:r w:rsidRPr="00F61494">
        <w:rPr>
          <w:rFonts w:ascii="方正仿宋_GBK" w:eastAsia="方正仿宋_GBK" w:hAnsi="方正仿宋_GBK" w:cs="方正仿宋_GBK" w:hint="eastAsia"/>
          <w:sz w:val="28"/>
          <w:szCs w:val="28"/>
        </w:rPr>
        <w:t>2</w:t>
      </w:r>
      <w:r w:rsidRPr="00F61494">
        <w:rPr>
          <w:rFonts w:ascii="方正仿宋_GBK" w:eastAsia="方正仿宋_GBK" w:hAnsi="方正仿宋_GBK" w:cs="方正仿宋_GBK" w:hint="eastAsia"/>
          <w:sz w:val="28"/>
          <w:szCs w:val="28"/>
        </w:rPr>
        <w:t>、生产日期要求：交货日期至保质期截止</w:t>
      </w:r>
      <w:r w:rsidRPr="00F61494">
        <w:rPr>
          <w:rFonts w:ascii="方正仿宋_GBK" w:eastAsia="方正仿宋_GBK" w:hAnsi="方正仿宋_GBK" w:cs="方正仿宋_GBK" w:hint="eastAsia"/>
          <w:sz w:val="28"/>
          <w:szCs w:val="28"/>
        </w:rPr>
        <w:t>时间</w:t>
      </w:r>
      <w:r w:rsidRPr="00F61494">
        <w:rPr>
          <w:rFonts w:ascii="方正仿宋_GBK" w:eastAsia="方正仿宋_GBK" w:hAnsi="方正仿宋_GBK" w:cs="方正仿宋_GBK" w:hint="eastAsia"/>
          <w:sz w:val="28"/>
          <w:szCs w:val="28"/>
        </w:rPr>
        <w:t>至少保证</w:t>
      </w:r>
      <w:r w:rsidRPr="00F61494">
        <w:rPr>
          <w:rFonts w:ascii="方正仿宋_GBK" w:eastAsia="方正仿宋_GBK" w:hAnsi="方正仿宋_GBK" w:cs="方正仿宋_GBK" w:hint="eastAsia"/>
          <w:sz w:val="28"/>
          <w:szCs w:val="28"/>
        </w:rPr>
        <w:t>200</w:t>
      </w:r>
      <w:r w:rsidRPr="00F61494">
        <w:rPr>
          <w:rFonts w:ascii="方正仿宋_GBK" w:eastAsia="方正仿宋_GBK" w:hAnsi="方正仿宋_GBK" w:cs="方正仿宋_GBK" w:hint="eastAsia"/>
          <w:sz w:val="28"/>
          <w:szCs w:val="28"/>
        </w:rPr>
        <w:t>天以上</w:t>
      </w:r>
      <w:r w:rsidRPr="00F61494">
        <w:rPr>
          <w:rFonts w:ascii="方正仿宋_GBK" w:eastAsia="方正仿宋_GBK" w:hAnsi="方正仿宋_GBK" w:cs="方正仿宋_GBK" w:hint="eastAsia"/>
          <w:sz w:val="28"/>
          <w:szCs w:val="28"/>
        </w:rPr>
        <w:t>。</w:t>
      </w:r>
    </w:p>
    <w:p w:rsidR="001D5F3B" w:rsidRPr="00F61494" w:rsidRDefault="004D0EB3">
      <w:pPr>
        <w:spacing w:line="360" w:lineRule="auto"/>
        <w:rPr>
          <w:rFonts w:ascii="方正仿宋_GBK" w:eastAsia="方正仿宋_GBK" w:hAnsi="方正仿宋_GBK" w:cs="方正仿宋_GBK"/>
          <w:sz w:val="28"/>
          <w:szCs w:val="28"/>
        </w:rPr>
      </w:pPr>
      <w:r w:rsidRPr="00F61494">
        <w:rPr>
          <w:rFonts w:ascii="方正仿宋_GBK" w:eastAsia="方正仿宋_GBK" w:hAnsi="方正仿宋_GBK" w:cs="方正仿宋_GBK" w:hint="eastAsia"/>
          <w:sz w:val="28"/>
          <w:szCs w:val="28"/>
        </w:rPr>
        <w:t>3</w:t>
      </w:r>
      <w:r w:rsidRPr="00F61494">
        <w:rPr>
          <w:rFonts w:ascii="方正仿宋_GBK" w:eastAsia="方正仿宋_GBK" w:hAnsi="方正仿宋_GBK" w:cs="方正仿宋_GBK" w:hint="eastAsia"/>
          <w:sz w:val="28"/>
          <w:szCs w:val="28"/>
        </w:rPr>
        <w:t>、产地：中国大陆</w:t>
      </w:r>
    </w:p>
    <w:p w:rsidR="001D5F3B" w:rsidRPr="00F61494" w:rsidRDefault="004D0EB3">
      <w:pPr>
        <w:spacing w:line="360" w:lineRule="auto"/>
        <w:rPr>
          <w:rFonts w:ascii="方正仿宋_GBK" w:eastAsia="方正仿宋_GBK" w:hAnsi="方正仿宋_GBK" w:cs="方正仿宋_GBK"/>
          <w:sz w:val="28"/>
          <w:szCs w:val="28"/>
        </w:rPr>
      </w:pPr>
      <w:r w:rsidRPr="00F61494">
        <w:rPr>
          <w:rFonts w:ascii="方正仿宋_GBK" w:eastAsia="方正仿宋_GBK" w:hAnsi="方正仿宋_GBK" w:cs="方正仿宋_GBK" w:hint="eastAsia"/>
          <w:sz w:val="28"/>
          <w:szCs w:val="28"/>
        </w:rPr>
        <w:t>【</w:t>
      </w:r>
      <w:r w:rsidRPr="00F61494">
        <w:rPr>
          <w:rFonts w:ascii="方正仿宋_GBK" w:eastAsia="方正仿宋_GBK" w:hAnsi="方正仿宋_GBK" w:cs="方正仿宋_GBK" w:hint="eastAsia"/>
          <w:sz w:val="28"/>
          <w:szCs w:val="28"/>
        </w:rPr>
        <w:t>宜简无汽苏打水</w:t>
      </w:r>
      <w:r w:rsidRPr="00F61494">
        <w:rPr>
          <w:rFonts w:ascii="方正仿宋_GBK" w:eastAsia="方正仿宋_GBK" w:hAnsi="方正仿宋_GBK" w:cs="方正仿宋_GBK" w:hint="eastAsia"/>
          <w:sz w:val="28"/>
          <w:szCs w:val="28"/>
        </w:rPr>
        <w:t>】</w:t>
      </w:r>
      <w:r w:rsidRPr="00F61494">
        <w:rPr>
          <w:rFonts w:ascii="方正仿宋_GBK" w:eastAsia="方正仿宋_GBK" w:hAnsi="方正仿宋_GBK" w:cs="方正仿宋_GBK" w:hint="eastAsia"/>
          <w:sz w:val="28"/>
          <w:szCs w:val="28"/>
        </w:rPr>
        <w:t xml:space="preserve"> </w:t>
      </w:r>
    </w:p>
    <w:p w:rsidR="001D5F3B" w:rsidRPr="00F61494" w:rsidRDefault="004D0EB3">
      <w:pPr>
        <w:spacing w:line="360" w:lineRule="auto"/>
        <w:rPr>
          <w:rFonts w:ascii="方正仿宋_GBK" w:eastAsia="方正仿宋_GBK" w:hAnsi="方正仿宋_GBK" w:cs="方正仿宋_GBK"/>
          <w:sz w:val="28"/>
          <w:szCs w:val="28"/>
        </w:rPr>
      </w:pPr>
      <w:r w:rsidRPr="00F61494">
        <w:rPr>
          <w:rFonts w:ascii="方正仿宋_GBK" w:eastAsia="方正仿宋_GBK" w:hAnsi="方正仿宋_GBK" w:cs="方正仿宋_GBK" w:hint="eastAsia"/>
          <w:sz w:val="28"/>
          <w:szCs w:val="28"/>
        </w:rPr>
        <w:t>1</w:t>
      </w:r>
      <w:r w:rsidRPr="00F61494">
        <w:rPr>
          <w:rFonts w:ascii="方正仿宋_GBK" w:eastAsia="方正仿宋_GBK" w:hAnsi="方正仿宋_GBK" w:cs="方正仿宋_GBK" w:hint="eastAsia"/>
          <w:sz w:val="28"/>
          <w:szCs w:val="28"/>
        </w:rPr>
        <w:t>、厂家：</w:t>
      </w:r>
      <w:r w:rsidRPr="00F61494">
        <w:rPr>
          <w:rFonts w:ascii="方正仿宋_GBK" w:eastAsia="方正仿宋_GBK" w:hAnsi="方正仿宋_GBK" w:cs="方正仿宋_GBK" w:hint="eastAsia"/>
          <w:sz w:val="28"/>
          <w:szCs w:val="28"/>
        </w:rPr>
        <w:t>重庆品正食品有限公司</w:t>
      </w:r>
      <w:r w:rsidRPr="00F61494">
        <w:rPr>
          <w:rFonts w:ascii="方正仿宋_GBK" w:eastAsia="方正仿宋_GBK" w:hAnsi="方正仿宋_GBK" w:cs="方正仿宋_GBK" w:hint="eastAsia"/>
          <w:sz w:val="28"/>
          <w:szCs w:val="28"/>
        </w:rPr>
        <w:t xml:space="preserve">      </w:t>
      </w:r>
    </w:p>
    <w:p w:rsidR="001D5F3B" w:rsidRPr="00F61494" w:rsidRDefault="004D0EB3">
      <w:pPr>
        <w:spacing w:line="360" w:lineRule="auto"/>
        <w:rPr>
          <w:rFonts w:ascii="方正仿宋_GBK" w:eastAsia="方正仿宋_GBK" w:hAnsi="方正仿宋_GBK" w:cs="方正仿宋_GBK"/>
          <w:sz w:val="28"/>
          <w:szCs w:val="28"/>
        </w:rPr>
      </w:pPr>
      <w:r w:rsidRPr="00F61494">
        <w:rPr>
          <w:rFonts w:ascii="方正仿宋_GBK" w:eastAsia="方正仿宋_GBK" w:hAnsi="方正仿宋_GBK" w:cs="方正仿宋_GBK" w:hint="eastAsia"/>
          <w:sz w:val="28"/>
          <w:szCs w:val="28"/>
        </w:rPr>
        <w:t>2</w:t>
      </w:r>
      <w:r w:rsidRPr="00F61494">
        <w:rPr>
          <w:rFonts w:ascii="方正仿宋_GBK" w:eastAsia="方正仿宋_GBK" w:hAnsi="方正仿宋_GBK" w:cs="方正仿宋_GBK" w:hint="eastAsia"/>
          <w:sz w:val="28"/>
          <w:szCs w:val="28"/>
        </w:rPr>
        <w:t>、生产日期要求：</w:t>
      </w:r>
      <w:r w:rsidRPr="00F61494">
        <w:rPr>
          <w:rFonts w:ascii="方正仿宋_GBK" w:eastAsia="方正仿宋_GBK" w:hAnsi="方正仿宋_GBK" w:cs="方正仿宋_GBK" w:hint="eastAsia"/>
          <w:sz w:val="28"/>
          <w:szCs w:val="28"/>
        </w:rPr>
        <w:t>交货日期至保质期截止</w:t>
      </w:r>
      <w:r w:rsidRPr="00F61494">
        <w:rPr>
          <w:rFonts w:ascii="方正仿宋_GBK" w:eastAsia="方正仿宋_GBK" w:hAnsi="方正仿宋_GBK" w:cs="方正仿宋_GBK" w:hint="eastAsia"/>
          <w:sz w:val="28"/>
          <w:szCs w:val="28"/>
        </w:rPr>
        <w:t>时间</w:t>
      </w:r>
      <w:r w:rsidRPr="00F61494">
        <w:rPr>
          <w:rFonts w:ascii="方正仿宋_GBK" w:eastAsia="方正仿宋_GBK" w:hAnsi="方正仿宋_GBK" w:cs="方正仿宋_GBK" w:hint="eastAsia"/>
          <w:sz w:val="28"/>
          <w:szCs w:val="28"/>
        </w:rPr>
        <w:t>至少保证</w:t>
      </w:r>
      <w:r w:rsidRPr="00F61494">
        <w:rPr>
          <w:rFonts w:ascii="方正仿宋_GBK" w:eastAsia="方正仿宋_GBK" w:hAnsi="方正仿宋_GBK" w:cs="方正仿宋_GBK" w:hint="eastAsia"/>
          <w:sz w:val="28"/>
          <w:szCs w:val="28"/>
        </w:rPr>
        <w:t>300</w:t>
      </w:r>
      <w:r w:rsidRPr="00F61494">
        <w:rPr>
          <w:rFonts w:ascii="方正仿宋_GBK" w:eastAsia="方正仿宋_GBK" w:hAnsi="方正仿宋_GBK" w:cs="方正仿宋_GBK" w:hint="eastAsia"/>
          <w:sz w:val="28"/>
          <w:szCs w:val="28"/>
        </w:rPr>
        <w:t>天以上</w:t>
      </w:r>
      <w:r w:rsidRPr="00F61494">
        <w:rPr>
          <w:rFonts w:ascii="方正仿宋_GBK" w:eastAsia="方正仿宋_GBK" w:hAnsi="方正仿宋_GBK" w:cs="方正仿宋_GBK" w:hint="eastAsia"/>
          <w:sz w:val="28"/>
          <w:szCs w:val="28"/>
        </w:rPr>
        <w:t>。</w:t>
      </w:r>
      <w:r w:rsidRPr="00F61494">
        <w:rPr>
          <w:rFonts w:ascii="方正仿宋_GBK" w:eastAsia="方正仿宋_GBK" w:hAnsi="方正仿宋_GBK" w:cs="方正仿宋_GBK" w:hint="eastAsia"/>
          <w:sz w:val="28"/>
          <w:szCs w:val="28"/>
        </w:rPr>
        <w:t xml:space="preserve">                </w:t>
      </w:r>
    </w:p>
    <w:p w:rsidR="001D5F3B" w:rsidRPr="00F61494" w:rsidRDefault="004D0EB3">
      <w:pPr>
        <w:spacing w:line="360" w:lineRule="auto"/>
        <w:rPr>
          <w:rFonts w:ascii="方正仿宋_GBK" w:eastAsia="方正仿宋_GBK" w:hAnsi="方正仿宋_GBK" w:cs="方正仿宋_GBK"/>
          <w:sz w:val="28"/>
          <w:szCs w:val="28"/>
        </w:rPr>
      </w:pPr>
      <w:r w:rsidRPr="00F61494">
        <w:rPr>
          <w:rFonts w:ascii="方正仿宋_GBK" w:eastAsia="方正仿宋_GBK" w:hAnsi="方正仿宋_GBK" w:cs="方正仿宋_GBK" w:hint="eastAsia"/>
          <w:sz w:val="28"/>
          <w:szCs w:val="28"/>
        </w:rPr>
        <w:t>3</w:t>
      </w:r>
      <w:r w:rsidRPr="00F61494">
        <w:rPr>
          <w:rFonts w:ascii="方正仿宋_GBK" w:eastAsia="方正仿宋_GBK" w:hAnsi="方正仿宋_GBK" w:cs="方正仿宋_GBK" w:hint="eastAsia"/>
          <w:sz w:val="28"/>
          <w:szCs w:val="28"/>
        </w:rPr>
        <w:t>、产地：中国大陆</w:t>
      </w:r>
      <w:r w:rsidRPr="00F61494">
        <w:rPr>
          <w:rFonts w:ascii="方正仿宋_GBK" w:eastAsia="方正仿宋_GBK" w:hAnsi="方正仿宋_GBK" w:cs="方正仿宋_GBK" w:hint="eastAsia"/>
          <w:sz w:val="28"/>
          <w:szCs w:val="28"/>
        </w:rPr>
        <w:t xml:space="preserve"> </w:t>
      </w:r>
    </w:p>
    <w:p w:rsidR="001D5F3B" w:rsidRPr="00F61494" w:rsidRDefault="004D0EB3">
      <w:pPr>
        <w:spacing w:line="360" w:lineRule="auto"/>
        <w:rPr>
          <w:rFonts w:ascii="方正仿宋_GBK" w:eastAsia="方正仿宋_GBK" w:hAnsi="方正仿宋_GBK" w:cs="方正仿宋_GBK"/>
          <w:sz w:val="28"/>
          <w:szCs w:val="28"/>
        </w:rPr>
      </w:pPr>
      <w:r w:rsidRPr="00F61494">
        <w:rPr>
          <w:rFonts w:ascii="方正仿宋_GBK" w:eastAsia="方正仿宋_GBK" w:hAnsi="方正仿宋_GBK" w:cs="方正仿宋_GBK" w:hint="eastAsia"/>
          <w:sz w:val="28"/>
          <w:szCs w:val="28"/>
        </w:rPr>
        <w:lastRenderedPageBreak/>
        <w:t>【维他柠檬茶饮料】</w:t>
      </w:r>
    </w:p>
    <w:p w:rsidR="001D5F3B" w:rsidRPr="00F61494" w:rsidRDefault="004D0EB3">
      <w:pPr>
        <w:numPr>
          <w:ilvl w:val="0"/>
          <w:numId w:val="2"/>
        </w:numPr>
        <w:spacing w:line="360" w:lineRule="auto"/>
        <w:rPr>
          <w:rFonts w:ascii="方正仿宋_GBK" w:eastAsia="方正仿宋_GBK" w:hAnsi="方正仿宋_GBK" w:cs="方正仿宋_GBK"/>
          <w:sz w:val="28"/>
          <w:szCs w:val="28"/>
        </w:rPr>
      </w:pPr>
      <w:r w:rsidRPr="00F61494">
        <w:rPr>
          <w:rFonts w:ascii="方正仿宋_GBK" w:eastAsia="方正仿宋_GBK" w:hAnsi="方正仿宋_GBK" w:cs="方正仿宋_GBK" w:hint="eastAsia"/>
          <w:sz w:val="28"/>
          <w:szCs w:val="28"/>
        </w:rPr>
        <w:t>厂家：维他奶（上海）有限公司</w:t>
      </w:r>
    </w:p>
    <w:p w:rsidR="001D5F3B" w:rsidRPr="00F61494" w:rsidRDefault="004D0EB3">
      <w:pPr>
        <w:numPr>
          <w:ilvl w:val="0"/>
          <w:numId w:val="2"/>
        </w:numPr>
        <w:spacing w:line="360" w:lineRule="auto"/>
        <w:rPr>
          <w:rFonts w:ascii="方正仿宋_GBK" w:eastAsia="方正仿宋_GBK" w:hAnsi="方正仿宋_GBK" w:cs="方正仿宋_GBK"/>
          <w:sz w:val="28"/>
          <w:szCs w:val="28"/>
        </w:rPr>
      </w:pPr>
      <w:r w:rsidRPr="00F61494">
        <w:rPr>
          <w:rFonts w:ascii="方正仿宋_GBK" w:eastAsia="方正仿宋_GBK" w:hAnsi="方正仿宋_GBK" w:cs="方正仿宋_GBK" w:hint="eastAsia"/>
          <w:sz w:val="28"/>
          <w:szCs w:val="28"/>
        </w:rPr>
        <w:t>生产日期要求：</w:t>
      </w:r>
      <w:r w:rsidRPr="00F61494">
        <w:rPr>
          <w:rFonts w:ascii="方正仿宋_GBK" w:eastAsia="方正仿宋_GBK" w:hAnsi="方正仿宋_GBK" w:cs="方正仿宋_GBK" w:hint="eastAsia"/>
          <w:sz w:val="28"/>
          <w:szCs w:val="28"/>
        </w:rPr>
        <w:t>交货日期至保质期截止</w:t>
      </w:r>
      <w:r w:rsidRPr="00F61494">
        <w:rPr>
          <w:rFonts w:ascii="方正仿宋_GBK" w:eastAsia="方正仿宋_GBK" w:hAnsi="方正仿宋_GBK" w:cs="方正仿宋_GBK" w:hint="eastAsia"/>
          <w:sz w:val="28"/>
          <w:szCs w:val="28"/>
        </w:rPr>
        <w:t>时间</w:t>
      </w:r>
      <w:r w:rsidRPr="00F61494">
        <w:rPr>
          <w:rFonts w:ascii="方正仿宋_GBK" w:eastAsia="方正仿宋_GBK" w:hAnsi="方正仿宋_GBK" w:cs="方正仿宋_GBK" w:hint="eastAsia"/>
          <w:sz w:val="28"/>
          <w:szCs w:val="28"/>
        </w:rPr>
        <w:t>至少保证</w:t>
      </w:r>
      <w:r w:rsidRPr="00F61494">
        <w:rPr>
          <w:rFonts w:ascii="方正仿宋_GBK" w:eastAsia="方正仿宋_GBK" w:hAnsi="方正仿宋_GBK" w:cs="方正仿宋_GBK" w:hint="eastAsia"/>
          <w:sz w:val="28"/>
          <w:szCs w:val="28"/>
        </w:rPr>
        <w:t>220</w:t>
      </w:r>
      <w:r w:rsidRPr="00F61494">
        <w:rPr>
          <w:rFonts w:ascii="方正仿宋_GBK" w:eastAsia="方正仿宋_GBK" w:hAnsi="方正仿宋_GBK" w:cs="方正仿宋_GBK" w:hint="eastAsia"/>
          <w:sz w:val="28"/>
          <w:szCs w:val="28"/>
        </w:rPr>
        <w:t>天以上</w:t>
      </w:r>
      <w:r w:rsidRPr="00F61494">
        <w:rPr>
          <w:rFonts w:ascii="方正仿宋_GBK" w:eastAsia="方正仿宋_GBK" w:hAnsi="方正仿宋_GBK" w:cs="方正仿宋_GBK" w:hint="eastAsia"/>
          <w:sz w:val="28"/>
          <w:szCs w:val="28"/>
        </w:rPr>
        <w:t>。</w:t>
      </w:r>
      <w:r w:rsidRPr="00F61494">
        <w:rPr>
          <w:rFonts w:ascii="方正仿宋_GBK" w:eastAsia="方正仿宋_GBK" w:hAnsi="方正仿宋_GBK" w:cs="方正仿宋_GBK" w:hint="eastAsia"/>
          <w:sz w:val="28"/>
          <w:szCs w:val="28"/>
        </w:rPr>
        <w:t xml:space="preserve">    </w:t>
      </w:r>
      <w:r w:rsidRPr="00F61494">
        <w:rPr>
          <w:rFonts w:ascii="方正仿宋_GBK" w:eastAsia="方正仿宋_GBK" w:hAnsi="方正仿宋_GBK" w:cs="方正仿宋_GBK" w:hint="eastAsia"/>
          <w:sz w:val="28"/>
          <w:szCs w:val="28"/>
        </w:rPr>
        <w:t xml:space="preserve"> </w:t>
      </w:r>
    </w:p>
    <w:p w:rsidR="001D5F3B" w:rsidRPr="00F61494" w:rsidRDefault="004D0EB3">
      <w:pPr>
        <w:numPr>
          <w:ilvl w:val="0"/>
          <w:numId w:val="2"/>
        </w:numPr>
        <w:spacing w:line="360" w:lineRule="auto"/>
        <w:rPr>
          <w:rFonts w:ascii="方正仿宋_GBK" w:eastAsia="方正仿宋_GBK" w:hAnsi="方正仿宋_GBK" w:cs="方正仿宋_GBK"/>
          <w:sz w:val="28"/>
          <w:szCs w:val="28"/>
        </w:rPr>
      </w:pPr>
      <w:r w:rsidRPr="00F61494">
        <w:rPr>
          <w:rFonts w:ascii="方正仿宋_GBK" w:eastAsia="方正仿宋_GBK" w:hAnsi="方正仿宋_GBK" w:cs="方正仿宋_GBK" w:hint="eastAsia"/>
          <w:sz w:val="28"/>
          <w:szCs w:val="28"/>
        </w:rPr>
        <w:t>产地：中国大陆</w:t>
      </w:r>
      <w:r w:rsidRPr="00F61494">
        <w:rPr>
          <w:rFonts w:ascii="方正仿宋_GBK" w:eastAsia="方正仿宋_GBK" w:hAnsi="方正仿宋_GBK" w:cs="方正仿宋_GBK" w:hint="eastAsia"/>
          <w:sz w:val="28"/>
          <w:szCs w:val="28"/>
        </w:rPr>
        <w:t xml:space="preserve">     </w:t>
      </w:r>
    </w:p>
    <w:p w:rsidR="001D5F3B" w:rsidRPr="00F61494" w:rsidRDefault="004D0EB3">
      <w:pPr>
        <w:spacing w:line="360" w:lineRule="auto"/>
        <w:rPr>
          <w:rFonts w:ascii="方正仿宋_GBK" w:eastAsia="方正仿宋_GBK" w:hAnsi="方正仿宋_GBK" w:cs="方正仿宋_GBK"/>
          <w:sz w:val="28"/>
          <w:szCs w:val="28"/>
        </w:rPr>
      </w:pPr>
      <w:r w:rsidRPr="00F61494">
        <w:rPr>
          <w:rFonts w:ascii="方正仿宋_GBK" w:eastAsia="方正仿宋_GBK" w:hAnsi="方正仿宋_GBK" w:cs="方正仿宋_GBK" w:hint="eastAsia"/>
          <w:sz w:val="28"/>
          <w:szCs w:val="28"/>
        </w:rPr>
        <w:t>【</w:t>
      </w:r>
      <w:r w:rsidRPr="00F61494">
        <w:rPr>
          <w:rFonts w:ascii="方正仿宋_GBK" w:eastAsia="方正仿宋_GBK" w:hAnsi="方正仿宋_GBK" w:cs="方正仿宋_GBK" w:hint="eastAsia"/>
          <w:sz w:val="28"/>
          <w:szCs w:val="28"/>
        </w:rPr>
        <w:t>稻香村蜗牛小面包</w:t>
      </w:r>
      <w:r w:rsidRPr="00F61494">
        <w:rPr>
          <w:rFonts w:ascii="方正仿宋_GBK" w:eastAsia="方正仿宋_GBK" w:hAnsi="方正仿宋_GBK" w:cs="方正仿宋_GBK" w:hint="eastAsia"/>
          <w:sz w:val="28"/>
          <w:szCs w:val="28"/>
        </w:rPr>
        <w:t>】</w:t>
      </w:r>
    </w:p>
    <w:p w:rsidR="001D5F3B" w:rsidRPr="00F61494" w:rsidRDefault="004D0EB3">
      <w:pPr>
        <w:spacing w:line="360" w:lineRule="auto"/>
        <w:rPr>
          <w:rFonts w:ascii="方正仿宋_GBK" w:eastAsia="方正仿宋_GBK" w:hAnsi="方正仿宋_GBK" w:cs="方正仿宋_GBK"/>
          <w:sz w:val="28"/>
          <w:szCs w:val="28"/>
        </w:rPr>
      </w:pPr>
      <w:r w:rsidRPr="00F61494">
        <w:rPr>
          <w:rFonts w:ascii="方正仿宋_GBK" w:eastAsia="方正仿宋_GBK" w:hAnsi="方正仿宋_GBK" w:cs="方正仿宋_GBK" w:hint="eastAsia"/>
          <w:sz w:val="28"/>
          <w:szCs w:val="28"/>
        </w:rPr>
        <w:t>1</w:t>
      </w:r>
      <w:r w:rsidRPr="00F61494">
        <w:rPr>
          <w:rFonts w:ascii="方正仿宋_GBK" w:eastAsia="方正仿宋_GBK" w:hAnsi="方正仿宋_GBK" w:cs="方正仿宋_GBK" w:hint="eastAsia"/>
          <w:sz w:val="28"/>
          <w:szCs w:val="28"/>
        </w:rPr>
        <w:t>、厂家：</w:t>
      </w:r>
      <w:r w:rsidRPr="00F61494">
        <w:rPr>
          <w:rFonts w:ascii="方正仿宋_GBK" w:eastAsia="方正仿宋_GBK" w:hAnsi="方正仿宋_GBK" w:cs="方正仿宋_GBK" w:hint="eastAsia"/>
          <w:sz w:val="28"/>
          <w:szCs w:val="28"/>
        </w:rPr>
        <w:t>金乡稻香村食品有限公司</w:t>
      </w:r>
      <w:r w:rsidRPr="00F61494">
        <w:rPr>
          <w:rFonts w:ascii="方正仿宋_GBK" w:eastAsia="方正仿宋_GBK" w:hAnsi="方正仿宋_GBK" w:cs="方正仿宋_GBK" w:hint="eastAsia"/>
          <w:sz w:val="28"/>
          <w:szCs w:val="28"/>
        </w:rPr>
        <w:t xml:space="preserve">            </w:t>
      </w:r>
    </w:p>
    <w:p w:rsidR="001D5F3B" w:rsidRPr="00F61494" w:rsidRDefault="004D0EB3">
      <w:pPr>
        <w:spacing w:line="360" w:lineRule="auto"/>
        <w:rPr>
          <w:rFonts w:ascii="方正仿宋_GBK" w:eastAsia="方正仿宋_GBK" w:hAnsi="方正仿宋_GBK" w:cs="方正仿宋_GBK"/>
          <w:sz w:val="28"/>
          <w:szCs w:val="28"/>
        </w:rPr>
      </w:pPr>
      <w:r w:rsidRPr="00F61494">
        <w:rPr>
          <w:rFonts w:ascii="方正仿宋_GBK" w:eastAsia="方正仿宋_GBK" w:hAnsi="方正仿宋_GBK" w:cs="方正仿宋_GBK" w:hint="eastAsia"/>
          <w:sz w:val="28"/>
          <w:szCs w:val="28"/>
        </w:rPr>
        <w:t>2</w:t>
      </w:r>
      <w:r w:rsidRPr="00F61494">
        <w:rPr>
          <w:rFonts w:ascii="方正仿宋_GBK" w:eastAsia="方正仿宋_GBK" w:hAnsi="方正仿宋_GBK" w:cs="方正仿宋_GBK" w:hint="eastAsia"/>
          <w:sz w:val="28"/>
          <w:szCs w:val="28"/>
        </w:rPr>
        <w:t>、生产日期要求：</w:t>
      </w:r>
      <w:r w:rsidRPr="00F61494">
        <w:rPr>
          <w:rFonts w:ascii="方正仿宋_GBK" w:eastAsia="方正仿宋_GBK" w:hAnsi="方正仿宋_GBK" w:cs="方正仿宋_GBK" w:hint="eastAsia"/>
          <w:sz w:val="28"/>
          <w:szCs w:val="28"/>
        </w:rPr>
        <w:t>交货日期至保质期截止</w:t>
      </w:r>
      <w:r w:rsidRPr="00F61494">
        <w:rPr>
          <w:rFonts w:ascii="方正仿宋_GBK" w:eastAsia="方正仿宋_GBK" w:hAnsi="方正仿宋_GBK" w:cs="方正仿宋_GBK" w:hint="eastAsia"/>
          <w:sz w:val="28"/>
          <w:szCs w:val="28"/>
        </w:rPr>
        <w:t>时间</w:t>
      </w:r>
      <w:r w:rsidRPr="00F61494">
        <w:rPr>
          <w:rFonts w:ascii="方正仿宋_GBK" w:eastAsia="方正仿宋_GBK" w:hAnsi="方正仿宋_GBK" w:cs="方正仿宋_GBK" w:hint="eastAsia"/>
          <w:sz w:val="28"/>
          <w:szCs w:val="28"/>
        </w:rPr>
        <w:t>至少保证</w:t>
      </w:r>
      <w:r w:rsidRPr="00F61494">
        <w:rPr>
          <w:rFonts w:ascii="方正仿宋_GBK" w:eastAsia="方正仿宋_GBK" w:hAnsi="方正仿宋_GBK" w:cs="方正仿宋_GBK" w:hint="eastAsia"/>
          <w:sz w:val="28"/>
          <w:szCs w:val="28"/>
        </w:rPr>
        <w:t>80</w:t>
      </w:r>
      <w:r w:rsidRPr="00F61494">
        <w:rPr>
          <w:rFonts w:ascii="方正仿宋_GBK" w:eastAsia="方正仿宋_GBK" w:hAnsi="方正仿宋_GBK" w:cs="方正仿宋_GBK" w:hint="eastAsia"/>
          <w:sz w:val="28"/>
          <w:szCs w:val="28"/>
        </w:rPr>
        <w:t>天以上</w:t>
      </w:r>
      <w:r w:rsidRPr="00F61494">
        <w:rPr>
          <w:rFonts w:ascii="方正仿宋_GBK" w:eastAsia="方正仿宋_GBK" w:hAnsi="方正仿宋_GBK" w:cs="方正仿宋_GBK" w:hint="eastAsia"/>
          <w:sz w:val="28"/>
          <w:szCs w:val="28"/>
        </w:rPr>
        <w:t>。</w:t>
      </w:r>
      <w:r w:rsidRPr="00F61494">
        <w:rPr>
          <w:rFonts w:ascii="方正仿宋_GBK" w:eastAsia="方正仿宋_GBK" w:hAnsi="方正仿宋_GBK" w:cs="方正仿宋_GBK" w:hint="eastAsia"/>
          <w:sz w:val="28"/>
          <w:szCs w:val="28"/>
        </w:rPr>
        <w:t xml:space="preserve">              </w:t>
      </w:r>
    </w:p>
    <w:p w:rsidR="001D5F3B" w:rsidRPr="00F61494" w:rsidRDefault="004D0EB3">
      <w:pPr>
        <w:spacing w:line="360" w:lineRule="auto"/>
        <w:rPr>
          <w:rFonts w:ascii="方正仿宋_GBK" w:eastAsia="方正仿宋_GBK" w:hAnsi="方正仿宋_GBK" w:cs="方正仿宋_GBK"/>
          <w:sz w:val="28"/>
          <w:szCs w:val="28"/>
        </w:rPr>
      </w:pPr>
      <w:r w:rsidRPr="00F61494">
        <w:rPr>
          <w:rFonts w:ascii="方正仿宋_GBK" w:eastAsia="方正仿宋_GBK" w:hAnsi="方正仿宋_GBK" w:cs="方正仿宋_GBK" w:hint="eastAsia"/>
          <w:sz w:val="28"/>
          <w:szCs w:val="28"/>
        </w:rPr>
        <w:t>3</w:t>
      </w:r>
      <w:r w:rsidRPr="00F61494">
        <w:rPr>
          <w:rFonts w:ascii="方正仿宋_GBK" w:eastAsia="方正仿宋_GBK" w:hAnsi="方正仿宋_GBK" w:cs="方正仿宋_GBK" w:hint="eastAsia"/>
          <w:sz w:val="28"/>
          <w:szCs w:val="28"/>
        </w:rPr>
        <w:t>、产地：中国大陆</w:t>
      </w:r>
      <w:r w:rsidRPr="00F61494">
        <w:rPr>
          <w:rFonts w:ascii="方正仿宋_GBK" w:eastAsia="方正仿宋_GBK" w:hAnsi="方正仿宋_GBK" w:cs="方正仿宋_GBK" w:hint="eastAsia"/>
          <w:sz w:val="28"/>
          <w:szCs w:val="28"/>
        </w:rPr>
        <w:t xml:space="preserve"> </w:t>
      </w:r>
    </w:p>
    <w:p w:rsidR="001D5F3B" w:rsidRPr="00F61494" w:rsidRDefault="004D0EB3">
      <w:pPr>
        <w:spacing w:line="360" w:lineRule="auto"/>
        <w:rPr>
          <w:rFonts w:ascii="方正仿宋_GBK" w:eastAsia="方正仿宋_GBK" w:hAnsi="方正仿宋_GBK" w:cs="方正仿宋_GBK"/>
          <w:sz w:val="28"/>
          <w:szCs w:val="28"/>
        </w:rPr>
      </w:pPr>
      <w:r w:rsidRPr="00F61494">
        <w:rPr>
          <w:rFonts w:ascii="方正仿宋_GBK" w:eastAsia="方正仿宋_GBK" w:hAnsi="方正仿宋_GBK" w:cs="方正仿宋_GBK" w:hint="eastAsia"/>
          <w:sz w:val="28"/>
          <w:szCs w:val="28"/>
        </w:rPr>
        <w:t>【</w:t>
      </w:r>
      <w:r w:rsidRPr="00F61494">
        <w:rPr>
          <w:rFonts w:ascii="方正仿宋_GBK" w:eastAsia="方正仿宋_GBK" w:hAnsi="方正仿宋_GBK" w:cs="方正仿宋_GBK" w:hint="eastAsia"/>
          <w:sz w:val="28"/>
          <w:szCs w:val="28"/>
        </w:rPr>
        <w:t>稻香村老面包</w:t>
      </w:r>
      <w:r w:rsidRPr="00F61494">
        <w:rPr>
          <w:rFonts w:ascii="方正仿宋_GBK" w:eastAsia="方正仿宋_GBK" w:hAnsi="方正仿宋_GBK" w:cs="方正仿宋_GBK" w:hint="eastAsia"/>
          <w:sz w:val="28"/>
          <w:szCs w:val="28"/>
        </w:rPr>
        <w:t>】</w:t>
      </w:r>
    </w:p>
    <w:p w:rsidR="001D5F3B" w:rsidRPr="00F61494" w:rsidRDefault="004D0EB3">
      <w:pPr>
        <w:spacing w:line="360" w:lineRule="auto"/>
        <w:rPr>
          <w:rFonts w:ascii="方正仿宋_GBK" w:eastAsia="方正仿宋_GBK" w:hAnsi="方正仿宋_GBK" w:cs="方正仿宋_GBK"/>
          <w:sz w:val="28"/>
          <w:szCs w:val="28"/>
        </w:rPr>
      </w:pPr>
      <w:r w:rsidRPr="00F61494">
        <w:rPr>
          <w:rFonts w:ascii="方正仿宋_GBK" w:eastAsia="方正仿宋_GBK" w:hAnsi="方正仿宋_GBK" w:cs="方正仿宋_GBK" w:hint="eastAsia"/>
          <w:sz w:val="28"/>
          <w:szCs w:val="28"/>
        </w:rPr>
        <w:t>1</w:t>
      </w:r>
      <w:r w:rsidRPr="00F61494">
        <w:rPr>
          <w:rFonts w:ascii="方正仿宋_GBK" w:eastAsia="方正仿宋_GBK" w:hAnsi="方正仿宋_GBK" w:cs="方正仿宋_GBK" w:hint="eastAsia"/>
          <w:sz w:val="28"/>
          <w:szCs w:val="28"/>
        </w:rPr>
        <w:t>、厂家：</w:t>
      </w:r>
      <w:r w:rsidRPr="00F61494">
        <w:rPr>
          <w:rFonts w:ascii="方正仿宋_GBK" w:eastAsia="方正仿宋_GBK" w:hAnsi="方正仿宋_GBK" w:cs="方正仿宋_GBK" w:hint="eastAsia"/>
          <w:sz w:val="28"/>
          <w:szCs w:val="28"/>
        </w:rPr>
        <w:t>金乡稻香村食品有限公司</w:t>
      </w:r>
      <w:r w:rsidRPr="00F61494">
        <w:rPr>
          <w:rFonts w:ascii="方正仿宋_GBK" w:eastAsia="方正仿宋_GBK" w:hAnsi="方正仿宋_GBK" w:cs="方正仿宋_GBK" w:hint="eastAsia"/>
          <w:sz w:val="28"/>
          <w:szCs w:val="28"/>
        </w:rPr>
        <w:t xml:space="preserve">           </w:t>
      </w:r>
    </w:p>
    <w:p w:rsidR="001D5F3B" w:rsidRPr="00F61494" w:rsidRDefault="004D0EB3">
      <w:pPr>
        <w:spacing w:line="360" w:lineRule="auto"/>
        <w:rPr>
          <w:rFonts w:ascii="方正仿宋_GBK" w:eastAsia="方正仿宋_GBK" w:hAnsi="方正仿宋_GBK" w:cs="方正仿宋_GBK"/>
          <w:sz w:val="28"/>
          <w:szCs w:val="28"/>
        </w:rPr>
      </w:pPr>
      <w:r w:rsidRPr="00F61494">
        <w:rPr>
          <w:rFonts w:ascii="方正仿宋_GBK" w:eastAsia="方正仿宋_GBK" w:hAnsi="方正仿宋_GBK" w:cs="方正仿宋_GBK" w:hint="eastAsia"/>
          <w:sz w:val="28"/>
          <w:szCs w:val="28"/>
        </w:rPr>
        <w:t xml:space="preserve"> 2</w:t>
      </w:r>
      <w:r w:rsidRPr="00F61494">
        <w:rPr>
          <w:rFonts w:ascii="方正仿宋_GBK" w:eastAsia="方正仿宋_GBK" w:hAnsi="方正仿宋_GBK" w:cs="方正仿宋_GBK" w:hint="eastAsia"/>
          <w:sz w:val="28"/>
          <w:szCs w:val="28"/>
        </w:rPr>
        <w:t>、生产日期要求：</w:t>
      </w:r>
      <w:r w:rsidRPr="00F61494">
        <w:rPr>
          <w:rFonts w:ascii="方正仿宋_GBK" w:eastAsia="方正仿宋_GBK" w:hAnsi="方正仿宋_GBK" w:cs="方正仿宋_GBK" w:hint="eastAsia"/>
          <w:sz w:val="28"/>
          <w:szCs w:val="28"/>
        </w:rPr>
        <w:t>交货日期至保质期截止</w:t>
      </w:r>
      <w:r w:rsidRPr="00F61494">
        <w:rPr>
          <w:rFonts w:ascii="方正仿宋_GBK" w:eastAsia="方正仿宋_GBK" w:hAnsi="方正仿宋_GBK" w:cs="方正仿宋_GBK" w:hint="eastAsia"/>
          <w:sz w:val="28"/>
          <w:szCs w:val="28"/>
        </w:rPr>
        <w:t>时间</w:t>
      </w:r>
      <w:r w:rsidRPr="00F61494">
        <w:rPr>
          <w:rFonts w:ascii="方正仿宋_GBK" w:eastAsia="方正仿宋_GBK" w:hAnsi="方正仿宋_GBK" w:cs="方正仿宋_GBK" w:hint="eastAsia"/>
          <w:sz w:val="28"/>
          <w:szCs w:val="28"/>
        </w:rPr>
        <w:t>至少保证</w:t>
      </w:r>
      <w:r w:rsidRPr="00F61494">
        <w:rPr>
          <w:rFonts w:ascii="方正仿宋_GBK" w:eastAsia="方正仿宋_GBK" w:hAnsi="方正仿宋_GBK" w:cs="方正仿宋_GBK" w:hint="eastAsia"/>
          <w:sz w:val="28"/>
          <w:szCs w:val="28"/>
        </w:rPr>
        <w:t>120</w:t>
      </w:r>
      <w:r w:rsidRPr="00F61494">
        <w:rPr>
          <w:rFonts w:ascii="方正仿宋_GBK" w:eastAsia="方正仿宋_GBK" w:hAnsi="方正仿宋_GBK" w:cs="方正仿宋_GBK" w:hint="eastAsia"/>
          <w:sz w:val="28"/>
          <w:szCs w:val="28"/>
        </w:rPr>
        <w:t>天以上</w:t>
      </w:r>
      <w:r w:rsidRPr="00F61494">
        <w:rPr>
          <w:rFonts w:ascii="方正仿宋_GBK" w:eastAsia="方正仿宋_GBK" w:hAnsi="方正仿宋_GBK" w:cs="方正仿宋_GBK" w:hint="eastAsia"/>
          <w:sz w:val="28"/>
          <w:szCs w:val="28"/>
        </w:rPr>
        <w:t>。</w:t>
      </w:r>
      <w:r w:rsidRPr="00F61494">
        <w:rPr>
          <w:rFonts w:ascii="方正仿宋_GBK" w:eastAsia="方正仿宋_GBK" w:hAnsi="方正仿宋_GBK" w:cs="方正仿宋_GBK" w:hint="eastAsia"/>
          <w:sz w:val="28"/>
          <w:szCs w:val="28"/>
        </w:rPr>
        <w:t xml:space="preserve">                        </w:t>
      </w:r>
    </w:p>
    <w:p w:rsidR="001D5F3B" w:rsidRPr="00F61494" w:rsidRDefault="004D0EB3">
      <w:pPr>
        <w:spacing w:line="360" w:lineRule="auto"/>
        <w:rPr>
          <w:rFonts w:ascii="方正仿宋_GBK" w:eastAsia="方正仿宋_GBK" w:hAnsi="方正仿宋_GBK" w:cs="方正仿宋_GBK"/>
          <w:sz w:val="28"/>
          <w:szCs w:val="28"/>
        </w:rPr>
      </w:pPr>
      <w:r w:rsidRPr="00F61494">
        <w:rPr>
          <w:rFonts w:ascii="方正仿宋_GBK" w:eastAsia="方正仿宋_GBK" w:hAnsi="方正仿宋_GBK" w:cs="方正仿宋_GBK" w:hint="eastAsia"/>
          <w:sz w:val="28"/>
          <w:szCs w:val="28"/>
        </w:rPr>
        <w:t>3</w:t>
      </w:r>
      <w:r w:rsidRPr="00F61494">
        <w:rPr>
          <w:rFonts w:ascii="方正仿宋_GBK" w:eastAsia="方正仿宋_GBK" w:hAnsi="方正仿宋_GBK" w:cs="方正仿宋_GBK" w:hint="eastAsia"/>
          <w:sz w:val="28"/>
          <w:szCs w:val="28"/>
        </w:rPr>
        <w:t>、产地：中国大陆</w:t>
      </w:r>
      <w:r w:rsidRPr="00F61494">
        <w:rPr>
          <w:rFonts w:ascii="方正仿宋_GBK" w:eastAsia="方正仿宋_GBK" w:hAnsi="方正仿宋_GBK" w:cs="方正仿宋_GBK" w:hint="eastAsia"/>
          <w:sz w:val="28"/>
          <w:szCs w:val="28"/>
        </w:rPr>
        <w:t xml:space="preserve">      </w:t>
      </w:r>
    </w:p>
    <w:p w:rsidR="001D5F3B" w:rsidRDefault="004D0EB3">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九、工期</w:t>
      </w:r>
      <w:r>
        <w:rPr>
          <w:rFonts w:ascii="方正仿宋_GBK" w:eastAsia="方正仿宋_GBK" w:hAnsi="方正仿宋_GBK" w:cs="方正仿宋_GBK" w:hint="eastAsia"/>
          <w:b/>
          <w:color w:val="000000"/>
          <w:sz w:val="28"/>
          <w:szCs w:val="28"/>
          <w:lang w:val="zh-CN"/>
        </w:rPr>
        <w:t>/</w:t>
      </w:r>
      <w:r>
        <w:rPr>
          <w:rFonts w:ascii="方正仿宋_GBK" w:eastAsia="方正仿宋_GBK" w:hAnsi="方正仿宋_GBK" w:cs="方正仿宋_GBK" w:hint="eastAsia"/>
          <w:b/>
          <w:color w:val="000000"/>
          <w:sz w:val="28"/>
          <w:szCs w:val="28"/>
          <w:lang w:val="zh-CN"/>
        </w:rPr>
        <w:t>到货时间</w:t>
      </w:r>
    </w:p>
    <w:p w:rsidR="001D5F3B" w:rsidRDefault="004D0EB3">
      <w:pPr>
        <w:ind w:firstLineChars="250" w:firstLine="700"/>
        <w:rPr>
          <w:rFonts w:ascii="仿宋_GB2312" w:eastAsia="仿宋_GB2312"/>
          <w:color w:val="000000"/>
          <w:sz w:val="28"/>
          <w:szCs w:val="28"/>
        </w:rPr>
      </w:pPr>
      <w:r>
        <w:rPr>
          <w:rFonts w:ascii="方正仿宋_GBK" w:eastAsia="方正仿宋_GBK" w:hAnsi="方正仿宋_GBK" w:cs="方正仿宋_GBK" w:hint="eastAsia"/>
          <w:color w:val="FF0000"/>
          <w:sz w:val="28"/>
          <w:szCs w:val="28"/>
        </w:rPr>
        <w:t xml:space="preserve"> </w:t>
      </w:r>
      <w:r>
        <w:rPr>
          <w:rFonts w:ascii="仿宋_GB2312" w:eastAsia="仿宋_GB2312" w:hint="eastAsia"/>
          <w:color w:val="000000"/>
          <w:sz w:val="28"/>
          <w:szCs w:val="28"/>
        </w:rPr>
        <w:t>计划分为</w:t>
      </w:r>
      <w:r>
        <w:rPr>
          <w:rFonts w:ascii="仿宋_GB2312" w:eastAsia="仿宋_GB2312" w:hint="eastAsia"/>
          <w:color w:val="000000"/>
          <w:sz w:val="28"/>
          <w:szCs w:val="28"/>
        </w:rPr>
        <w:t>三</w:t>
      </w:r>
      <w:r>
        <w:rPr>
          <w:rFonts w:ascii="仿宋_GB2312" w:eastAsia="仿宋_GB2312" w:hint="eastAsia"/>
          <w:color w:val="000000"/>
          <w:sz w:val="28"/>
          <w:szCs w:val="28"/>
        </w:rPr>
        <w:t>个阶段</w:t>
      </w:r>
      <w:r>
        <w:rPr>
          <w:rFonts w:ascii="仿宋_GB2312" w:eastAsia="仿宋_GB2312" w:hint="eastAsia"/>
          <w:color w:val="000000"/>
          <w:sz w:val="28"/>
          <w:szCs w:val="28"/>
        </w:rPr>
        <w:t>配送采购物资（具体时间以通知为准）</w:t>
      </w:r>
      <w:r>
        <w:rPr>
          <w:rFonts w:ascii="仿宋_GB2312" w:eastAsia="仿宋_GB2312" w:hint="eastAsia"/>
          <w:color w:val="000000"/>
          <w:sz w:val="28"/>
          <w:szCs w:val="28"/>
        </w:rPr>
        <w:t>：</w:t>
      </w:r>
    </w:p>
    <w:p w:rsidR="001D5F3B" w:rsidRPr="00F61494" w:rsidRDefault="004D0EB3" w:rsidP="00F61494">
      <w:pPr>
        <w:ind w:firstLineChars="250" w:firstLine="703"/>
        <w:rPr>
          <w:rFonts w:ascii="仿宋_GB2312" w:eastAsia="仿宋_GB2312"/>
          <w:b/>
          <w:color w:val="000000" w:themeColor="text1"/>
          <w:sz w:val="28"/>
          <w:szCs w:val="28"/>
        </w:rPr>
      </w:pPr>
      <w:r>
        <w:rPr>
          <w:rFonts w:ascii="仿宋_GB2312" w:eastAsia="仿宋_GB2312" w:hint="eastAsia"/>
          <w:b/>
          <w:color w:val="000000" w:themeColor="text1"/>
          <w:sz w:val="28"/>
          <w:szCs w:val="28"/>
        </w:rPr>
        <w:t>第一阶段：</w:t>
      </w:r>
      <w:r>
        <w:rPr>
          <w:rFonts w:ascii="仿宋_GB2312" w:eastAsia="仿宋_GB2312" w:hint="eastAsia"/>
          <w:b/>
          <w:color w:val="000000" w:themeColor="text1"/>
          <w:sz w:val="28"/>
          <w:szCs w:val="28"/>
        </w:rPr>
        <w:t>7</w:t>
      </w:r>
      <w:r>
        <w:rPr>
          <w:rFonts w:ascii="仿宋_GB2312" w:eastAsia="仿宋_GB2312" w:hint="eastAsia"/>
          <w:b/>
          <w:color w:val="000000" w:themeColor="text1"/>
          <w:sz w:val="28"/>
          <w:szCs w:val="28"/>
        </w:rPr>
        <w:t>月</w:t>
      </w:r>
      <w:r>
        <w:rPr>
          <w:rFonts w:ascii="仿宋_GB2312" w:eastAsia="仿宋_GB2312" w:hint="eastAsia"/>
          <w:b/>
          <w:color w:val="000000" w:themeColor="text1"/>
          <w:sz w:val="28"/>
          <w:szCs w:val="28"/>
        </w:rPr>
        <w:t>31</w:t>
      </w:r>
      <w:r>
        <w:rPr>
          <w:rFonts w:ascii="仿宋_GB2312" w:eastAsia="仿宋_GB2312" w:hint="eastAsia"/>
          <w:b/>
          <w:color w:val="000000" w:themeColor="text1"/>
          <w:sz w:val="28"/>
          <w:szCs w:val="28"/>
        </w:rPr>
        <w:t>日</w:t>
      </w:r>
      <w:r>
        <w:rPr>
          <w:rFonts w:ascii="仿宋_GB2312" w:eastAsia="仿宋_GB2312" w:hint="eastAsia"/>
          <w:b/>
          <w:color w:val="000000" w:themeColor="text1"/>
          <w:sz w:val="28"/>
          <w:szCs w:val="28"/>
        </w:rPr>
        <w:t>——</w:t>
      </w:r>
      <w:r>
        <w:rPr>
          <w:rFonts w:ascii="仿宋_GB2312" w:eastAsia="仿宋_GB2312" w:hint="eastAsia"/>
          <w:b/>
          <w:color w:val="000000" w:themeColor="text1"/>
          <w:sz w:val="28"/>
          <w:szCs w:val="28"/>
        </w:rPr>
        <w:t>8</w:t>
      </w:r>
      <w:r>
        <w:rPr>
          <w:rFonts w:ascii="仿宋_GB2312" w:eastAsia="仿宋_GB2312" w:hint="eastAsia"/>
          <w:b/>
          <w:color w:val="000000" w:themeColor="text1"/>
          <w:sz w:val="28"/>
          <w:szCs w:val="28"/>
        </w:rPr>
        <w:t>月</w:t>
      </w:r>
      <w:r>
        <w:rPr>
          <w:rFonts w:ascii="仿宋_GB2312" w:eastAsia="仿宋_GB2312" w:hint="eastAsia"/>
          <w:b/>
          <w:color w:val="000000" w:themeColor="text1"/>
          <w:sz w:val="28"/>
          <w:szCs w:val="28"/>
        </w:rPr>
        <w:t>6</w:t>
      </w:r>
      <w:r>
        <w:rPr>
          <w:rFonts w:ascii="仿宋_GB2312" w:eastAsia="仿宋_GB2312" w:hint="eastAsia"/>
          <w:b/>
          <w:color w:val="000000" w:themeColor="text1"/>
          <w:sz w:val="28"/>
          <w:szCs w:val="28"/>
        </w:rPr>
        <w:t>日</w:t>
      </w:r>
      <w:r>
        <w:rPr>
          <w:rFonts w:ascii="仿宋_GB2312" w:eastAsia="仿宋_GB2312" w:hint="eastAsia"/>
          <w:color w:val="000000"/>
          <w:sz w:val="28"/>
          <w:szCs w:val="28"/>
        </w:rPr>
        <w:t>配送</w:t>
      </w:r>
      <w:r>
        <w:rPr>
          <w:rFonts w:ascii="仿宋_GB2312" w:eastAsia="仿宋_GB2312" w:hint="eastAsia"/>
          <w:color w:val="000000"/>
          <w:sz w:val="28"/>
          <w:szCs w:val="28"/>
        </w:rPr>
        <w:t>第一批慰问品。</w:t>
      </w:r>
    </w:p>
    <w:p w:rsidR="001D5F3B" w:rsidRPr="00F61494" w:rsidRDefault="004D0EB3" w:rsidP="00F61494">
      <w:pPr>
        <w:ind w:firstLineChars="250" w:firstLine="703"/>
        <w:rPr>
          <w:rFonts w:ascii="仿宋_GB2312" w:eastAsia="仿宋_GB2312"/>
          <w:b/>
          <w:color w:val="000000"/>
          <w:sz w:val="28"/>
          <w:szCs w:val="28"/>
        </w:rPr>
      </w:pPr>
      <w:r>
        <w:rPr>
          <w:rFonts w:ascii="仿宋_GB2312" w:eastAsia="仿宋_GB2312" w:hint="eastAsia"/>
          <w:b/>
          <w:color w:val="000000"/>
          <w:sz w:val="28"/>
          <w:szCs w:val="28"/>
        </w:rPr>
        <w:t>第二阶段：</w:t>
      </w:r>
      <w:r>
        <w:rPr>
          <w:rFonts w:ascii="仿宋_GB2312" w:eastAsia="仿宋_GB2312" w:hint="eastAsia"/>
          <w:b/>
          <w:color w:val="000000"/>
          <w:sz w:val="28"/>
          <w:szCs w:val="28"/>
        </w:rPr>
        <w:t>8</w:t>
      </w:r>
      <w:r>
        <w:rPr>
          <w:rFonts w:ascii="仿宋_GB2312" w:eastAsia="仿宋_GB2312" w:hint="eastAsia"/>
          <w:b/>
          <w:color w:val="000000"/>
          <w:sz w:val="28"/>
          <w:szCs w:val="28"/>
        </w:rPr>
        <w:t>月</w:t>
      </w:r>
      <w:r>
        <w:rPr>
          <w:rFonts w:ascii="仿宋_GB2312" w:eastAsia="仿宋_GB2312" w:hint="eastAsia"/>
          <w:b/>
          <w:color w:val="000000"/>
          <w:sz w:val="28"/>
          <w:szCs w:val="28"/>
        </w:rPr>
        <w:t>7</w:t>
      </w:r>
      <w:r>
        <w:rPr>
          <w:rFonts w:ascii="仿宋_GB2312" w:eastAsia="仿宋_GB2312" w:hint="eastAsia"/>
          <w:b/>
          <w:color w:val="000000"/>
          <w:sz w:val="28"/>
          <w:szCs w:val="28"/>
        </w:rPr>
        <w:t>日——</w:t>
      </w:r>
      <w:r>
        <w:rPr>
          <w:rFonts w:ascii="仿宋_GB2312" w:eastAsia="仿宋_GB2312" w:hint="eastAsia"/>
          <w:b/>
          <w:color w:val="000000"/>
          <w:sz w:val="28"/>
          <w:szCs w:val="28"/>
        </w:rPr>
        <w:t>8</w:t>
      </w:r>
      <w:r>
        <w:rPr>
          <w:rFonts w:ascii="仿宋_GB2312" w:eastAsia="仿宋_GB2312" w:hint="eastAsia"/>
          <w:b/>
          <w:color w:val="000000"/>
          <w:sz w:val="28"/>
          <w:szCs w:val="28"/>
        </w:rPr>
        <w:t>月</w:t>
      </w:r>
      <w:r>
        <w:rPr>
          <w:rFonts w:ascii="仿宋_GB2312" w:eastAsia="仿宋_GB2312" w:hint="eastAsia"/>
          <w:b/>
          <w:color w:val="000000"/>
          <w:sz w:val="28"/>
          <w:szCs w:val="28"/>
        </w:rPr>
        <w:t>17</w:t>
      </w:r>
      <w:r>
        <w:rPr>
          <w:rFonts w:ascii="仿宋_GB2312" w:eastAsia="仿宋_GB2312" w:hint="eastAsia"/>
          <w:b/>
          <w:color w:val="000000"/>
          <w:sz w:val="28"/>
          <w:szCs w:val="28"/>
        </w:rPr>
        <w:t>日</w:t>
      </w:r>
      <w:r>
        <w:rPr>
          <w:rFonts w:ascii="仿宋_GB2312" w:eastAsia="仿宋_GB2312" w:hint="eastAsia"/>
          <w:color w:val="000000"/>
          <w:sz w:val="28"/>
          <w:szCs w:val="28"/>
        </w:rPr>
        <w:t>配送</w:t>
      </w:r>
      <w:r>
        <w:rPr>
          <w:rFonts w:ascii="仿宋_GB2312" w:eastAsia="仿宋_GB2312" w:hint="eastAsia"/>
          <w:color w:val="000000"/>
          <w:sz w:val="28"/>
          <w:szCs w:val="28"/>
        </w:rPr>
        <w:t>第二批慰问品。</w:t>
      </w:r>
    </w:p>
    <w:p w:rsidR="001D5F3B" w:rsidRDefault="004D0EB3" w:rsidP="00F61494">
      <w:pPr>
        <w:ind w:firstLineChars="250" w:firstLine="703"/>
        <w:rPr>
          <w:rFonts w:ascii="仿宋_GB2312" w:eastAsia="仿宋_GB2312"/>
          <w:color w:val="000000"/>
          <w:sz w:val="28"/>
          <w:szCs w:val="28"/>
        </w:rPr>
      </w:pPr>
      <w:r>
        <w:rPr>
          <w:rFonts w:ascii="仿宋_GB2312" w:eastAsia="仿宋_GB2312" w:hint="eastAsia"/>
          <w:b/>
          <w:bCs/>
          <w:color w:val="000000" w:themeColor="text1"/>
          <w:sz w:val="28"/>
          <w:szCs w:val="28"/>
        </w:rPr>
        <w:t>第三阶段：</w:t>
      </w:r>
      <w:r>
        <w:rPr>
          <w:rFonts w:ascii="仿宋_GB2312" w:eastAsia="仿宋_GB2312" w:hint="eastAsia"/>
          <w:b/>
          <w:bCs/>
          <w:color w:val="000000" w:themeColor="text1"/>
          <w:sz w:val="28"/>
          <w:szCs w:val="28"/>
        </w:rPr>
        <w:t>8</w:t>
      </w:r>
      <w:r>
        <w:rPr>
          <w:rFonts w:ascii="仿宋_GB2312" w:eastAsia="仿宋_GB2312" w:hint="eastAsia"/>
          <w:b/>
          <w:bCs/>
          <w:color w:val="000000" w:themeColor="text1"/>
          <w:sz w:val="28"/>
          <w:szCs w:val="28"/>
        </w:rPr>
        <w:t>月</w:t>
      </w:r>
      <w:r>
        <w:rPr>
          <w:rFonts w:ascii="仿宋_GB2312" w:eastAsia="仿宋_GB2312" w:hint="eastAsia"/>
          <w:b/>
          <w:bCs/>
          <w:color w:val="000000" w:themeColor="text1"/>
          <w:sz w:val="28"/>
          <w:szCs w:val="28"/>
        </w:rPr>
        <w:t>27</w:t>
      </w:r>
      <w:r>
        <w:rPr>
          <w:rFonts w:ascii="仿宋_GB2312" w:eastAsia="仿宋_GB2312" w:hint="eastAsia"/>
          <w:b/>
          <w:bCs/>
          <w:color w:val="000000" w:themeColor="text1"/>
          <w:sz w:val="28"/>
          <w:szCs w:val="28"/>
        </w:rPr>
        <w:t>日——</w:t>
      </w:r>
      <w:r>
        <w:rPr>
          <w:rFonts w:ascii="仿宋_GB2312" w:eastAsia="仿宋_GB2312" w:hint="eastAsia"/>
          <w:b/>
          <w:bCs/>
          <w:color w:val="000000" w:themeColor="text1"/>
          <w:sz w:val="28"/>
          <w:szCs w:val="28"/>
        </w:rPr>
        <w:t>9</w:t>
      </w:r>
      <w:r>
        <w:rPr>
          <w:rFonts w:ascii="仿宋_GB2312" w:eastAsia="仿宋_GB2312" w:hint="eastAsia"/>
          <w:b/>
          <w:bCs/>
          <w:color w:val="000000" w:themeColor="text1"/>
          <w:sz w:val="28"/>
          <w:szCs w:val="28"/>
        </w:rPr>
        <w:t>月</w:t>
      </w:r>
      <w:r>
        <w:rPr>
          <w:rFonts w:ascii="仿宋_GB2312" w:eastAsia="仿宋_GB2312" w:hint="eastAsia"/>
          <w:b/>
          <w:bCs/>
          <w:color w:val="000000" w:themeColor="text1"/>
          <w:sz w:val="28"/>
          <w:szCs w:val="28"/>
        </w:rPr>
        <w:t>6</w:t>
      </w:r>
      <w:r>
        <w:rPr>
          <w:rFonts w:ascii="仿宋_GB2312" w:eastAsia="仿宋_GB2312" w:hint="eastAsia"/>
          <w:b/>
          <w:bCs/>
          <w:color w:val="000000" w:themeColor="text1"/>
          <w:sz w:val="28"/>
          <w:szCs w:val="28"/>
        </w:rPr>
        <w:t>日</w:t>
      </w:r>
      <w:r>
        <w:rPr>
          <w:rFonts w:ascii="仿宋_GB2312" w:eastAsia="仿宋_GB2312" w:hint="eastAsia"/>
          <w:color w:val="000000"/>
          <w:sz w:val="28"/>
          <w:szCs w:val="28"/>
        </w:rPr>
        <w:t>配送</w:t>
      </w:r>
      <w:r>
        <w:rPr>
          <w:rFonts w:ascii="仿宋_GB2312" w:eastAsia="仿宋_GB2312" w:hint="eastAsia"/>
          <w:color w:val="000000"/>
          <w:sz w:val="28"/>
          <w:szCs w:val="28"/>
        </w:rPr>
        <w:t>第</w:t>
      </w:r>
      <w:r>
        <w:rPr>
          <w:rFonts w:ascii="仿宋_GB2312" w:eastAsia="仿宋_GB2312" w:hint="eastAsia"/>
          <w:color w:val="000000"/>
          <w:sz w:val="28"/>
          <w:szCs w:val="28"/>
        </w:rPr>
        <w:t>三</w:t>
      </w:r>
      <w:r>
        <w:rPr>
          <w:rFonts w:ascii="仿宋_GB2312" w:eastAsia="仿宋_GB2312" w:hint="eastAsia"/>
          <w:color w:val="000000"/>
          <w:sz w:val="28"/>
          <w:szCs w:val="28"/>
        </w:rPr>
        <w:t>批慰问品。</w:t>
      </w:r>
    </w:p>
    <w:p w:rsidR="001D5F3B" w:rsidRDefault="004D0EB3">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rPr>
        <w:t>十、</w:t>
      </w:r>
      <w:r>
        <w:rPr>
          <w:rFonts w:ascii="方正仿宋_GBK" w:eastAsia="方正仿宋_GBK" w:hAnsi="方正仿宋_GBK" w:cs="方正仿宋_GBK" w:hint="eastAsia"/>
          <w:b/>
          <w:color w:val="000000"/>
          <w:sz w:val="28"/>
          <w:szCs w:val="28"/>
          <w:lang w:val="zh-CN"/>
        </w:rPr>
        <w:t>比选响应有效期</w:t>
      </w:r>
    </w:p>
    <w:p w:rsidR="001D5F3B" w:rsidRDefault="004D0EB3">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90</w:t>
      </w:r>
      <w:r>
        <w:rPr>
          <w:rFonts w:ascii="方正仿宋_GBK" w:eastAsia="方正仿宋_GBK" w:hAnsi="方正仿宋_GBK" w:cs="方正仿宋_GBK" w:hint="eastAsia"/>
          <w:color w:val="000000"/>
          <w:sz w:val="28"/>
          <w:szCs w:val="28"/>
        </w:rPr>
        <w:t>天（自比选响应人提交比选响应文件截止之日起计算）。注：比选响应有效期作投标有效期理解。</w:t>
      </w:r>
    </w:p>
    <w:p w:rsidR="001D5F3B" w:rsidRDefault="004D0EB3">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w:t>
      </w:r>
      <w:r>
        <w:rPr>
          <w:rFonts w:ascii="方正仿宋_GBK" w:eastAsia="方正仿宋_GBK" w:hAnsi="方正仿宋_GBK" w:cs="方正仿宋_GBK" w:hint="eastAsia"/>
          <w:b/>
          <w:color w:val="000000"/>
          <w:sz w:val="28"/>
          <w:szCs w:val="28"/>
        </w:rPr>
        <w:t>一</w:t>
      </w:r>
      <w:r>
        <w:rPr>
          <w:rFonts w:ascii="方正仿宋_GBK" w:eastAsia="方正仿宋_GBK" w:hAnsi="方正仿宋_GBK" w:cs="方正仿宋_GBK" w:hint="eastAsia"/>
          <w:b/>
          <w:color w:val="000000"/>
          <w:sz w:val="28"/>
          <w:szCs w:val="28"/>
          <w:lang w:val="zh-CN"/>
        </w:rPr>
        <w:t>、比选响应文件的编制和提交</w:t>
      </w:r>
    </w:p>
    <w:p w:rsidR="001D5F3B" w:rsidRDefault="004D0EB3">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lang w:val="zh-CN"/>
        </w:rPr>
        <w:t>.1</w:t>
      </w:r>
      <w:r>
        <w:rPr>
          <w:rFonts w:ascii="方正仿宋_GBK" w:eastAsia="方正仿宋_GBK" w:hAnsi="方正仿宋_GBK" w:cs="方正仿宋_GBK" w:hint="eastAsia"/>
          <w:color w:val="000000"/>
          <w:sz w:val="28"/>
        </w:rPr>
        <w:t>比选响应方</w:t>
      </w:r>
      <w:r>
        <w:rPr>
          <w:rFonts w:ascii="方正仿宋_GBK" w:eastAsia="方正仿宋_GBK" w:hAnsi="方正仿宋_GBK" w:cs="方正仿宋_GBK" w:hint="eastAsia"/>
          <w:color w:val="000000"/>
          <w:sz w:val="28"/>
          <w:szCs w:val="28"/>
          <w:lang w:val="zh-CN"/>
        </w:rPr>
        <w:t>应当按照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采购文件的要求编制比选响应文件，比选</w:t>
      </w:r>
      <w:r>
        <w:rPr>
          <w:rFonts w:ascii="方正仿宋_GBK" w:eastAsia="方正仿宋_GBK" w:hAnsi="方正仿宋_GBK" w:cs="方正仿宋_GBK" w:hint="eastAsia"/>
          <w:color w:val="000000"/>
          <w:sz w:val="28"/>
          <w:szCs w:val="28"/>
          <w:lang w:val="zh-CN"/>
        </w:rPr>
        <w:lastRenderedPageBreak/>
        <w:t>响应文件应当对</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采购文件提出的要求和条件作出实质性应答。</w:t>
      </w:r>
    </w:p>
    <w:p w:rsidR="001D5F3B" w:rsidRDefault="004D0EB3">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lang w:val="zh-CN"/>
        </w:rPr>
        <w:t>比选响应文件应用</w:t>
      </w:r>
      <w:r>
        <w:rPr>
          <w:rFonts w:ascii="方正仿宋_GBK" w:eastAsia="方正仿宋_GBK" w:hAnsi="方正仿宋_GBK" w:cs="方正仿宋_GBK" w:hint="eastAsia"/>
          <w:color w:val="000000"/>
          <w:sz w:val="28"/>
          <w:szCs w:val="28"/>
          <w:lang w:val="zh-CN"/>
        </w:rPr>
        <w:t>A4</w:t>
      </w:r>
      <w:r>
        <w:rPr>
          <w:rFonts w:ascii="方正仿宋_GBK" w:eastAsia="方正仿宋_GBK" w:hAnsi="方正仿宋_GBK" w:cs="方正仿宋_GBK" w:hint="eastAsia"/>
          <w:color w:val="000000"/>
          <w:sz w:val="28"/>
          <w:szCs w:val="28"/>
          <w:lang w:val="zh-CN"/>
        </w:rPr>
        <w:t>规格纸编制并装订成册，主要由以下几个部分组成：</w:t>
      </w:r>
    </w:p>
    <w:p w:rsidR="001D5F3B" w:rsidRDefault="004D0EB3">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lang w:val="zh-CN"/>
        </w:rPr>
        <w:t>.2.1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封面。</w:t>
      </w:r>
    </w:p>
    <w:p w:rsidR="001D5F3B" w:rsidRDefault="004D0EB3">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1D5F3B" w:rsidRDefault="004D0EB3">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比选响应方应按照比选采购文件要求报出拟提供货物的品牌、规格、产地、单价、总价等详细内容，各项报价应包括拟提供货物的运输、相关税金和服务等全部费用，报价为含税报价，增值税税率单列。</w:t>
      </w:r>
    </w:p>
    <w:p w:rsidR="001D5F3B" w:rsidRDefault="004D0EB3">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lang w:val="zh-CN"/>
        </w:rPr>
        <w:t>技术部分。</w:t>
      </w:r>
      <w:r>
        <w:rPr>
          <w:rFonts w:ascii="方正仿宋_GBK" w:eastAsia="方正仿宋_GBK" w:hAnsi="方正仿宋_GBK" w:cs="方正仿宋_GBK" w:hint="eastAsia"/>
          <w:color w:val="000000"/>
          <w:sz w:val="28"/>
          <w:szCs w:val="28"/>
        </w:rPr>
        <w:t>按照“七、采购物品”“八、厂家及</w:t>
      </w:r>
      <w:r>
        <w:rPr>
          <w:rFonts w:ascii="方正仿宋_GBK" w:eastAsia="方正仿宋_GBK" w:hAnsi="方正仿宋_GBK" w:cs="方正仿宋_GBK" w:hint="eastAsia"/>
          <w:color w:val="000000"/>
          <w:sz w:val="28"/>
          <w:szCs w:val="28"/>
          <w:lang w:val="zh-CN"/>
        </w:rPr>
        <w:t>质保期</w:t>
      </w:r>
      <w:r>
        <w:rPr>
          <w:rFonts w:ascii="方正仿宋_GBK" w:eastAsia="方正仿宋_GBK" w:hAnsi="方正仿宋_GBK" w:cs="方正仿宋_GBK" w:hint="eastAsia"/>
          <w:color w:val="000000"/>
          <w:sz w:val="28"/>
          <w:szCs w:val="28"/>
        </w:rPr>
        <w:t>要求”执行</w:t>
      </w:r>
      <w:r>
        <w:rPr>
          <w:rFonts w:ascii="方正仿宋_GBK" w:eastAsia="方正仿宋_GBK" w:hAnsi="方正仿宋_GBK" w:cs="方正仿宋_GBK" w:hint="eastAsia"/>
          <w:color w:val="000000"/>
          <w:sz w:val="28"/>
          <w:szCs w:val="28"/>
          <w:lang w:val="zh-CN"/>
        </w:rPr>
        <w:t>。如果提供的</w:t>
      </w:r>
      <w:r>
        <w:rPr>
          <w:rFonts w:ascii="方正仿宋_GBK" w:eastAsia="方正仿宋_GBK" w:hAnsi="方正仿宋_GBK" w:cs="方正仿宋_GBK" w:hint="eastAsia"/>
          <w:color w:val="000000"/>
          <w:sz w:val="28"/>
          <w:szCs w:val="28"/>
        </w:rPr>
        <w:t>物品</w:t>
      </w:r>
      <w:r>
        <w:rPr>
          <w:rFonts w:ascii="方正仿宋_GBK" w:eastAsia="方正仿宋_GBK" w:hAnsi="方正仿宋_GBK" w:cs="方正仿宋_GBK" w:hint="eastAsia"/>
          <w:color w:val="000000"/>
          <w:sz w:val="28"/>
          <w:szCs w:val="28"/>
          <w:lang w:val="zh-CN"/>
        </w:rPr>
        <w:t>和服务与比选</w:t>
      </w:r>
      <w:r>
        <w:rPr>
          <w:rFonts w:ascii="方正仿宋_GBK" w:eastAsia="方正仿宋_GBK" w:hAnsi="方正仿宋_GBK" w:cs="方正仿宋_GBK" w:hint="eastAsia"/>
          <w:sz w:val="28"/>
          <w:szCs w:val="28"/>
          <w:lang w:val="zh-CN"/>
        </w:rPr>
        <w:t>采购文件要求有偏差，必须详细说明，</w:t>
      </w:r>
      <w:r>
        <w:rPr>
          <w:rFonts w:ascii="方正仿宋_GBK" w:eastAsia="方正仿宋_GBK" w:hAnsi="方正仿宋_GBK" w:cs="方正仿宋_GBK" w:hint="eastAsia"/>
          <w:color w:val="000000"/>
          <w:sz w:val="28"/>
          <w:szCs w:val="28"/>
        </w:rPr>
        <w:t>须经比选小组评定和采购人许可，才能作为供应商实质性响应。</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表格自制</w:t>
      </w:r>
      <w:r>
        <w:rPr>
          <w:rFonts w:ascii="方正仿宋_GBK" w:eastAsia="方正仿宋_GBK" w:hAnsi="方正仿宋_GBK" w:cs="方正仿宋_GBK" w:hint="eastAsia"/>
          <w:color w:val="000000"/>
          <w:sz w:val="28"/>
          <w:szCs w:val="28"/>
        </w:rPr>
        <w:t>)</w:t>
      </w:r>
    </w:p>
    <w:p w:rsidR="001D5F3B" w:rsidRDefault="004D0EB3">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商务部分。主要包括三证合一的营业执照（复印件），视频流通许可证号（复印件）、合同和发票（复印件）、法人代表委托书（原件）、其它资格证明（如企业资信证明、质量体系认证等）以及服务承诺等。</w:t>
      </w:r>
    </w:p>
    <w:p w:rsidR="001D5F3B" w:rsidRDefault="004D0EB3">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u w:val="single"/>
          <w:lang w:val="zh-CN"/>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比选响应文件可合并装订成册，</w:t>
      </w:r>
      <w:r>
        <w:rPr>
          <w:rFonts w:ascii="方正仿宋_GBK" w:eastAsia="方正仿宋_GBK" w:hAnsi="方正仿宋_GBK" w:cs="方正仿宋_GBK" w:hint="eastAsia"/>
          <w:b/>
          <w:bCs/>
          <w:color w:val="000000"/>
          <w:sz w:val="28"/>
          <w:szCs w:val="28"/>
          <w:u w:val="single"/>
          <w:lang w:val="zh-CN"/>
        </w:rPr>
        <w:t>一式</w:t>
      </w:r>
      <w:r>
        <w:rPr>
          <w:rFonts w:ascii="方正仿宋_GBK" w:eastAsia="方正仿宋_GBK" w:hAnsi="方正仿宋_GBK" w:cs="方正仿宋_GBK" w:hint="eastAsia"/>
          <w:b/>
          <w:bCs/>
          <w:color w:val="000000"/>
          <w:sz w:val="28"/>
          <w:szCs w:val="28"/>
          <w:u w:val="single"/>
        </w:rPr>
        <w:t>3</w:t>
      </w:r>
      <w:r>
        <w:rPr>
          <w:rFonts w:ascii="方正仿宋_GBK" w:eastAsia="方正仿宋_GBK" w:hAnsi="方正仿宋_GBK" w:cs="方正仿宋_GBK" w:hint="eastAsia"/>
          <w:b/>
          <w:bCs/>
          <w:color w:val="000000"/>
          <w:sz w:val="28"/>
          <w:szCs w:val="28"/>
          <w:u w:val="single"/>
          <w:lang w:val="zh-CN"/>
        </w:rPr>
        <w:t>份，其中正本</w:t>
      </w:r>
      <w:r>
        <w:rPr>
          <w:rFonts w:ascii="方正仿宋_GBK" w:eastAsia="方正仿宋_GBK" w:hAnsi="方正仿宋_GBK" w:cs="方正仿宋_GBK" w:hint="eastAsia"/>
          <w:b/>
          <w:bCs/>
          <w:color w:val="000000"/>
          <w:sz w:val="28"/>
          <w:szCs w:val="28"/>
          <w:u w:val="single"/>
          <w:lang w:val="zh-CN"/>
        </w:rPr>
        <w:t>1</w:t>
      </w:r>
      <w:r>
        <w:rPr>
          <w:rFonts w:ascii="方正仿宋_GBK" w:eastAsia="方正仿宋_GBK" w:hAnsi="方正仿宋_GBK" w:cs="方正仿宋_GBK" w:hint="eastAsia"/>
          <w:b/>
          <w:bCs/>
          <w:color w:val="000000"/>
          <w:sz w:val="28"/>
          <w:szCs w:val="28"/>
          <w:u w:val="single"/>
          <w:lang w:val="zh-CN"/>
        </w:rPr>
        <w:t>份，副本</w:t>
      </w:r>
      <w:r>
        <w:rPr>
          <w:rFonts w:ascii="方正仿宋_GBK" w:eastAsia="方正仿宋_GBK" w:hAnsi="方正仿宋_GBK" w:cs="方正仿宋_GBK" w:hint="eastAsia"/>
          <w:b/>
          <w:bCs/>
          <w:color w:val="000000"/>
          <w:sz w:val="28"/>
          <w:szCs w:val="28"/>
          <w:u w:val="single"/>
        </w:rPr>
        <w:t>2</w:t>
      </w:r>
      <w:r>
        <w:rPr>
          <w:rFonts w:ascii="方正仿宋_GBK" w:eastAsia="方正仿宋_GBK" w:hAnsi="方正仿宋_GBK" w:cs="方正仿宋_GBK" w:hint="eastAsia"/>
          <w:b/>
          <w:bCs/>
          <w:color w:val="000000"/>
          <w:sz w:val="28"/>
          <w:szCs w:val="28"/>
          <w:u w:val="single"/>
          <w:lang w:val="zh-CN"/>
        </w:rPr>
        <w:t>份</w:t>
      </w:r>
      <w:r>
        <w:rPr>
          <w:rFonts w:ascii="方正仿宋_GBK" w:eastAsia="方正仿宋_GBK" w:hAnsi="方正仿宋_GBK" w:cs="方正仿宋_GBK" w:hint="eastAsia"/>
          <w:color w:val="000000"/>
          <w:sz w:val="28"/>
          <w:szCs w:val="28"/>
          <w:u w:val="single"/>
          <w:lang w:val="zh-CN"/>
        </w:rPr>
        <w:t>。应另备电子比选响应文件</w:t>
      </w:r>
      <w:r>
        <w:rPr>
          <w:rFonts w:ascii="方正仿宋_GBK" w:eastAsia="方正仿宋_GBK" w:hAnsi="方正仿宋_GBK" w:cs="方正仿宋_GBK" w:hint="eastAsia"/>
          <w:color w:val="000000"/>
          <w:sz w:val="28"/>
          <w:szCs w:val="28"/>
          <w:u w:val="single"/>
        </w:rPr>
        <w:t>1</w:t>
      </w:r>
      <w:r>
        <w:rPr>
          <w:rFonts w:ascii="方正仿宋_GBK" w:eastAsia="方正仿宋_GBK" w:hAnsi="方正仿宋_GBK" w:cs="方正仿宋_GBK" w:hint="eastAsia"/>
          <w:color w:val="000000"/>
          <w:sz w:val="28"/>
          <w:szCs w:val="28"/>
          <w:u w:val="single"/>
          <w:lang w:val="zh-CN"/>
        </w:rPr>
        <w:t>份（</w:t>
      </w:r>
      <w:r>
        <w:rPr>
          <w:rFonts w:ascii="方正仿宋_GBK" w:eastAsia="方正仿宋_GBK" w:hAnsi="方正仿宋_GBK" w:cs="方正仿宋_GBK" w:hint="eastAsia"/>
          <w:color w:val="000000"/>
          <w:sz w:val="28"/>
          <w:szCs w:val="28"/>
          <w:u w:val="single"/>
          <w:lang w:val="zh-CN"/>
        </w:rPr>
        <w:t>U</w:t>
      </w:r>
      <w:r>
        <w:rPr>
          <w:rFonts w:ascii="方正仿宋_GBK" w:eastAsia="方正仿宋_GBK" w:hAnsi="方正仿宋_GBK" w:cs="方正仿宋_GBK" w:hint="eastAsia"/>
          <w:color w:val="000000"/>
          <w:sz w:val="28"/>
          <w:szCs w:val="28"/>
          <w:u w:val="single"/>
          <w:lang w:val="zh-CN"/>
        </w:rPr>
        <w:t>盘）。</w:t>
      </w:r>
    </w:p>
    <w:p w:rsidR="001D5F3B" w:rsidRDefault="004D0EB3">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w:t>
      </w:r>
      <w:r>
        <w:rPr>
          <w:rFonts w:ascii="方正仿宋_GBK" w:eastAsia="方正仿宋_GBK" w:hAnsi="方正仿宋_GBK" w:cs="方正仿宋_GBK" w:hint="eastAsia"/>
          <w:b/>
          <w:color w:val="000000"/>
          <w:sz w:val="28"/>
          <w:szCs w:val="28"/>
        </w:rPr>
        <w:t>二</w:t>
      </w:r>
      <w:r>
        <w:rPr>
          <w:rFonts w:ascii="方正仿宋_GBK" w:eastAsia="方正仿宋_GBK" w:hAnsi="方正仿宋_GBK" w:cs="方正仿宋_GBK" w:hint="eastAsia"/>
          <w:b/>
          <w:color w:val="000000"/>
          <w:sz w:val="28"/>
          <w:szCs w:val="28"/>
          <w:lang w:val="zh-CN"/>
        </w:rPr>
        <w:t>、比选响应文件作废条款</w:t>
      </w:r>
    </w:p>
    <w:p w:rsidR="001D5F3B" w:rsidRDefault="004D0E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w:t>
      </w: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未按照规定交纳比选保证金的</w:t>
      </w:r>
      <w:r>
        <w:rPr>
          <w:rFonts w:ascii="方正仿宋_GBK" w:eastAsia="方正仿宋_GBK" w:hAnsi="方正仿宋_GBK" w:cs="方正仿宋_GBK" w:hint="eastAsia"/>
          <w:color w:val="000000"/>
          <w:sz w:val="28"/>
          <w:szCs w:val="28"/>
        </w:rPr>
        <w:t>。</w:t>
      </w:r>
    </w:p>
    <w:p w:rsidR="001D5F3B" w:rsidRDefault="004D0E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12.2 </w:t>
      </w:r>
      <w:r>
        <w:rPr>
          <w:rFonts w:ascii="方正仿宋_GBK" w:eastAsia="方正仿宋_GBK" w:hAnsi="方正仿宋_GBK" w:cs="方正仿宋_GBK" w:hint="eastAsia"/>
          <w:color w:val="000000"/>
          <w:sz w:val="28"/>
          <w:szCs w:val="28"/>
        </w:rPr>
        <w:t>比选响应人的报价超过比选最高限价的。</w:t>
      </w:r>
    </w:p>
    <w:p w:rsidR="001D5F3B" w:rsidRDefault="004D0EB3">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pacing w:val="-8"/>
          <w:sz w:val="28"/>
          <w:szCs w:val="28"/>
        </w:rPr>
        <w:t>比选响应方</w:t>
      </w:r>
      <w:r>
        <w:rPr>
          <w:rFonts w:ascii="方正仿宋_GBK" w:eastAsia="方正仿宋_GBK" w:hAnsi="方正仿宋_GBK" w:cs="方正仿宋_GBK" w:hint="eastAsia"/>
          <w:color w:val="000000"/>
          <w:sz w:val="28"/>
          <w:szCs w:val="28"/>
        </w:rPr>
        <w:t>未按要求密封或未准时递交的</w:t>
      </w:r>
      <w:r>
        <w:rPr>
          <w:rFonts w:ascii="方正仿宋_GBK" w:eastAsia="方正仿宋_GBK" w:hAnsi="方正仿宋_GBK" w:cs="方正仿宋_GBK" w:hint="eastAsia"/>
          <w:color w:val="000000"/>
          <w:spacing w:val="-8"/>
          <w:sz w:val="28"/>
          <w:szCs w:val="28"/>
        </w:rPr>
        <w:t>比选响应文件</w:t>
      </w:r>
      <w:r>
        <w:rPr>
          <w:rFonts w:ascii="方正仿宋_GBK" w:eastAsia="方正仿宋_GBK" w:hAnsi="方正仿宋_GBK" w:cs="方正仿宋_GBK" w:hint="eastAsia"/>
          <w:color w:val="000000"/>
          <w:sz w:val="28"/>
          <w:szCs w:val="28"/>
        </w:rPr>
        <w:t>：</w:t>
      </w:r>
    </w:p>
    <w:p w:rsidR="001D5F3B" w:rsidRDefault="004D0EB3">
      <w:pPr>
        <w:widowControl/>
        <w:adjustRightInd w:val="0"/>
        <w:snapToGrid w:val="0"/>
        <w:spacing w:line="360" w:lineRule="auto"/>
        <w:ind w:firstLineChars="200" w:firstLine="560"/>
        <w:jc w:val="left"/>
        <w:textAlignment w:val="bottom"/>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12</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3</w:t>
      </w:r>
      <w:r>
        <w:rPr>
          <w:rFonts w:ascii="方正仿宋_GBK" w:eastAsia="方正仿宋_GBK" w:hAnsi="方正仿宋_GBK" w:cs="方正仿宋_GBK" w:hint="eastAsia"/>
          <w:kern w:val="0"/>
          <w:sz w:val="28"/>
          <w:szCs w:val="28"/>
        </w:rPr>
        <w:t>.1</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kern w:val="0"/>
          <w:sz w:val="28"/>
          <w:szCs w:val="28"/>
        </w:rPr>
        <w:t>必须</w:t>
      </w:r>
      <w:r>
        <w:rPr>
          <w:rFonts w:ascii="方正仿宋_GBK" w:eastAsia="方正仿宋_GBK" w:hAnsi="方正仿宋_GBK" w:cs="方正仿宋_GBK" w:hint="eastAsia"/>
          <w:kern w:val="0"/>
          <w:sz w:val="28"/>
          <w:szCs w:val="28"/>
        </w:rPr>
        <w:t>在</w:t>
      </w:r>
      <w:r>
        <w:rPr>
          <w:rFonts w:ascii="方正仿宋_GBK" w:eastAsia="方正仿宋_GBK" w:hAnsi="方正仿宋_GBK" w:cs="方正仿宋_GBK" w:hint="eastAsia"/>
          <w:kern w:val="0"/>
          <w:sz w:val="28"/>
          <w:szCs w:val="28"/>
          <w:u w:val="single"/>
        </w:rPr>
        <w:t xml:space="preserve"> </w:t>
      </w:r>
      <w:r w:rsidR="00F61494">
        <w:rPr>
          <w:rFonts w:ascii="方正仿宋_GBK" w:eastAsia="方正仿宋_GBK" w:hAnsi="方正仿宋_GBK" w:cs="方正仿宋_GBK"/>
          <w:kern w:val="0"/>
          <w:sz w:val="28"/>
          <w:szCs w:val="28"/>
          <w:u w:val="single"/>
        </w:rPr>
        <w:t>2020</w:t>
      </w:r>
      <w:r w:rsidR="00F61494">
        <w:rPr>
          <w:rFonts w:ascii="方正仿宋_GBK" w:eastAsia="方正仿宋_GBK" w:hAnsi="方正仿宋_GBK" w:cs="方正仿宋_GBK" w:hint="eastAsia"/>
          <w:kern w:val="0"/>
          <w:sz w:val="28"/>
          <w:szCs w:val="28"/>
          <w:u w:val="single"/>
        </w:rPr>
        <w:t>年7月20日14:30</w:t>
      </w:r>
      <w:r>
        <w:rPr>
          <w:rFonts w:ascii="方正仿宋_GBK" w:eastAsia="方正仿宋_GBK" w:hAnsi="方正仿宋_GBK" w:cs="方正仿宋_GBK" w:hint="eastAsia"/>
          <w:kern w:val="0"/>
          <w:sz w:val="28"/>
          <w:szCs w:val="28"/>
          <w:u w:val="single"/>
        </w:rPr>
        <w:t xml:space="preserve"> </w:t>
      </w:r>
      <w:r>
        <w:rPr>
          <w:rFonts w:ascii="方正仿宋_GBK" w:eastAsia="方正仿宋_GBK" w:hAnsi="方正仿宋_GBK" w:cs="方正仿宋_GBK" w:hint="eastAsia"/>
          <w:kern w:val="0"/>
          <w:sz w:val="28"/>
          <w:szCs w:val="28"/>
        </w:rPr>
        <w:t>时</w:t>
      </w:r>
      <w:r>
        <w:rPr>
          <w:rFonts w:ascii="方正仿宋_GBK" w:eastAsia="方正仿宋_GBK" w:hAnsi="方正仿宋_GBK" w:cs="方正仿宋_GBK" w:hint="eastAsia"/>
          <w:kern w:val="0"/>
          <w:sz w:val="28"/>
          <w:szCs w:val="28"/>
        </w:rPr>
        <w:t>送到重庆机场有限公司办公楼</w:t>
      </w:r>
      <w:r>
        <w:rPr>
          <w:rFonts w:ascii="方正仿宋_GBK" w:eastAsia="方正仿宋_GBK" w:hAnsi="方正仿宋_GBK" w:cs="方正仿宋_GBK" w:hint="eastAsia"/>
          <w:kern w:val="0"/>
          <w:sz w:val="28"/>
          <w:szCs w:val="28"/>
        </w:rPr>
        <w:t>6010</w:t>
      </w:r>
      <w:r>
        <w:rPr>
          <w:rFonts w:ascii="方正仿宋_GBK" w:eastAsia="方正仿宋_GBK" w:hAnsi="方正仿宋_GBK" w:cs="方正仿宋_GBK" w:hint="eastAsia"/>
          <w:kern w:val="0"/>
          <w:sz w:val="28"/>
          <w:szCs w:val="28"/>
        </w:rPr>
        <w:t>室，过期不予受理</w:t>
      </w:r>
      <w:r>
        <w:rPr>
          <w:rFonts w:ascii="方正仿宋_GBK" w:eastAsia="方正仿宋_GBK" w:hAnsi="方正仿宋_GBK" w:cs="方正仿宋_GBK" w:hint="eastAsia"/>
          <w:kern w:val="0"/>
          <w:sz w:val="28"/>
          <w:szCs w:val="28"/>
        </w:rPr>
        <w:t>；</w:t>
      </w:r>
    </w:p>
    <w:p w:rsidR="001D5F3B" w:rsidRDefault="004D0EB3">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rPr>
        <w:t>12</w:t>
      </w:r>
      <w:r>
        <w:rPr>
          <w:rFonts w:ascii="方正仿宋_GBK" w:eastAsia="方正仿宋_GBK" w:hAnsi="方正仿宋_GBK" w:cs="方正仿宋_GBK" w:hint="eastAsia"/>
          <w:color w:val="000000"/>
          <w:kern w:val="0"/>
          <w:sz w:val="28"/>
          <w:szCs w:val="28"/>
        </w:rPr>
        <w:t>.</w:t>
      </w:r>
      <w:r>
        <w:rPr>
          <w:rFonts w:ascii="方正仿宋_GBK" w:eastAsia="方正仿宋_GBK" w:hAnsi="方正仿宋_GBK" w:cs="方正仿宋_GBK" w:hint="eastAsia"/>
          <w:color w:val="000000"/>
          <w:kern w:val="0"/>
          <w:sz w:val="28"/>
          <w:szCs w:val="28"/>
        </w:rPr>
        <w:t>3</w:t>
      </w:r>
      <w:r>
        <w:rPr>
          <w:rFonts w:ascii="方正仿宋_GBK" w:eastAsia="方正仿宋_GBK" w:hAnsi="方正仿宋_GBK" w:cs="方正仿宋_GBK" w:hint="eastAsia"/>
          <w:color w:val="000000"/>
          <w:kern w:val="0"/>
          <w:sz w:val="28"/>
          <w:szCs w:val="28"/>
        </w:rPr>
        <w:t>.2</w:t>
      </w:r>
      <w:r>
        <w:rPr>
          <w:rFonts w:ascii="方正仿宋_GBK" w:eastAsia="方正仿宋_GBK" w:hAnsi="方正仿宋_GBK" w:cs="方正仿宋_GBK" w:hint="eastAsia"/>
          <w:color w:val="000000"/>
          <w:kern w:val="0"/>
          <w:sz w:val="28"/>
          <w:szCs w:val="28"/>
        </w:rPr>
        <w:t xml:space="preserve"> </w:t>
      </w:r>
      <w:r>
        <w:rPr>
          <w:rFonts w:ascii="方正仿宋_GBK" w:eastAsia="方正仿宋_GBK" w:hAnsi="方正仿宋_GBK" w:cs="方正仿宋_GBK" w:hint="eastAsia"/>
          <w:color w:val="000000"/>
          <w:kern w:val="0"/>
          <w:sz w:val="28"/>
          <w:szCs w:val="28"/>
        </w:rPr>
        <w:t>封面上须注明“项目名称”及“比选文件编号”；</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color w:val="000000"/>
          <w:kern w:val="0"/>
          <w:sz w:val="28"/>
          <w:szCs w:val="28"/>
        </w:rPr>
        <w:lastRenderedPageBreak/>
        <w:t>清单要求盖章或签字处及</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color w:val="000000"/>
          <w:spacing w:val="-8"/>
          <w:sz w:val="28"/>
          <w:szCs w:val="28"/>
        </w:rPr>
        <w:t>外包装上密封处加盖比选响应方公章、法定代表人盖章或签字。</w:t>
      </w:r>
    </w:p>
    <w:p w:rsidR="001D5F3B" w:rsidRDefault="004D0E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rPr>
        <w:t>比选响应文件</w:t>
      </w:r>
      <w:r>
        <w:rPr>
          <w:rFonts w:ascii="方正仿宋_GBK" w:eastAsia="方正仿宋_GBK" w:hAnsi="方正仿宋_GBK" w:cs="方正仿宋_GBK" w:hint="eastAsia"/>
          <w:color w:val="000000"/>
          <w:sz w:val="28"/>
          <w:szCs w:val="28"/>
        </w:rPr>
        <w:t>装订要求不符：</w:t>
      </w:r>
    </w:p>
    <w:p w:rsidR="001D5F3B" w:rsidRDefault="004D0E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12.4.1 </w:t>
      </w:r>
      <w:r>
        <w:rPr>
          <w:rFonts w:ascii="方正仿宋_GBK" w:eastAsia="方正仿宋_GBK" w:hAnsi="方正仿宋_GBK" w:cs="方正仿宋_GBK" w:hint="eastAsia"/>
          <w:color w:val="000000"/>
          <w:sz w:val="28"/>
          <w:szCs w:val="28"/>
        </w:rPr>
        <w:t>散装或者活页装订的；</w:t>
      </w:r>
    </w:p>
    <w:p w:rsidR="001D5F3B" w:rsidRDefault="004D0E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12.4.2 </w:t>
      </w:r>
      <w:r>
        <w:rPr>
          <w:rFonts w:ascii="方正仿宋_GBK" w:eastAsia="方正仿宋_GBK" w:hAnsi="方正仿宋_GBK" w:cs="方正仿宋_GBK" w:hint="eastAsia"/>
          <w:color w:val="000000"/>
          <w:sz w:val="28"/>
          <w:szCs w:val="28"/>
        </w:rPr>
        <w:t>比选响应</w:t>
      </w:r>
      <w:r>
        <w:rPr>
          <w:rFonts w:ascii="方正仿宋_GBK" w:eastAsia="方正仿宋_GBK" w:hAnsi="方正仿宋_GBK" w:cs="方正仿宋_GBK" w:hint="eastAsia"/>
          <w:color w:val="000000"/>
          <w:sz w:val="28"/>
          <w:szCs w:val="28"/>
        </w:rPr>
        <w:t>文件份数不足或未标注正副本（电子</w:t>
      </w:r>
      <w:r>
        <w:rPr>
          <w:rFonts w:ascii="方正仿宋_GBK" w:eastAsia="方正仿宋_GBK" w:hAnsi="方正仿宋_GBK" w:cs="方正仿宋_GBK" w:hint="eastAsia"/>
          <w:color w:val="000000"/>
          <w:sz w:val="28"/>
          <w:szCs w:val="28"/>
        </w:rPr>
        <w:t>U</w:t>
      </w:r>
      <w:r>
        <w:rPr>
          <w:rFonts w:ascii="方正仿宋_GBK" w:eastAsia="方正仿宋_GBK" w:hAnsi="方正仿宋_GBK" w:cs="方正仿宋_GBK" w:hint="eastAsia"/>
          <w:color w:val="000000"/>
          <w:sz w:val="28"/>
          <w:szCs w:val="28"/>
        </w:rPr>
        <w:t>盘不作为作废条款）。</w:t>
      </w:r>
    </w:p>
    <w:p w:rsidR="001D5F3B" w:rsidRDefault="004D0E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 xml:space="preserve">5 </w:t>
      </w:r>
      <w:r>
        <w:rPr>
          <w:rFonts w:ascii="方正仿宋_GBK" w:eastAsia="方正仿宋_GBK" w:hAnsi="方正仿宋_GBK" w:cs="方正仿宋_GBK" w:hint="eastAsia"/>
          <w:color w:val="000000"/>
          <w:sz w:val="28"/>
          <w:szCs w:val="28"/>
        </w:rPr>
        <w:t>比选响应文件无法定代表签字或签字人无有效授权书的</w:t>
      </w:r>
      <w:r>
        <w:rPr>
          <w:rFonts w:ascii="方正仿宋_GBK" w:eastAsia="方正仿宋_GBK" w:hAnsi="方正仿宋_GBK" w:cs="方正仿宋_GBK" w:hint="eastAsia"/>
          <w:color w:val="000000"/>
          <w:sz w:val="28"/>
          <w:szCs w:val="28"/>
        </w:rPr>
        <w:t>。</w:t>
      </w:r>
    </w:p>
    <w:p w:rsidR="001D5F3B" w:rsidRDefault="004D0E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 xml:space="preserve">6 </w:t>
      </w:r>
      <w:r>
        <w:rPr>
          <w:rFonts w:ascii="方正仿宋_GBK" w:eastAsia="方正仿宋_GBK" w:hAnsi="方正仿宋_GBK" w:cs="方正仿宋_GBK" w:hint="eastAsia"/>
          <w:color w:val="000000"/>
          <w:sz w:val="28"/>
          <w:szCs w:val="28"/>
        </w:rPr>
        <w:t>未按规定的格式填写，内容不全或关键字迹模糊、无法辨认的</w:t>
      </w:r>
      <w:r>
        <w:rPr>
          <w:rFonts w:ascii="方正仿宋_GBK" w:eastAsia="方正仿宋_GBK" w:hAnsi="方正仿宋_GBK" w:cs="方正仿宋_GBK" w:hint="eastAsia"/>
          <w:color w:val="000000"/>
          <w:sz w:val="28"/>
          <w:szCs w:val="28"/>
        </w:rPr>
        <w:t>。</w:t>
      </w:r>
    </w:p>
    <w:p w:rsidR="001D5F3B" w:rsidRDefault="004D0E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 xml:space="preserve">7 </w:t>
      </w:r>
      <w:r>
        <w:rPr>
          <w:rFonts w:ascii="方正仿宋_GBK" w:eastAsia="方正仿宋_GBK" w:hAnsi="方正仿宋_GBK" w:cs="方正仿宋_GBK" w:hint="eastAsia"/>
          <w:color w:val="000000"/>
          <w:sz w:val="28"/>
          <w:szCs w:val="28"/>
        </w:rPr>
        <w:t>资质不符或超出经营范围比选的</w:t>
      </w:r>
      <w:r>
        <w:rPr>
          <w:rFonts w:ascii="方正仿宋_GBK" w:eastAsia="方正仿宋_GBK" w:hAnsi="方正仿宋_GBK" w:cs="方正仿宋_GBK" w:hint="eastAsia"/>
          <w:color w:val="000000"/>
          <w:sz w:val="28"/>
          <w:szCs w:val="28"/>
        </w:rPr>
        <w:t>。</w:t>
      </w:r>
    </w:p>
    <w:p w:rsidR="001D5F3B" w:rsidRDefault="004D0E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8</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评审委员会审查发现比选响应文件未能对比选文件提出的所有实质性要求和条件作出响应的。</w:t>
      </w:r>
    </w:p>
    <w:p w:rsidR="001D5F3B" w:rsidRDefault="004D0E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 xml:space="preserve">9 </w:t>
      </w:r>
      <w:r>
        <w:rPr>
          <w:rFonts w:ascii="方正仿宋_GBK" w:eastAsia="方正仿宋_GBK" w:hAnsi="方正仿宋_GBK" w:cs="方正仿宋_GBK" w:hint="eastAsia"/>
          <w:color w:val="000000"/>
          <w:sz w:val="28"/>
          <w:szCs w:val="28"/>
        </w:rPr>
        <w:t>有串通比选或弄虚作假或有其他违法行为的</w:t>
      </w:r>
      <w:r>
        <w:rPr>
          <w:rFonts w:ascii="方正仿宋_GBK" w:eastAsia="方正仿宋_GBK" w:hAnsi="方正仿宋_GBK" w:cs="方正仿宋_GBK" w:hint="eastAsia"/>
          <w:color w:val="000000"/>
          <w:sz w:val="28"/>
          <w:szCs w:val="28"/>
        </w:rPr>
        <w:t>。</w:t>
      </w:r>
    </w:p>
    <w:p w:rsidR="001D5F3B" w:rsidRDefault="004D0EB3">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w:t>
      </w:r>
      <w:r>
        <w:rPr>
          <w:rFonts w:ascii="方正仿宋_GBK" w:eastAsia="方正仿宋_GBK" w:hAnsi="方正仿宋_GBK" w:cs="方正仿宋_GBK" w:hint="eastAsia"/>
          <w:b/>
          <w:color w:val="000000"/>
          <w:sz w:val="28"/>
          <w:szCs w:val="28"/>
        </w:rPr>
        <w:t>三</w:t>
      </w:r>
      <w:r>
        <w:rPr>
          <w:rFonts w:ascii="方正仿宋_GBK" w:eastAsia="方正仿宋_GBK" w:hAnsi="方正仿宋_GBK" w:cs="方正仿宋_GBK" w:hint="eastAsia"/>
          <w:b/>
          <w:color w:val="000000"/>
          <w:sz w:val="28"/>
          <w:szCs w:val="28"/>
        </w:rPr>
        <w:t>、监督部门</w:t>
      </w:r>
    </w:p>
    <w:p w:rsidR="001D5F3B" w:rsidRDefault="004D0E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1D5F3B" w:rsidRDefault="004D0E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1D5F3B" w:rsidRDefault="004D0EB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w:t>
      </w:r>
      <w:r>
        <w:rPr>
          <w:rFonts w:ascii="方正仿宋_GBK" w:eastAsia="方正仿宋_GBK" w:hAnsi="方正仿宋_GBK" w:cs="方正仿宋_GBK" w:hint="eastAsia"/>
          <w:color w:val="000000"/>
          <w:sz w:val="28"/>
          <w:szCs w:val="28"/>
        </w:rPr>
        <w:t>023-67153979</w:t>
      </w:r>
    </w:p>
    <w:p w:rsidR="001D5F3B" w:rsidRDefault="004D0EB3">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w:t>
      </w:r>
      <w:r>
        <w:rPr>
          <w:rFonts w:ascii="方正仿宋_GBK" w:eastAsia="方正仿宋_GBK" w:hAnsi="方正仿宋_GBK" w:cs="方正仿宋_GBK" w:hint="eastAsia"/>
          <w:b/>
          <w:color w:val="000000"/>
          <w:sz w:val="28"/>
          <w:szCs w:val="28"/>
        </w:rPr>
        <w:t>四</w:t>
      </w:r>
      <w:r>
        <w:rPr>
          <w:rFonts w:ascii="方正仿宋_GBK" w:eastAsia="方正仿宋_GBK" w:hAnsi="方正仿宋_GBK" w:cs="方正仿宋_GBK" w:hint="eastAsia"/>
          <w:b/>
          <w:color w:val="000000"/>
          <w:sz w:val="28"/>
          <w:szCs w:val="28"/>
        </w:rPr>
        <w:t>、比选时间、地点及结果通知</w:t>
      </w:r>
    </w:p>
    <w:p w:rsidR="001D5F3B" w:rsidRDefault="004D0EB3">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 xml:space="preserve"> </w:t>
      </w:r>
      <w:r w:rsidR="00F61494">
        <w:rPr>
          <w:rFonts w:ascii="方正仿宋_GBK" w:eastAsia="方正仿宋_GBK" w:hAnsi="方正仿宋_GBK" w:cs="方正仿宋_GBK"/>
          <w:sz w:val="28"/>
          <w:szCs w:val="28"/>
          <w:u w:val="single"/>
        </w:rPr>
        <w:t>2020</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年</w:t>
      </w:r>
      <w:r w:rsidR="00F61494">
        <w:rPr>
          <w:rFonts w:ascii="方正仿宋_GBK" w:eastAsia="方正仿宋_GBK" w:hAnsi="方正仿宋_GBK" w:cs="方正仿宋_GBK"/>
          <w:sz w:val="28"/>
          <w:szCs w:val="28"/>
          <w:u w:val="single"/>
        </w:rPr>
        <w:t>7</w:t>
      </w:r>
      <w:r>
        <w:rPr>
          <w:rFonts w:ascii="方正仿宋_GBK" w:eastAsia="方正仿宋_GBK" w:hAnsi="方正仿宋_GBK" w:cs="方正仿宋_GBK" w:hint="eastAsia"/>
          <w:sz w:val="28"/>
          <w:szCs w:val="28"/>
        </w:rPr>
        <w:t>月</w:t>
      </w:r>
      <w:r w:rsidR="00F61494">
        <w:rPr>
          <w:rFonts w:ascii="方正仿宋_GBK" w:eastAsia="方正仿宋_GBK" w:hAnsi="方正仿宋_GBK" w:cs="方正仿宋_GBK"/>
          <w:sz w:val="28"/>
          <w:szCs w:val="28"/>
          <w:u w:val="single"/>
        </w:rPr>
        <w:t>20</w:t>
      </w:r>
      <w:r>
        <w:rPr>
          <w:rFonts w:ascii="方正仿宋_GBK" w:eastAsia="方正仿宋_GBK" w:hAnsi="方正仿宋_GBK" w:cs="方正仿宋_GBK" w:hint="eastAsia"/>
          <w:sz w:val="28"/>
          <w:szCs w:val="28"/>
        </w:rPr>
        <w:t>日</w:t>
      </w:r>
      <w:r w:rsidR="00F61494">
        <w:rPr>
          <w:rFonts w:ascii="方正仿宋_GBK" w:eastAsia="方正仿宋_GBK" w:hAnsi="方正仿宋_GBK" w:cs="方正仿宋_GBK"/>
          <w:sz w:val="28"/>
          <w:szCs w:val="28"/>
          <w:u w:val="single"/>
        </w:rPr>
        <w:t>14</w:t>
      </w:r>
      <w:r w:rsidR="00F61494">
        <w:rPr>
          <w:rFonts w:ascii="方正仿宋_GBK" w:eastAsia="方正仿宋_GBK" w:hAnsi="方正仿宋_GBK" w:cs="方正仿宋_GBK" w:hint="eastAsia"/>
          <w:sz w:val="28"/>
          <w:szCs w:val="28"/>
          <w:u w:val="single"/>
        </w:rPr>
        <w:t>:30</w:t>
      </w:r>
      <w:r>
        <w:rPr>
          <w:rFonts w:ascii="方正仿宋_GBK" w:eastAsia="方正仿宋_GBK" w:hAnsi="方正仿宋_GBK" w:cs="方正仿宋_GBK" w:hint="eastAsia"/>
          <w:sz w:val="28"/>
          <w:szCs w:val="28"/>
        </w:rPr>
        <w:t>时在重庆机场集团公司</w:t>
      </w:r>
      <w:r>
        <w:rPr>
          <w:rFonts w:ascii="方正仿宋_GBK" w:eastAsia="方正仿宋_GBK" w:hAnsi="方正仿宋_GBK" w:cs="方正仿宋_GBK" w:hint="eastAsia"/>
          <w:sz w:val="28"/>
          <w:szCs w:val="28"/>
        </w:rPr>
        <w:t>（重庆市渝北区机场东二路</w:t>
      </w:r>
      <w:r>
        <w:rPr>
          <w:rFonts w:ascii="方正仿宋_GBK" w:eastAsia="方正仿宋_GBK" w:hAnsi="方正仿宋_GBK" w:cs="方正仿宋_GBK" w:hint="eastAsia"/>
          <w:sz w:val="28"/>
          <w:szCs w:val="28"/>
        </w:rPr>
        <w:t>19</w:t>
      </w:r>
      <w:r>
        <w:rPr>
          <w:rFonts w:ascii="方正仿宋_GBK" w:eastAsia="方正仿宋_GBK" w:hAnsi="方正仿宋_GBK" w:cs="方正仿宋_GBK" w:hint="eastAsia"/>
          <w:sz w:val="28"/>
          <w:szCs w:val="28"/>
        </w:rPr>
        <w:t>号</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办公楼对本项目进行比选，各比选响应</w:t>
      </w:r>
      <w:r>
        <w:rPr>
          <w:rFonts w:ascii="方正仿宋_GBK" w:eastAsia="方正仿宋_GBK" w:hAnsi="方正仿宋_GBK" w:cs="方正仿宋_GBK" w:hint="eastAsia"/>
          <w:sz w:val="28"/>
          <w:szCs w:val="28"/>
        </w:rPr>
        <w:t>人</w:t>
      </w:r>
      <w:r>
        <w:rPr>
          <w:rFonts w:ascii="方正仿宋_GBK" w:eastAsia="方正仿宋_GBK" w:hAnsi="方正仿宋_GBK" w:cs="方正仿宋_GBK" w:hint="eastAsia"/>
          <w:sz w:val="28"/>
          <w:szCs w:val="28"/>
        </w:rPr>
        <w:t>须参加。</w:t>
      </w:r>
      <w:r>
        <w:rPr>
          <w:rFonts w:ascii="方正仿宋_GBK" w:eastAsia="方正仿宋_GBK" w:hAnsi="方正仿宋_GBK" w:cs="方正仿宋_GBK" w:hint="eastAsia"/>
          <w:sz w:val="28"/>
          <w:szCs w:val="28"/>
        </w:rPr>
        <w:t>注：比选开始前，各</w:t>
      </w:r>
      <w:r>
        <w:rPr>
          <w:rFonts w:ascii="方正仿宋_GBK" w:eastAsia="方正仿宋_GBK" w:hAnsi="方正仿宋_GBK" w:cs="方正仿宋_GBK" w:hint="eastAsia"/>
          <w:sz w:val="28"/>
          <w:szCs w:val="28"/>
        </w:rPr>
        <w:t>比选响应</w:t>
      </w:r>
      <w:r>
        <w:rPr>
          <w:rFonts w:ascii="方正仿宋_GBK" w:eastAsia="方正仿宋_GBK" w:hAnsi="方正仿宋_GBK" w:cs="方正仿宋_GBK" w:hint="eastAsia"/>
          <w:sz w:val="28"/>
          <w:szCs w:val="28"/>
        </w:rPr>
        <w:t>人须在</w:t>
      </w:r>
      <w:r>
        <w:rPr>
          <w:rFonts w:ascii="方正仿宋_GBK" w:eastAsia="方正仿宋_GBK" w:hAnsi="方正仿宋_GBK" w:cs="方正仿宋_GBK" w:hint="eastAsia"/>
          <w:sz w:val="28"/>
          <w:szCs w:val="28"/>
        </w:rPr>
        <w:t>重庆机场集团公司</w:t>
      </w:r>
      <w:r>
        <w:rPr>
          <w:rFonts w:ascii="方正仿宋_GBK" w:eastAsia="方正仿宋_GBK" w:hAnsi="方正仿宋_GBK" w:cs="方正仿宋_GBK" w:hint="eastAsia"/>
          <w:sz w:val="28"/>
          <w:szCs w:val="28"/>
        </w:rPr>
        <w:t>办公楼</w:t>
      </w:r>
      <w:r>
        <w:rPr>
          <w:rFonts w:ascii="方正仿宋_GBK" w:eastAsia="方正仿宋_GBK" w:hAnsi="方正仿宋_GBK" w:cs="方正仿宋_GBK" w:hint="eastAsia"/>
          <w:sz w:val="28"/>
          <w:szCs w:val="28"/>
        </w:rPr>
        <w:t>6010</w:t>
      </w:r>
      <w:r>
        <w:rPr>
          <w:rFonts w:ascii="方正仿宋_GBK" w:eastAsia="方正仿宋_GBK" w:hAnsi="方正仿宋_GBK" w:cs="方正仿宋_GBK" w:hint="eastAsia"/>
          <w:sz w:val="28"/>
          <w:szCs w:val="28"/>
        </w:rPr>
        <w:t>室等候通知具体比选地点。</w:t>
      </w:r>
    </w:p>
    <w:p w:rsidR="001D5F3B" w:rsidRDefault="004D0EB3">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 xml:space="preserve">2 </w:t>
      </w:r>
      <w:r>
        <w:rPr>
          <w:rFonts w:ascii="方正仿宋_GBK" w:eastAsia="方正仿宋_GBK" w:hAnsi="方正仿宋_GBK" w:cs="方正仿宋_GBK" w:hint="eastAsia"/>
          <w:sz w:val="28"/>
          <w:szCs w:val="28"/>
        </w:rPr>
        <w:t>比选结果</w:t>
      </w:r>
      <w:r>
        <w:rPr>
          <w:rFonts w:ascii="方正仿宋_GBK" w:eastAsia="方正仿宋_GBK" w:hAnsi="方正仿宋_GBK" w:cs="方正仿宋_GBK" w:hint="eastAsia"/>
          <w:sz w:val="28"/>
          <w:szCs w:val="28"/>
        </w:rPr>
        <w:t>通知</w:t>
      </w:r>
      <w:r>
        <w:rPr>
          <w:rFonts w:ascii="方正仿宋_GBK" w:eastAsia="方正仿宋_GBK" w:hAnsi="方正仿宋_GBK" w:cs="方正仿宋_GBK" w:hint="eastAsia"/>
          <w:sz w:val="28"/>
          <w:szCs w:val="28"/>
        </w:rPr>
        <w:t>：待结果确定后会及时通知，原则上只通知被选中的</w:t>
      </w:r>
      <w:r>
        <w:rPr>
          <w:rFonts w:ascii="方正仿宋_GBK" w:eastAsia="方正仿宋_GBK" w:hAnsi="方正仿宋_GBK" w:cs="方正仿宋_GBK" w:hint="eastAsia"/>
          <w:color w:val="000000"/>
          <w:spacing w:val="-8"/>
          <w:sz w:val="28"/>
          <w:szCs w:val="28"/>
        </w:rPr>
        <w:t>比选响应</w:t>
      </w:r>
      <w:r>
        <w:rPr>
          <w:rFonts w:ascii="方正仿宋_GBK" w:eastAsia="方正仿宋_GBK" w:hAnsi="方正仿宋_GBK" w:cs="方正仿宋_GBK" w:hint="eastAsia"/>
          <w:color w:val="000000"/>
          <w:spacing w:val="-8"/>
          <w:sz w:val="28"/>
          <w:szCs w:val="28"/>
        </w:rPr>
        <w:t>人</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对未被选中的</w:t>
      </w:r>
      <w:r>
        <w:rPr>
          <w:rFonts w:ascii="方正仿宋_GBK" w:eastAsia="方正仿宋_GBK" w:hAnsi="方正仿宋_GBK" w:cs="方正仿宋_GBK" w:hint="eastAsia"/>
          <w:color w:val="000000"/>
          <w:spacing w:val="-8"/>
          <w:sz w:val="28"/>
          <w:szCs w:val="28"/>
        </w:rPr>
        <w:t>比选响应</w:t>
      </w:r>
      <w:r>
        <w:rPr>
          <w:rFonts w:ascii="方正仿宋_GBK" w:eastAsia="方正仿宋_GBK" w:hAnsi="方正仿宋_GBK" w:cs="方正仿宋_GBK" w:hint="eastAsia"/>
          <w:color w:val="000000"/>
          <w:spacing w:val="-8"/>
          <w:sz w:val="28"/>
          <w:szCs w:val="28"/>
        </w:rPr>
        <w:t>人</w:t>
      </w:r>
      <w:r>
        <w:rPr>
          <w:rFonts w:ascii="方正仿宋_GBK" w:eastAsia="方正仿宋_GBK" w:hAnsi="方正仿宋_GBK" w:cs="方正仿宋_GBK" w:hint="eastAsia"/>
          <w:sz w:val="28"/>
          <w:szCs w:val="28"/>
        </w:rPr>
        <w:t>不通知、不解释。</w:t>
      </w:r>
    </w:p>
    <w:p w:rsidR="001D5F3B" w:rsidRDefault="004D0EB3">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lastRenderedPageBreak/>
        <w:t>十</w:t>
      </w:r>
      <w:r>
        <w:rPr>
          <w:rFonts w:ascii="方正仿宋_GBK" w:eastAsia="方正仿宋_GBK" w:hAnsi="方正仿宋_GBK" w:cs="方正仿宋_GBK" w:hint="eastAsia"/>
          <w:b/>
          <w:color w:val="000000"/>
          <w:sz w:val="28"/>
          <w:szCs w:val="28"/>
        </w:rPr>
        <w:t>五</w:t>
      </w:r>
      <w:r>
        <w:rPr>
          <w:rFonts w:ascii="方正仿宋_GBK" w:eastAsia="方正仿宋_GBK" w:hAnsi="方正仿宋_GBK" w:cs="方正仿宋_GBK" w:hint="eastAsia"/>
          <w:b/>
          <w:color w:val="000000"/>
          <w:sz w:val="28"/>
          <w:szCs w:val="28"/>
        </w:rPr>
        <w:t>、</w:t>
      </w:r>
      <w:r>
        <w:rPr>
          <w:rFonts w:ascii="方正仿宋_GBK" w:eastAsia="方正仿宋_GBK" w:hAnsi="方正仿宋_GBK" w:cs="方正仿宋_GBK" w:hint="eastAsia"/>
          <w:b/>
          <w:sz w:val="28"/>
          <w:szCs w:val="28"/>
        </w:rPr>
        <w:t>联系方式</w:t>
      </w:r>
    </w:p>
    <w:p w:rsidR="001D5F3B" w:rsidRDefault="004D0EB3">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业主：重庆机场集团有限公司</w:t>
      </w:r>
      <w:r>
        <w:rPr>
          <w:rFonts w:ascii="方正仿宋_GBK" w:eastAsia="方正仿宋_GBK" w:hAnsi="方正仿宋_GBK" w:cs="方正仿宋_GBK" w:hint="eastAsia"/>
          <w:sz w:val="28"/>
          <w:szCs w:val="28"/>
        </w:rPr>
        <w:t>工会委员会</w:t>
      </w:r>
    </w:p>
    <w:p w:rsidR="001D5F3B" w:rsidRDefault="004D0EB3">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Pr>
          <w:rFonts w:ascii="方正仿宋_GBK" w:eastAsia="方正仿宋_GBK" w:hAnsi="方正仿宋_GBK" w:cs="方正仿宋_GBK" w:hint="eastAsia"/>
          <w:sz w:val="28"/>
          <w:szCs w:val="28"/>
        </w:rPr>
        <w:t>付瑜</w:t>
      </w:r>
    </w:p>
    <w:p w:rsidR="001D5F3B" w:rsidRDefault="004D0EB3">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Pr>
          <w:rFonts w:ascii="方正仿宋_GBK" w:eastAsia="方正仿宋_GBK" w:hAnsi="方正仿宋_GBK" w:cs="方正仿宋_GBK" w:hint="eastAsia"/>
          <w:sz w:val="28"/>
          <w:szCs w:val="28"/>
        </w:rPr>
        <w:t>023-67152383</w:t>
      </w:r>
    </w:p>
    <w:p w:rsidR="001D5F3B" w:rsidRDefault="004D0EB3">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传真：</w:t>
      </w:r>
    </w:p>
    <w:p w:rsidR="001D5F3B" w:rsidRDefault="004D0EB3">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邮编：</w:t>
      </w:r>
      <w:r>
        <w:rPr>
          <w:rFonts w:ascii="方正仿宋_GBK" w:eastAsia="方正仿宋_GBK" w:hAnsi="方正仿宋_GBK" w:cs="方正仿宋_GBK" w:hint="eastAsia"/>
          <w:sz w:val="28"/>
          <w:szCs w:val="28"/>
        </w:rPr>
        <w:t>401120</w:t>
      </w:r>
    </w:p>
    <w:p w:rsidR="001D5F3B" w:rsidRDefault="004D0EB3">
      <w:pPr>
        <w:rPr>
          <w:b/>
          <w:sz w:val="36"/>
          <w:szCs w:val="36"/>
          <w:u w:val="single"/>
        </w:rPr>
      </w:pPr>
      <w:r>
        <w:rPr>
          <w:rFonts w:hint="eastAsia"/>
          <w:b/>
          <w:sz w:val="36"/>
          <w:szCs w:val="36"/>
          <w:u w:val="single"/>
        </w:rPr>
        <w:br w:type="page"/>
      </w:r>
    </w:p>
    <w:p w:rsidR="001D5F3B" w:rsidRDefault="004D0EB3">
      <w:pPr>
        <w:jc w:val="center"/>
        <w:rPr>
          <w:b/>
          <w:sz w:val="36"/>
          <w:szCs w:val="36"/>
          <w:u w:val="single"/>
        </w:rPr>
      </w:pPr>
      <w:r>
        <w:rPr>
          <w:rFonts w:hint="eastAsia"/>
          <w:b/>
          <w:sz w:val="36"/>
          <w:szCs w:val="36"/>
          <w:u w:val="single"/>
        </w:rPr>
        <w:lastRenderedPageBreak/>
        <w:t>重庆机场集团有限公司</w:t>
      </w:r>
      <w:r>
        <w:rPr>
          <w:rFonts w:hint="eastAsia"/>
          <w:b/>
          <w:sz w:val="36"/>
          <w:szCs w:val="36"/>
          <w:u w:val="single"/>
        </w:rPr>
        <w:t>工会委员会</w:t>
      </w:r>
    </w:p>
    <w:p w:rsidR="001D5F3B" w:rsidRDefault="004D0EB3">
      <w:pPr>
        <w:jc w:val="center"/>
        <w:rPr>
          <w:b/>
          <w:sz w:val="36"/>
          <w:szCs w:val="36"/>
          <w:u w:val="single"/>
        </w:rPr>
      </w:pPr>
      <w:r>
        <w:rPr>
          <w:rFonts w:hint="eastAsia"/>
          <w:b/>
          <w:sz w:val="36"/>
          <w:szCs w:val="36"/>
          <w:u w:val="single"/>
        </w:rPr>
        <w:t>20</w:t>
      </w:r>
      <w:r>
        <w:rPr>
          <w:rFonts w:hint="eastAsia"/>
          <w:b/>
          <w:sz w:val="36"/>
          <w:szCs w:val="36"/>
          <w:u w:val="single"/>
        </w:rPr>
        <w:t>20</w:t>
      </w:r>
      <w:r>
        <w:rPr>
          <w:rFonts w:hint="eastAsia"/>
          <w:b/>
          <w:sz w:val="36"/>
          <w:szCs w:val="36"/>
          <w:u w:val="single"/>
        </w:rPr>
        <w:t>年“送清凉”慰问品采购项目合同书</w:t>
      </w:r>
      <w:r>
        <w:rPr>
          <w:rFonts w:hint="eastAsia"/>
          <w:b/>
          <w:sz w:val="36"/>
          <w:szCs w:val="36"/>
          <w:u w:val="single"/>
        </w:rPr>
        <w:t>范本</w:t>
      </w:r>
    </w:p>
    <w:p w:rsidR="001D5F3B" w:rsidRDefault="001D5F3B">
      <w:pPr>
        <w:snapToGrid w:val="0"/>
        <w:spacing w:line="348" w:lineRule="auto"/>
        <w:jc w:val="center"/>
        <w:rPr>
          <w:b/>
          <w:sz w:val="24"/>
          <w:u w:val="single"/>
        </w:rPr>
      </w:pPr>
    </w:p>
    <w:p w:rsidR="001D5F3B" w:rsidRDefault="004D0EB3">
      <w:pPr>
        <w:spacing w:line="360" w:lineRule="auto"/>
        <w:rPr>
          <w:rFonts w:ascii="仿宋_GB2312" w:eastAsia="仿宋_GB2312"/>
          <w:bCs/>
          <w:sz w:val="28"/>
          <w:szCs w:val="28"/>
        </w:rPr>
      </w:pPr>
      <w:r>
        <w:rPr>
          <w:rFonts w:ascii="黑体" w:eastAsia="黑体" w:hAnsi="黑体" w:hint="eastAsia"/>
          <w:bCs/>
          <w:sz w:val="28"/>
          <w:szCs w:val="28"/>
        </w:rPr>
        <w:t>买方名称：</w:t>
      </w:r>
      <w:r>
        <w:rPr>
          <w:rFonts w:ascii="仿宋_GB2312" w:eastAsia="仿宋_GB2312" w:hint="eastAsia"/>
          <w:bCs/>
          <w:sz w:val="28"/>
          <w:szCs w:val="28"/>
          <w:u w:val="single"/>
        </w:rPr>
        <w:t>重庆机场集团有限公司</w:t>
      </w:r>
      <w:r>
        <w:rPr>
          <w:rFonts w:ascii="仿宋_GB2312" w:eastAsia="仿宋_GB2312" w:hint="eastAsia"/>
          <w:bCs/>
          <w:sz w:val="28"/>
          <w:szCs w:val="28"/>
          <w:u w:val="single"/>
        </w:rPr>
        <w:t>工会委员会</w:t>
      </w:r>
      <w:r>
        <w:rPr>
          <w:rFonts w:ascii="仿宋_GB2312" w:eastAsia="仿宋_GB2312" w:hint="eastAsia"/>
          <w:bCs/>
          <w:sz w:val="28"/>
          <w:szCs w:val="28"/>
        </w:rPr>
        <w:t>（以下称甲方）</w:t>
      </w:r>
    </w:p>
    <w:p w:rsidR="001D5F3B" w:rsidRDefault="004D0EB3">
      <w:pPr>
        <w:spacing w:line="360" w:lineRule="auto"/>
        <w:rPr>
          <w:rFonts w:ascii="仿宋_GB2312" w:eastAsia="仿宋_GB2312"/>
          <w:bCs/>
          <w:sz w:val="28"/>
          <w:szCs w:val="28"/>
        </w:rPr>
      </w:pPr>
      <w:r>
        <w:rPr>
          <w:rFonts w:ascii="黑体" w:eastAsia="黑体" w:hAnsi="黑体" w:hint="eastAsia"/>
          <w:bCs/>
          <w:sz w:val="28"/>
          <w:szCs w:val="28"/>
        </w:rPr>
        <w:t>卖方名称：</w:t>
      </w:r>
      <w:r>
        <w:rPr>
          <w:rFonts w:ascii="仿宋_GB2312" w:eastAsia="仿宋_GB2312" w:hint="eastAsia"/>
          <w:bCs/>
          <w:sz w:val="28"/>
          <w:szCs w:val="28"/>
          <w:u w:val="single"/>
        </w:rPr>
        <w:t xml:space="preserve">                 </w:t>
      </w:r>
      <w:r>
        <w:rPr>
          <w:rFonts w:ascii="仿宋_GB2312" w:eastAsia="仿宋_GB2312" w:hint="eastAsia"/>
          <w:bCs/>
          <w:sz w:val="28"/>
          <w:szCs w:val="28"/>
          <w:u w:val="single"/>
        </w:rPr>
        <w:t xml:space="preserve">          </w:t>
      </w:r>
      <w:r>
        <w:rPr>
          <w:rFonts w:ascii="仿宋_GB2312" w:eastAsia="仿宋_GB2312" w:hint="eastAsia"/>
          <w:bCs/>
          <w:sz w:val="28"/>
          <w:szCs w:val="28"/>
          <w:u w:val="single"/>
        </w:rPr>
        <w:t xml:space="preserve">   </w:t>
      </w:r>
      <w:r>
        <w:rPr>
          <w:rFonts w:ascii="仿宋_GB2312" w:eastAsia="仿宋_GB2312" w:hint="eastAsia"/>
          <w:bCs/>
          <w:sz w:val="28"/>
          <w:szCs w:val="28"/>
        </w:rPr>
        <w:t>（以下</w:t>
      </w:r>
      <w:r>
        <w:rPr>
          <w:rFonts w:ascii="仿宋_GB2312" w:eastAsia="仿宋_GB2312"/>
          <w:bCs/>
          <w:sz w:val="28"/>
          <w:szCs w:val="28"/>
        </w:rPr>
        <w:t>称</w:t>
      </w:r>
      <w:r>
        <w:rPr>
          <w:rFonts w:ascii="仿宋_GB2312" w:eastAsia="仿宋_GB2312" w:hint="eastAsia"/>
          <w:bCs/>
          <w:sz w:val="28"/>
          <w:szCs w:val="28"/>
        </w:rPr>
        <w:t>乙方</w:t>
      </w:r>
      <w:r>
        <w:rPr>
          <w:rFonts w:ascii="仿宋_GB2312" w:eastAsia="仿宋_GB2312"/>
          <w:bCs/>
          <w:sz w:val="28"/>
          <w:szCs w:val="28"/>
        </w:rPr>
        <w:t>）</w:t>
      </w:r>
    </w:p>
    <w:p w:rsidR="001D5F3B" w:rsidRDefault="004D0EB3">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甲乙双方根据《中华人民共和国合同法》及相关的法律法规之规定，本着友好合作、协商一致的原则，就甲方向乙方采购</w:t>
      </w:r>
      <w:r>
        <w:rPr>
          <w:rFonts w:ascii="方正仿宋_GBK" w:eastAsia="方正仿宋_GBK" w:hAnsi="方正仿宋_GBK" w:cs="方正仿宋_GBK" w:hint="eastAsia"/>
          <w:sz w:val="28"/>
          <w:szCs w:val="28"/>
        </w:rPr>
        <w:t>20</w:t>
      </w:r>
      <w:r>
        <w:rPr>
          <w:rFonts w:ascii="方正仿宋_GBK" w:eastAsia="方正仿宋_GBK" w:hAnsi="方正仿宋_GBK" w:cs="方正仿宋_GBK" w:hint="eastAsia"/>
          <w:sz w:val="28"/>
          <w:szCs w:val="28"/>
        </w:rPr>
        <w:t>20</w:t>
      </w:r>
      <w:r>
        <w:rPr>
          <w:rFonts w:ascii="方正仿宋_GBK" w:eastAsia="方正仿宋_GBK" w:hAnsi="方正仿宋_GBK" w:cs="方正仿宋_GBK" w:hint="eastAsia"/>
          <w:sz w:val="28"/>
          <w:szCs w:val="28"/>
        </w:rPr>
        <w:t>年“送清凉”慰问品事宜达成协议如下：</w:t>
      </w:r>
    </w:p>
    <w:p w:rsidR="001D5F3B" w:rsidRDefault="004D0EB3">
      <w:pPr>
        <w:spacing w:line="360" w:lineRule="auto"/>
        <w:ind w:leftChars="-257" w:left="-540" w:firstLineChars="224" w:firstLine="630"/>
        <w:rPr>
          <w:rFonts w:ascii="仿宋_GB2312" w:eastAsia="仿宋_GB2312" w:hAnsi="宋体"/>
          <w:b/>
          <w:bCs/>
          <w:sz w:val="28"/>
          <w:szCs w:val="28"/>
        </w:rPr>
      </w:pPr>
      <w:r>
        <w:rPr>
          <w:rFonts w:ascii="仿宋_GB2312" w:eastAsia="仿宋_GB2312" w:hAnsi="宋体" w:hint="eastAsia"/>
          <w:b/>
          <w:bCs/>
          <w:sz w:val="28"/>
          <w:szCs w:val="28"/>
        </w:rPr>
        <w:t>1.</w:t>
      </w:r>
      <w:r>
        <w:rPr>
          <w:rFonts w:ascii="仿宋_GB2312" w:eastAsia="仿宋_GB2312" w:hAnsi="宋体" w:hint="eastAsia"/>
          <w:b/>
          <w:bCs/>
          <w:sz w:val="28"/>
          <w:szCs w:val="28"/>
        </w:rPr>
        <w:t>释义（除非文本另有不同要求）</w:t>
      </w:r>
    </w:p>
    <w:p w:rsidR="001D5F3B" w:rsidRDefault="004D0EB3">
      <w:pPr>
        <w:autoSpaceDE w:val="0"/>
        <w:autoSpaceDN w:val="0"/>
        <w:adjustRightInd w:val="0"/>
        <w:snapToGrid w:val="0"/>
        <w:spacing w:line="360" w:lineRule="auto"/>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w:t>
      </w:r>
      <w:r>
        <w:rPr>
          <w:rFonts w:ascii="方正仿宋_GBK" w:eastAsia="方正仿宋_GBK" w:hAnsi="方正仿宋_GBK" w:cs="方正仿宋_GBK" w:hint="eastAsia"/>
          <w:sz w:val="28"/>
          <w:szCs w:val="28"/>
        </w:rPr>
        <w:t>文中“双方”指甲方和乙方，“一方”指甲方和乙方中的任何一方。</w:t>
      </w:r>
    </w:p>
    <w:p w:rsidR="001D5F3B" w:rsidRDefault="004D0EB3">
      <w:pPr>
        <w:autoSpaceDE w:val="0"/>
        <w:autoSpaceDN w:val="0"/>
        <w:adjustRightInd w:val="0"/>
        <w:snapToGrid w:val="0"/>
        <w:spacing w:line="360" w:lineRule="auto"/>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w:t>
      </w:r>
      <w:r>
        <w:rPr>
          <w:rFonts w:ascii="方正仿宋_GBK" w:eastAsia="方正仿宋_GBK" w:hAnsi="方正仿宋_GBK" w:cs="方正仿宋_GBK" w:hint="eastAsia"/>
          <w:sz w:val="28"/>
          <w:szCs w:val="28"/>
        </w:rPr>
        <w:t>文中所涉及费用均以人民币“元”为计量单位。</w:t>
      </w:r>
    </w:p>
    <w:p w:rsidR="001D5F3B" w:rsidRDefault="004D0EB3">
      <w:pPr>
        <w:autoSpaceDE w:val="0"/>
        <w:autoSpaceDN w:val="0"/>
        <w:adjustRightInd w:val="0"/>
        <w:snapToGrid w:val="0"/>
        <w:spacing w:line="360" w:lineRule="auto"/>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w:t>
      </w:r>
      <w:r>
        <w:rPr>
          <w:rFonts w:ascii="方正仿宋_GBK" w:eastAsia="方正仿宋_GBK" w:hAnsi="方正仿宋_GBK" w:cs="方正仿宋_GBK" w:hint="eastAsia"/>
          <w:sz w:val="28"/>
          <w:szCs w:val="28"/>
        </w:rPr>
        <w:t>文中“年、月、日”均指公历年、月、日。</w:t>
      </w:r>
    </w:p>
    <w:p w:rsidR="001D5F3B" w:rsidRDefault="004D0EB3">
      <w:pPr>
        <w:spacing w:line="360" w:lineRule="auto"/>
        <w:ind w:left="-2"/>
        <w:rPr>
          <w:rFonts w:ascii="仿宋_GB2312" w:eastAsia="仿宋_GB2312" w:hAnsi="宋体"/>
          <w:b/>
          <w:bCs/>
          <w:sz w:val="28"/>
          <w:szCs w:val="28"/>
        </w:rPr>
      </w:pPr>
      <w:r>
        <w:rPr>
          <w:rFonts w:ascii="仿宋_GB2312" w:eastAsia="仿宋_GB2312" w:hint="eastAsia"/>
          <w:b/>
          <w:bCs/>
          <w:sz w:val="28"/>
          <w:szCs w:val="28"/>
        </w:rPr>
        <w:t>2.</w:t>
      </w:r>
      <w:r>
        <w:rPr>
          <w:rFonts w:ascii="仿宋_GB2312" w:eastAsia="仿宋_GB2312" w:hAnsi="宋体" w:hint="eastAsia"/>
          <w:b/>
          <w:bCs/>
          <w:sz w:val="28"/>
          <w:szCs w:val="28"/>
        </w:rPr>
        <w:t>合同标的</w:t>
      </w:r>
    </w:p>
    <w:p w:rsidR="001D5F3B" w:rsidRDefault="004D0EB3">
      <w:pPr>
        <w:spacing w:line="360" w:lineRule="auto"/>
        <w:rPr>
          <w:rFonts w:ascii="仿宋_GB2312" w:eastAsia="仿宋_GB2312"/>
          <w:sz w:val="28"/>
          <w:szCs w:val="28"/>
        </w:rPr>
      </w:pPr>
      <w:r>
        <w:rPr>
          <w:rFonts w:ascii="仿宋_GB2312" w:eastAsia="仿宋_GB2312" w:hint="eastAsia"/>
          <w:sz w:val="28"/>
          <w:szCs w:val="28"/>
        </w:rPr>
        <w:t>2.1</w:t>
      </w:r>
      <w:r>
        <w:rPr>
          <w:rFonts w:ascii="仿宋_GB2312" w:eastAsia="仿宋_GB2312" w:hint="eastAsia"/>
          <w:sz w:val="28"/>
          <w:szCs w:val="28"/>
        </w:rPr>
        <w:t>甲方向乙方购买</w:t>
      </w:r>
      <w:r>
        <w:rPr>
          <w:rFonts w:ascii="仿宋_GB2312" w:eastAsia="仿宋_GB2312" w:hint="eastAsia"/>
          <w:sz w:val="28"/>
          <w:szCs w:val="28"/>
          <w:u w:val="single"/>
        </w:rPr>
        <w:t xml:space="preserve">     </w:t>
      </w:r>
      <w:r>
        <w:rPr>
          <w:rFonts w:ascii="仿宋_GB2312" w:eastAsia="仿宋_GB2312" w:hint="eastAsia"/>
          <w:sz w:val="28"/>
          <w:szCs w:val="28"/>
          <w:u w:val="single"/>
        </w:rPr>
        <w:t>2020</w:t>
      </w:r>
      <w:r>
        <w:rPr>
          <w:rFonts w:ascii="仿宋_GB2312" w:eastAsia="仿宋_GB2312" w:hint="eastAsia"/>
          <w:sz w:val="28"/>
          <w:szCs w:val="28"/>
          <w:u w:val="single"/>
        </w:rPr>
        <w:t>年“送清凉”慰问品</w:t>
      </w:r>
      <w:r>
        <w:rPr>
          <w:rFonts w:ascii="仿宋_GB2312" w:eastAsia="仿宋_GB2312" w:hint="eastAsia"/>
          <w:sz w:val="28"/>
          <w:szCs w:val="28"/>
          <w:u w:val="single"/>
        </w:rPr>
        <w:t xml:space="preserve">      </w:t>
      </w:r>
      <w:r>
        <w:rPr>
          <w:rFonts w:ascii="仿宋_GB2312" w:eastAsia="仿宋_GB2312" w:hint="eastAsia"/>
          <w:sz w:val="28"/>
          <w:szCs w:val="28"/>
        </w:rPr>
        <w:t>。</w:t>
      </w:r>
    </w:p>
    <w:p w:rsidR="001D5F3B" w:rsidRDefault="004D0EB3">
      <w:pPr>
        <w:spacing w:line="360" w:lineRule="auto"/>
        <w:rPr>
          <w:rFonts w:ascii="仿宋_GB2312" w:eastAsia="仿宋_GB2312"/>
          <w:b/>
          <w:sz w:val="28"/>
          <w:szCs w:val="28"/>
        </w:rPr>
      </w:pPr>
      <w:r>
        <w:rPr>
          <w:rFonts w:ascii="仿宋_GB2312" w:eastAsia="仿宋_GB2312" w:hint="eastAsia"/>
          <w:b/>
          <w:sz w:val="28"/>
          <w:szCs w:val="28"/>
        </w:rPr>
        <w:t>2.2</w:t>
      </w:r>
      <w:r>
        <w:rPr>
          <w:rFonts w:ascii="仿宋_GB2312" w:eastAsia="仿宋_GB2312" w:hint="eastAsia"/>
          <w:b/>
          <w:sz w:val="28"/>
          <w:szCs w:val="28"/>
        </w:rPr>
        <w:t>产品描述</w:t>
      </w:r>
    </w:p>
    <w:p w:rsidR="001D5F3B" w:rsidRDefault="004D0EB3">
      <w:pPr>
        <w:pStyle w:val="a4"/>
        <w:spacing w:line="360" w:lineRule="auto"/>
        <w:ind w:leftChars="-1" w:left="-2"/>
        <w:rPr>
          <w:rFonts w:ascii="仿宋_GB2312" w:eastAsia="仿宋_GB2312"/>
          <w:sz w:val="28"/>
          <w:szCs w:val="28"/>
        </w:rPr>
      </w:pPr>
      <w:r>
        <w:rPr>
          <w:rFonts w:ascii="仿宋_GB2312" w:eastAsia="仿宋_GB2312" w:hint="eastAsia"/>
          <w:sz w:val="28"/>
          <w:szCs w:val="28"/>
        </w:rPr>
        <w:t>见采购清单（以产品目录为准）</w:t>
      </w:r>
    </w:p>
    <w:tbl>
      <w:tblPr>
        <w:tblpPr w:leftFromText="180" w:rightFromText="180" w:vertAnchor="text" w:horzAnchor="page" w:tblpX="1579" w:tblpY="1277"/>
        <w:tblOverlap w:val="neve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78"/>
        <w:gridCol w:w="730"/>
        <w:gridCol w:w="1950"/>
        <w:gridCol w:w="591"/>
        <w:gridCol w:w="1894"/>
        <w:gridCol w:w="613"/>
        <w:gridCol w:w="1057"/>
        <w:gridCol w:w="1057"/>
      </w:tblGrid>
      <w:tr w:rsidR="001D5F3B">
        <w:trPr>
          <w:trHeight w:val="434"/>
        </w:trPr>
        <w:tc>
          <w:tcPr>
            <w:tcW w:w="1178"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b/>
                <w:bCs/>
                <w:color w:val="000000"/>
                <w:sz w:val="15"/>
                <w:szCs w:val="15"/>
              </w:rPr>
            </w:pPr>
            <w:r>
              <w:rPr>
                <w:rFonts w:ascii="DengXian" w:eastAsia="DengXian" w:hAnsi="DengXian" w:cs="DengXian"/>
                <w:b/>
                <w:bCs/>
                <w:color w:val="000000"/>
                <w:kern w:val="0"/>
                <w:sz w:val="15"/>
                <w:szCs w:val="15"/>
                <w:lang w:bidi="ar"/>
              </w:rPr>
              <w:t>名称</w:t>
            </w:r>
          </w:p>
        </w:tc>
        <w:tc>
          <w:tcPr>
            <w:tcW w:w="73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b/>
                <w:bCs/>
                <w:color w:val="000000"/>
                <w:sz w:val="15"/>
                <w:szCs w:val="15"/>
              </w:rPr>
            </w:pPr>
            <w:r>
              <w:rPr>
                <w:rFonts w:ascii="DengXian" w:eastAsia="DengXian" w:hAnsi="DengXian" w:cs="DengXian"/>
                <w:b/>
                <w:bCs/>
                <w:color w:val="000000"/>
                <w:kern w:val="0"/>
                <w:sz w:val="15"/>
                <w:szCs w:val="15"/>
                <w:lang w:bidi="ar"/>
              </w:rPr>
              <w:t>类别</w:t>
            </w:r>
          </w:p>
        </w:tc>
        <w:tc>
          <w:tcPr>
            <w:tcW w:w="195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b/>
                <w:bCs/>
                <w:color w:val="000000"/>
                <w:sz w:val="15"/>
                <w:szCs w:val="15"/>
              </w:rPr>
            </w:pPr>
            <w:r>
              <w:rPr>
                <w:rFonts w:ascii="DengXian" w:eastAsia="DengXian" w:hAnsi="DengXian" w:cs="DengXian"/>
                <w:b/>
                <w:bCs/>
                <w:color w:val="000000"/>
                <w:kern w:val="0"/>
                <w:sz w:val="15"/>
                <w:szCs w:val="15"/>
                <w:lang w:bidi="ar"/>
              </w:rPr>
              <w:t>图片</w:t>
            </w:r>
          </w:p>
        </w:tc>
        <w:tc>
          <w:tcPr>
            <w:tcW w:w="591"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b/>
                <w:bCs/>
                <w:color w:val="000000"/>
                <w:sz w:val="15"/>
                <w:szCs w:val="15"/>
              </w:rPr>
            </w:pPr>
            <w:r>
              <w:rPr>
                <w:rFonts w:ascii="DengXian" w:eastAsia="DengXian" w:hAnsi="DengXian" w:cs="DengXian"/>
                <w:b/>
                <w:bCs/>
                <w:color w:val="000000"/>
                <w:kern w:val="0"/>
                <w:sz w:val="15"/>
                <w:szCs w:val="15"/>
                <w:lang w:bidi="ar"/>
              </w:rPr>
              <w:t>规格</w:t>
            </w:r>
          </w:p>
        </w:tc>
        <w:tc>
          <w:tcPr>
            <w:tcW w:w="1894"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b/>
                <w:bCs/>
                <w:color w:val="000000"/>
                <w:kern w:val="0"/>
                <w:sz w:val="15"/>
                <w:szCs w:val="15"/>
                <w:lang w:bidi="ar"/>
              </w:rPr>
            </w:pPr>
            <w:r>
              <w:rPr>
                <w:rFonts w:ascii="DengXian" w:eastAsia="DengXian" w:hAnsi="DengXian" w:cs="DengXian" w:hint="eastAsia"/>
                <w:b/>
                <w:bCs/>
                <w:color w:val="000000"/>
                <w:kern w:val="0"/>
                <w:sz w:val="15"/>
                <w:szCs w:val="15"/>
                <w:lang w:bidi="ar"/>
              </w:rPr>
              <w:t>生产厂家</w:t>
            </w:r>
          </w:p>
        </w:tc>
        <w:tc>
          <w:tcPr>
            <w:tcW w:w="613"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b/>
                <w:bCs/>
                <w:color w:val="000000"/>
                <w:sz w:val="15"/>
                <w:szCs w:val="15"/>
              </w:rPr>
            </w:pPr>
            <w:r>
              <w:rPr>
                <w:rFonts w:ascii="DengXian" w:eastAsia="DengXian" w:hAnsi="DengXian" w:cs="DengXian" w:hint="eastAsia"/>
                <w:b/>
                <w:bCs/>
                <w:color w:val="000000"/>
                <w:kern w:val="0"/>
                <w:sz w:val="15"/>
                <w:szCs w:val="15"/>
                <w:lang w:bidi="ar"/>
              </w:rPr>
              <w:t>单位</w:t>
            </w:r>
          </w:p>
        </w:tc>
        <w:tc>
          <w:tcPr>
            <w:tcW w:w="1057"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b/>
                <w:bCs/>
                <w:color w:val="000000"/>
                <w:kern w:val="0"/>
                <w:sz w:val="15"/>
                <w:szCs w:val="15"/>
                <w:lang w:bidi="ar"/>
              </w:rPr>
            </w:pPr>
            <w:r>
              <w:rPr>
                <w:rFonts w:ascii="DengXian" w:eastAsia="DengXian" w:hAnsi="DengXian" w:cs="DengXian" w:hint="eastAsia"/>
                <w:b/>
                <w:bCs/>
                <w:color w:val="000000"/>
                <w:kern w:val="0"/>
                <w:sz w:val="15"/>
                <w:szCs w:val="15"/>
                <w:lang w:bidi="ar"/>
              </w:rPr>
              <w:t>单价（元）</w:t>
            </w:r>
          </w:p>
        </w:tc>
        <w:tc>
          <w:tcPr>
            <w:tcW w:w="1057"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b/>
                <w:bCs/>
                <w:color w:val="000000"/>
                <w:kern w:val="0"/>
                <w:sz w:val="15"/>
                <w:szCs w:val="15"/>
                <w:lang w:bidi="ar"/>
              </w:rPr>
            </w:pPr>
            <w:r>
              <w:rPr>
                <w:rFonts w:ascii="DengXian" w:eastAsia="DengXian" w:hAnsi="DengXian" w:cs="DengXian" w:hint="eastAsia"/>
                <w:b/>
                <w:bCs/>
                <w:color w:val="000000"/>
                <w:kern w:val="0"/>
                <w:sz w:val="15"/>
                <w:szCs w:val="15"/>
                <w:lang w:bidi="ar"/>
              </w:rPr>
              <w:t>采购量</w:t>
            </w:r>
          </w:p>
        </w:tc>
      </w:tr>
      <w:tr w:rsidR="001D5F3B">
        <w:trPr>
          <w:trHeight w:val="1702"/>
        </w:trPr>
        <w:tc>
          <w:tcPr>
            <w:tcW w:w="1178"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阿宽甜水面</w:t>
            </w:r>
          </w:p>
        </w:tc>
        <w:tc>
          <w:tcPr>
            <w:tcW w:w="73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食品</w:t>
            </w:r>
          </w:p>
        </w:tc>
        <w:tc>
          <w:tcPr>
            <w:tcW w:w="195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noProof/>
                <w:color w:val="000000"/>
                <w:kern w:val="0"/>
                <w:sz w:val="15"/>
                <w:szCs w:val="15"/>
              </w:rPr>
              <w:drawing>
                <wp:inline distT="0" distB="0" distL="114300" distR="114300">
                  <wp:extent cx="1139825" cy="1009015"/>
                  <wp:effectExtent l="0" t="0" r="3175" b="635"/>
                  <wp:docPr id="6" name="图片 6" descr="f9056a6f5ef37f5e7d4c3f390cda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9056a6f5ef37f5e7d4c3f390cda072"/>
                          <pic:cNvPicPr>
                            <a:picLocks noChangeAspect="1"/>
                          </pic:cNvPicPr>
                        </pic:nvPicPr>
                        <pic:blipFill>
                          <a:blip r:embed="rId8"/>
                          <a:stretch>
                            <a:fillRect/>
                          </a:stretch>
                        </pic:blipFill>
                        <pic:spPr>
                          <a:xfrm>
                            <a:off x="0" y="0"/>
                            <a:ext cx="1139825" cy="1009015"/>
                          </a:xfrm>
                          <a:prstGeom prst="rect">
                            <a:avLst/>
                          </a:prstGeom>
                        </pic:spPr>
                      </pic:pic>
                    </a:graphicData>
                  </a:graphic>
                </wp:inline>
              </w:drawing>
            </w:r>
          </w:p>
        </w:tc>
        <w:tc>
          <w:tcPr>
            <w:tcW w:w="591" w:type="dxa"/>
            <w:tcMar>
              <w:top w:w="15" w:type="dxa"/>
              <w:left w:w="15" w:type="dxa"/>
              <w:right w:w="15" w:type="dxa"/>
            </w:tcMar>
            <w:vAlign w:val="center"/>
          </w:tcPr>
          <w:p w:rsidR="001D5F3B" w:rsidRDefault="004D0EB3">
            <w:pPr>
              <w:widowControl/>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270g*12</w:t>
            </w:r>
          </w:p>
        </w:tc>
        <w:tc>
          <w:tcPr>
            <w:tcW w:w="1894" w:type="dxa"/>
            <w:tcMar>
              <w:top w:w="15" w:type="dxa"/>
              <w:left w:w="15" w:type="dxa"/>
              <w:right w:w="15" w:type="dxa"/>
            </w:tcMar>
            <w:vAlign w:val="center"/>
          </w:tcPr>
          <w:p w:rsidR="001D5F3B" w:rsidRDefault="004D0EB3">
            <w:pPr>
              <w:widowControl/>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四川白家食品产业有限公司</w:t>
            </w:r>
          </w:p>
        </w:tc>
        <w:tc>
          <w:tcPr>
            <w:tcW w:w="613"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件</w:t>
            </w:r>
          </w:p>
        </w:tc>
        <w:tc>
          <w:tcPr>
            <w:tcW w:w="1057" w:type="dxa"/>
            <w:tcMar>
              <w:top w:w="15" w:type="dxa"/>
              <w:left w:w="15" w:type="dxa"/>
              <w:right w:w="15" w:type="dxa"/>
            </w:tcMar>
            <w:vAlign w:val="center"/>
          </w:tcPr>
          <w:p w:rsidR="001D5F3B" w:rsidRDefault="001D5F3B">
            <w:pPr>
              <w:widowControl/>
              <w:jc w:val="center"/>
              <w:textAlignment w:val="center"/>
              <w:rPr>
                <w:rFonts w:ascii="DengXian" w:eastAsia="DengXian" w:hAnsi="DengXian" w:cs="DengXian"/>
                <w:color w:val="000000"/>
                <w:kern w:val="0"/>
                <w:sz w:val="15"/>
                <w:szCs w:val="15"/>
                <w:lang w:bidi="ar"/>
              </w:rPr>
            </w:pPr>
          </w:p>
        </w:tc>
        <w:tc>
          <w:tcPr>
            <w:tcW w:w="1057"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1500</w:t>
            </w:r>
          </w:p>
        </w:tc>
      </w:tr>
      <w:tr w:rsidR="001D5F3B">
        <w:trPr>
          <w:trHeight w:val="1874"/>
        </w:trPr>
        <w:tc>
          <w:tcPr>
            <w:tcW w:w="1178"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lastRenderedPageBreak/>
              <w:t>阿宽</w:t>
            </w:r>
            <w:r>
              <w:rPr>
                <w:rFonts w:ascii="DengXian" w:eastAsia="DengXian" w:hAnsi="DengXian" w:cs="DengXian" w:hint="eastAsia"/>
                <w:color w:val="000000"/>
                <w:kern w:val="0"/>
                <w:sz w:val="15"/>
                <w:szCs w:val="15"/>
                <w:lang w:bidi="ar"/>
              </w:rPr>
              <w:t>红油面皮</w:t>
            </w:r>
          </w:p>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w:t>
            </w:r>
            <w:r>
              <w:rPr>
                <w:rFonts w:ascii="DengXian" w:eastAsia="DengXian" w:hAnsi="DengXian" w:cs="DengXian" w:hint="eastAsia"/>
                <w:color w:val="000000"/>
                <w:kern w:val="0"/>
                <w:sz w:val="15"/>
                <w:szCs w:val="15"/>
                <w:lang w:bidi="ar"/>
              </w:rPr>
              <w:t>酸辣、麻酱</w:t>
            </w:r>
            <w:r>
              <w:rPr>
                <w:rFonts w:ascii="DengXian" w:eastAsia="DengXian" w:hAnsi="DengXian" w:cs="DengXian" w:hint="eastAsia"/>
                <w:color w:val="000000"/>
                <w:kern w:val="0"/>
                <w:sz w:val="15"/>
                <w:szCs w:val="15"/>
                <w:lang w:bidi="ar"/>
              </w:rPr>
              <w:t>）</w:t>
            </w:r>
          </w:p>
        </w:tc>
        <w:tc>
          <w:tcPr>
            <w:tcW w:w="73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食品</w:t>
            </w:r>
          </w:p>
        </w:tc>
        <w:tc>
          <w:tcPr>
            <w:tcW w:w="195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noProof/>
                <w:color w:val="000000"/>
                <w:kern w:val="0"/>
                <w:sz w:val="15"/>
                <w:szCs w:val="15"/>
              </w:rPr>
              <w:drawing>
                <wp:inline distT="0" distB="0" distL="114300" distR="114300">
                  <wp:extent cx="1163955" cy="1163955"/>
                  <wp:effectExtent l="0" t="0" r="17145" b="17145"/>
                  <wp:docPr id="8" name="图片 8" descr="微信图片_20200707153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00707153103"/>
                          <pic:cNvPicPr>
                            <a:picLocks noChangeAspect="1"/>
                          </pic:cNvPicPr>
                        </pic:nvPicPr>
                        <pic:blipFill>
                          <a:blip r:embed="rId9"/>
                          <a:stretch>
                            <a:fillRect/>
                          </a:stretch>
                        </pic:blipFill>
                        <pic:spPr>
                          <a:xfrm>
                            <a:off x="0" y="0"/>
                            <a:ext cx="1163955" cy="1163955"/>
                          </a:xfrm>
                          <a:prstGeom prst="rect">
                            <a:avLst/>
                          </a:prstGeom>
                        </pic:spPr>
                      </pic:pic>
                    </a:graphicData>
                  </a:graphic>
                </wp:inline>
              </w:drawing>
            </w:r>
          </w:p>
        </w:tc>
        <w:tc>
          <w:tcPr>
            <w:tcW w:w="591"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1</w:t>
            </w:r>
            <w:r>
              <w:rPr>
                <w:rFonts w:ascii="DengXian" w:eastAsia="DengXian" w:hAnsi="DengXian" w:cs="DengXian" w:hint="eastAsia"/>
                <w:color w:val="000000"/>
                <w:kern w:val="0"/>
                <w:sz w:val="15"/>
                <w:szCs w:val="15"/>
                <w:lang w:bidi="ar"/>
              </w:rPr>
              <w:t>0</w:t>
            </w:r>
            <w:r>
              <w:rPr>
                <w:rFonts w:ascii="DengXian" w:eastAsia="DengXian" w:hAnsi="DengXian" w:cs="DengXian" w:hint="eastAsia"/>
                <w:color w:val="000000"/>
                <w:kern w:val="0"/>
                <w:sz w:val="15"/>
                <w:szCs w:val="15"/>
                <w:lang w:bidi="ar"/>
              </w:rPr>
              <w:t>5g*12</w:t>
            </w:r>
          </w:p>
        </w:tc>
        <w:tc>
          <w:tcPr>
            <w:tcW w:w="1894"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四川白家食品产业有限公司</w:t>
            </w:r>
          </w:p>
        </w:tc>
        <w:tc>
          <w:tcPr>
            <w:tcW w:w="613"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件</w:t>
            </w:r>
          </w:p>
        </w:tc>
        <w:tc>
          <w:tcPr>
            <w:tcW w:w="1057" w:type="dxa"/>
            <w:tcMar>
              <w:top w:w="15" w:type="dxa"/>
              <w:left w:w="15" w:type="dxa"/>
              <w:right w:w="15" w:type="dxa"/>
            </w:tcMar>
            <w:vAlign w:val="center"/>
          </w:tcPr>
          <w:p w:rsidR="001D5F3B" w:rsidRDefault="001D5F3B">
            <w:pPr>
              <w:widowControl/>
              <w:jc w:val="center"/>
              <w:textAlignment w:val="center"/>
              <w:rPr>
                <w:rFonts w:ascii="DengXian" w:eastAsia="DengXian" w:hAnsi="DengXian" w:cs="DengXian"/>
                <w:color w:val="000000"/>
                <w:kern w:val="0"/>
                <w:sz w:val="15"/>
                <w:szCs w:val="15"/>
                <w:lang w:bidi="ar"/>
              </w:rPr>
            </w:pPr>
          </w:p>
        </w:tc>
        <w:tc>
          <w:tcPr>
            <w:tcW w:w="1057"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1500</w:t>
            </w:r>
          </w:p>
        </w:tc>
      </w:tr>
      <w:tr w:rsidR="001D5F3B">
        <w:trPr>
          <w:trHeight w:val="1799"/>
        </w:trPr>
        <w:tc>
          <w:tcPr>
            <w:tcW w:w="1178"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宜简无汽苏打水</w:t>
            </w:r>
          </w:p>
        </w:tc>
        <w:tc>
          <w:tcPr>
            <w:tcW w:w="73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食品</w:t>
            </w:r>
          </w:p>
        </w:tc>
        <w:tc>
          <w:tcPr>
            <w:tcW w:w="195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noProof/>
                <w:color w:val="000000"/>
                <w:kern w:val="0"/>
                <w:sz w:val="15"/>
                <w:szCs w:val="15"/>
              </w:rPr>
              <w:drawing>
                <wp:inline distT="0" distB="0" distL="114300" distR="114300">
                  <wp:extent cx="1152525" cy="1141730"/>
                  <wp:effectExtent l="0" t="0" r="9525" b="1270"/>
                  <wp:docPr id="10" name="图片 1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1"/>
                          <pic:cNvPicPr>
                            <a:picLocks noChangeAspect="1"/>
                          </pic:cNvPicPr>
                        </pic:nvPicPr>
                        <pic:blipFill>
                          <a:blip r:embed="rId10"/>
                          <a:stretch>
                            <a:fillRect/>
                          </a:stretch>
                        </pic:blipFill>
                        <pic:spPr>
                          <a:xfrm>
                            <a:off x="0" y="0"/>
                            <a:ext cx="1152525" cy="1141730"/>
                          </a:xfrm>
                          <a:prstGeom prst="rect">
                            <a:avLst/>
                          </a:prstGeom>
                        </pic:spPr>
                      </pic:pic>
                    </a:graphicData>
                  </a:graphic>
                </wp:inline>
              </w:drawing>
            </w:r>
          </w:p>
        </w:tc>
        <w:tc>
          <w:tcPr>
            <w:tcW w:w="591"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360ml*</w:t>
            </w:r>
            <w:r>
              <w:rPr>
                <w:rFonts w:ascii="DengXian" w:eastAsia="DengXian" w:hAnsi="DengXian" w:cs="DengXian" w:hint="eastAsia"/>
                <w:color w:val="000000"/>
                <w:kern w:val="0"/>
                <w:sz w:val="15"/>
                <w:szCs w:val="15"/>
                <w:lang w:bidi="ar"/>
              </w:rPr>
              <w:t>24</w:t>
            </w:r>
          </w:p>
        </w:tc>
        <w:tc>
          <w:tcPr>
            <w:tcW w:w="1894"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重庆品正食品有限公司</w:t>
            </w:r>
          </w:p>
        </w:tc>
        <w:tc>
          <w:tcPr>
            <w:tcW w:w="613"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件</w:t>
            </w:r>
          </w:p>
        </w:tc>
        <w:tc>
          <w:tcPr>
            <w:tcW w:w="1057" w:type="dxa"/>
            <w:tcMar>
              <w:top w:w="15" w:type="dxa"/>
              <w:left w:w="15" w:type="dxa"/>
              <w:right w:w="15" w:type="dxa"/>
            </w:tcMar>
            <w:vAlign w:val="center"/>
          </w:tcPr>
          <w:p w:rsidR="001D5F3B" w:rsidRDefault="001D5F3B">
            <w:pPr>
              <w:widowControl/>
              <w:jc w:val="center"/>
              <w:textAlignment w:val="center"/>
              <w:rPr>
                <w:rFonts w:ascii="DengXian" w:eastAsia="DengXian" w:hAnsi="DengXian" w:cs="DengXian"/>
                <w:color w:val="000000"/>
                <w:kern w:val="0"/>
                <w:sz w:val="15"/>
                <w:szCs w:val="15"/>
                <w:lang w:bidi="ar"/>
              </w:rPr>
            </w:pPr>
          </w:p>
        </w:tc>
        <w:tc>
          <w:tcPr>
            <w:tcW w:w="1057"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1000</w:t>
            </w:r>
          </w:p>
        </w:tc>
      </w:tr>
      <w:tr w:rsidR="001D5F3B">
        <w:trPr>
          <w:trHeight w:val="1563"/>
        </w:trPr>
        <w:tc>
          <w:tcPr>
            <w:tcW w:w="1178"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维他柠檬茶饮料</w:t>
            </w:r>
          </w:p>
        </w:tc>
        <w:tc>
          <w:tcPr>
            <w:tcW w:w="73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食品</w:t>
            </w:r>
          </w:p>
        </w:tc>
        <w:tc>
          <w:tcPr>
            <w:tcW w:w="195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noProof/>
                <w:color w:val="000000"/>
                <w:kern w:val="0"/>
                <w:sz w:val="15"/>
                <w:szCs w:val="15"/>
              </w:rPr>
              <w:drawing>
                <wp:inline distT="0" distB="0" distL="114300" distR="114300">
                  <wp:extent cx="1336040" cy="906780"/>
                  <wp:effectExtent l="0" t="0" r="16510" b="7620"/>
                  <wp:docPr id="11" name="图片 11" descr="维他柠檬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维他柠檬茶"/>
                          <pic:cNvPicPr>
                            <a:picLocks noChangeAspect="1"/>
                          </pic:cNvPicPr>
                        </pic:nvPicPr>
                        <pic:blipFill>
                          <a:blip r:embed="rId11"/>
                          <a:srcRect t="20319" r="1267" b="12670"/>
                          <a:stretch>
                            <a:fillRect/>
                          </a:stretch>
                        </pic:blipFill>
                        <pic:spPr>
                          <a:xfrm>
                            <a:off x="0" y="0"/>
                            <a:ext cx="1336040" cy="906780"/>
                          </a:xfrm>
                          <a:prstGeom prst="rect">
                            <a:avLst/>
                          </a:prstGeom>
                        </pic:spPr>
                      </pic:pic>
                    </a:graphicData>
                  </a:graphic>
                </wp:inline>
              </w:drawing>
            </w:r>
          </w:p>
        </w:tc>
        <w:tc>
          <w:tcPr>
            <w:tcW w:w="591"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250ml*24</w:t>
            </w:r>
          </w:p>
        </w:tc>
        <w:tc>
          <w:tcPr>
            <w:tcW w:w="1894"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维他奶（上海）有限公司</w:t>
            </w:r>
          </w:p>
        </w:tc>
        <w:tc>
          <w:tcPr>
            <w:tcW w:w="613"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件</w:t>
            </w:r>
          </w:p>
        </w:tc>
        <w:tc>
          <w:tcPr>
            <w:tcW w:w="1057" w:type="dxa"/>
            <w:tcMar>
              <w:top w:w="15" w:type="dxa"/>
              <w:left w:w="15" w:type="dxa"/>
              <w:right w:w="15" w:type="dxa"/>
            </w:tcMar>
            <w:vAlign w:val="center"/>
          </w:tcPr>
          <w:p w:rsidR="001D5F3B" w:rsidRDefault="001D5F3B">
            <w:pPr>
              <w:widowControl/>
              <w:jc w:val="center"/>
              <w:textAlignment w:val="center"/>
              <w:rPr>
                <w:rFonts w:ascii="DengXian" w:eastAsia="DengXian" w:hAnsi="DengXian" w:cs="DengXian"/>
                <w:color w:val="000000"/>
                <w:kern w:val="0"/>
                <w:sz w:val="15"/>
                <w:szCs w:val="15"/>
                <w:lang w:bidi="ar"/>
              </w:rPr>
            </w:pPr>
          </w:p>
        </w:tc>
        <w:tc>
          <w:tcPr>
            <w:tcW w:w="1057"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1500</w:t>
            </w:r>
          </w:p>
        </w:tc>
      </w:tr>
      <w:tr w:rsidR="001D5F3B">
        <w:trPr>
          <w:trHeight w:val="1889"/>
        </w:trPr>
        <w:tc>
          <w:tcPr>
            <w:tcW w:w="1178" w:type="dxa"/>
            <w:tcMar>
              <w:top w:w="15" w:type="dxa"/>
              <w:left w:w="15" w:type="dxa"/>
              <w:right w:w="15" w:type="dxa"/>
            </w:tcMar>
            <w:vAlign w:val="center"/>
          </w:tcPr>
          <w:p w:rsidR="001D5F3B" w:rsidRDefault="004D0EB3">
            <w:pPr>
              <w:widowControl/>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稻香村蜗牛小面包</w:t>
            </w:r>
          </w:p>
        </w:tc>
        <w:tc>
          <w:tcPr>
            <w:tcW w:w="73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食品</w:t>
            </w:r>
          </w:p>
        </w:tc>
        <w:tc>
          <w:tcPr>
            <w:tcW w:w="195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noProof/>
                <w:color w:val="000000"/>
                <w:kern w:val="0"/>
                <w:sz w:val="15"/>
                <w:szCs w:val="15"/>
              </w:rPr>
              <w:drawing>
                <wp:inline distT="0" distB="0" distL="114300" distR="114300">
                  <wp:extent cx="1209040" cy="1209040"/>
                  <wp:effectExtent l="0" t="0" r="10160" b="10160"/>
                  <wp:docPr id="12" name="图片 12" descr="微信图片_20200707154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00707154946"/>
                          <pic:cNvPicPr>
                            <a:picLocks noChangeAspect="1"/>
                          </pic:cNvPicPr>
                        </pic:nvPicPr>
                        <pic:blipFill>
                          <a:blip r:embed="rId12"/>
                          <a:stretch>
                            <a:fillRect/>
                          </a:stretch>
                        </pic:blipFill>
                        <pic:spPr>
                          <a:xfrm>
                            <a:off x="0" y="0"/>
                            <a:ext cx="1209040" cy="1209040"/>
                          </a:xfrm>
                          <a:prstGeom prst="rect">
                            <a:avLst/>
                          </a:prstGeom>
                        </pic:spPr>
                      </pic:pic>
                    </a:graphicData>
                  </a:graphic>
                </wp:inline>
              </w:drawing>
            </w:r>
          </w:p>
        </w:tc>
        <w:tc>
          <w:tcPr>
            <w:tcW w:w="591"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268g</w:t>
            </w:r>
          </w:p>
        </w:tc>
        <w:tc>
          <w:tcPr>
            <w:tcW w:w="1894"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金乡稻香村食品有限公司</w:t>
            </w:r>
          </w:p>
        </w:tc>
        <w:tc>
          <w:tcPr>
            <w:tcW w:w="613"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袋</w:t>
            </w:r>
          </w:p>
        </w:tc>
        <w:tc>
          <w:tcPr>
            <w:tcW w:w="1057" w:type="dxa"/>
            <w:tcMar>
              <w:top w:w="15" w:type="dxa"/>
              <w:left w:w="15" w:type="dxa"/>
              <w:right w:w="15" w:type="dxa"/>
            </w:tcMar>
            <w:vAlign w:val="center"/>
          </w:tcPr>
          <w:p w:rsidR="001D5F3B" w:rsidRDefault="001D5F3B">
            <w:pPr>
              <w:widowControl/>
              <w:jc w:val="center"/>
              <w:textAlignment w:val="center"/>
              <w:rPr>
                <w:rFonts w:ascii="DengXian" w:eastAsia="DengXian" w:hAnsi="DengXian" w:cs="DengXian"/>
                <w:color w:val="000000"/>
                <w:kern w:val="0"/>
                <w:sz w:val="15"/>
                <w:szCs w:val="15"/>
                <w:lang w:bidi="ar"/>
              </w:rPr>
            </w:pPr>
          </w:p>
        </w:tc>
        <w:tc>
          <w:tcPr>
            <w:tcW w:w="1057"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3000</w:t>
            </w:r>
          </w:p>
        </w:tc>
      </w:tr>
      <w:tr w:rsidR="001D5F3B">
        <w:trPr>
          <w:trHeight w:val="2060"/>
        </w:trPr>
        <w:tc>
          <w:tcPr>
            <w:tcW w:w="1178" w:type="dxa"/>
            <w:tcMar>
              <w:top w:w="15" w:type="dxa"/>
              <w:left w:w="15" w:type="dxa"/>
              <w:right w:w="15" w:type="dxa"/>
            </w:tcMar>
            <w:vAlign w:val="center"/>
          </w:tcPr>
          <w:p w:rsidR="001D5F3B" w:rsidRDefault="004D0EB3">
            <w:pPr>
              <w:widowControl/>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稻香村老面包</w:t>
            </w:r>
          </w:p>
        </w:tc>
        <w:tc>
          <w:tcPr>
            <w:tcW w:w="73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食品</w:t>
            </w:r>
          </w:p>
        </w:tc>
        <w:tc>
          <w:tcPr>
            <w:tcW w:w="195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noProof/>
                <w:color w:val="000000"/>
                <w:kern w:val="0"/>
                <w:sz w:val="15"/>
                <w:szCs w:val="15"/>
              </w:rPr>
              <w:drawing>
                <wp:inline distT="0" distB="0" distL="114300" distR="114300">
                  <wp:extent cx="1157605" cy="1157605"/>
                  <wp:effectExtent l="0" t="0" r="4445" b="4445"/>
                  <wp:docPr id="14" name="图片 14" descr="微信图片_20200707154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00707154957"/>
                          <pic:cNvPicPr>
                            <a:picLocks noChangeAspect="1"/>
                          </pic:cNvPicPr>
                        </pic:nvPicPr>
                        <pic:blipFill>
                          <a:blip r:embed="rId13"/>
                          <a:stretch>
                            <a:fillRect/>
                          </a:stretch>
                        </pic:blipFill>
                        <pic:spPr>
                          <a:xfrm>
                            <a:off x="0" y="0"/>
                            <a:ext cx="1157605" cy="1157605"/>
                          </a:xfrm>
                          <a:prstGeom prst="rect">
                            <a:avLst/>
                          </a:prstGeom>
                        </pic:spPr>
                      </pic:pic>
                    </a:graphicData>
                  </a:graphic>
                </wp:inline>
              </w:drawing>
            </w:r>
          </w:p>
        </w:tc>
        <w:tc>
          <w:tcPr>
            <w:tcW w:w="591"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310g</w:t>
            </w:r>
          </w:p>
        </w:tc>
        <w:tc>
          <w:tcPr>
            <w:tcW w:w="1894"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金乡稻香村食品有限公司</w:t>
            </w:r>
          </w:p>
        </w:tc>
        <w:tc>
          <w:tcPr>
            <w:tcW w:w="613"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袋</w:t>
            </w:r>
          </w:p>
        </w:tc>
        <w:tc>
          <w:tcPr>
            <w:tcW w:w="1057" w:type="dxa"/>
            <w:tcMar>
              <w:top w:w="15" w:type="dxa"/>
              <w:left w:w="15" w:type="dxa"/>
              <w:right w:w="15" w:type="dxa"/>
            </w:tcMar>
            <w:vAlign w:val="center"/>
          </w:tcPr>
          <w:p w:rsidR="001D5F3B" w:rsidRDefault="001D5F3B">
            <w:pPr>
              <w:widowControl/>
              <w:jc w:val="center"/>
              <w:textAlignment w:val="center"/>
              <w:rPr>
                <w:rFonts w:ascii="DengXian" w:eastAsia="DengXian" w:hAnsi="DengXian" w:cs="DengXian"/>
                <w:color w:val="000000"/>
                <w:kern w:val="0"/>
                <w:sz w:val="15"/>
                <w:szCs w:val="15"/>
                <w:lang w:bidi="ar"/>
              </w:rPr>
            </w:pPr>
          </w:p>
        </w:tc>
        <w:tc>
          <w:tcPr>
            <w:tcW w:w="1057"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3000</w:t>
            </w:r>
          </w:p>
        </w:tc>
      </w:tr>
      <w:tr w:rsidR="001D5F3B">
        <w:trPr>
          <w:trHeight w:val="665"/>
        </w:trPr>
        <w:tc>
          <w:tcPr>
            <w:tcW w:w="1178" w:type="dxa"/>
            <w:tcMar>
              <w:top w:w="15" w:type="dxa"/>
              <w:left w:w="15" w:type="dxa"/>
              <w:right w:w="15" w:type="dxa"/>
            </w:tcMar>
            <w:vAlign w:val="center"/>
          </w:tcPr>
          <w:p w:rsidR="001D5F3B" w:rsidRDefault="001D5F3B">
            <w:pPr>
              <w:widowControl/>
              <w:textAlignment w:val="center"/>
              <w:rPr>
                <w:rFonts w:ascii="DengXian" w:eastAsia="DengXian" w:hAnsi="DengXian" w:cs="DengXian"/>
                <w:color w:val="000000"/>
                <w:kern w:val="0"/>
                <w:sz w:val="15"/>
                <w:szCs w:val="15"/>
                <w:lang w:bidi="ar"/>
              </w:rPr>
            </w:pPr>
          </w:p>
        </w:tc>
        <w:tc>
          <w:tcPr>
            <w:tcW w:w="730" w:type="dxa"/>
            <w:tcMar>
              <w:top w:w="15" w:type="dxa"/>
              <w:left w:w="15" w:type="dxa"/>
              <w:right w:w="15" w:type="dxa"/>
            </w:tcMar>
            <w:vAlign w:val="center"/>
          </w:tcPr>
          <w:p w:rsidR="001D5F3B" w:rsidRDefault="001D5F3B">
            <w:pPr>
              <w:widowControl/>
              <w:jc w:val="center"/>
              <w:textAlignment w:val="center"/>
              <w:rPr>
                <w:rFonts w:ascii="DengXian" w:eastAsia="DengXian" w:hAnsi="DengXian" w:cs="DengXian"/>
                <w:color w:val="000000"/>
                <w:kern w:val="0"/>
                <w:sz w:val="15"/>
                <w:szCs w:val="15"/>
                <w:lang w:bidi="ar"/>
              </w:rPr>
            </w:pPr>
          </w:p>
        </w:tc>
        <w:tc>
          <w:tcPr>
            <w:tcW w:w="1950" w:type="dxa"/>
            <w:tcMar>
              <w:top w:w="15" w:type="dxa"/>
              <w:left w:w="15" w:type="dxa"/>
              <w:right w:w="15" w:type="dxa"/>
            </w:tcMar>
            <w:vAlign w:val="center"/>
          </w:tcPr>
          <w:p w:rsidR="001D5F3B" w:rsidRDefault="001D5F3B">
            <w:pPr>
              <w:widowControl/>
              <w:jc w:val="center"/>
              <w:textAlignment w:val="center"/>
              <w:rPr>
                <w:rFonts w:ascii="DengXian" w:eastAsia="DengXian" w:hAnsi="DengXian" w:cs="DengXian"/>
                <w:color w:val="000000"/>
                <w:kern w:val="0"/>
                <w:sz w:val="15"/>
                <w:szCs w:val="15"/>
                <w:lang w:bidi="ar"/>
              </w:rPr>
            </w:pPr>
          </w:p>
        </w:tc>
        <w:tc>
          <w:tcPr>
            <w:tcW w:w="591" w:type="dxa"/>
            <w:tcMar>
              <w:top w:w="15" w:type="dxa"/>
              <w:left w:w="15" w:type="dxa"/>
              <w:right w:w="15" w:type="dxa"/>
            </w:tcMar>
            <w:vAlign w:val="center"/>
          </w:tcPr>
          <w:p w:rsidR="001D5F3B" w:rsidRDefault="001D5F3B">
            <w:pPr>
              <w:widowControl/>
              <w:jc w:val="center"/>
              <w:textAlignment w:val="center"/>
              <w:rPr>
                <w:rFonts w:ascii="DengXian" w:eastAsia="DengXian" w:hAnsi="DengXian" w:cs="DengXian"/>
                <w:color w:val="000000"/>
                <w:kern w:val="0"/>
                <w:sz w:val="15"/>
                <w:szCs w:val="15"/>
                <w:lang w:bidi="ar"/>
              </w:rPr>
            </w:pPr>
          </w:p>
        </w:tc>
        <w:tc>
          <w:tcPr>
            <w:tcW w:w="1894" w:type="dxa"/>
            <w:tcMar>
              <w:top w:w="15" w:type="dxa"/>
              <w:left w:w="15" w:type="dxa"/>
              <w:right w:w="15" w:type="dxa"/>
            </w:tcMar>
            <w:vAlign w:val="center"/>
          </w:tcPr>
          <w:p w:rsidR="001D5F3B" w:rsidRDefault="001D5F3B">
            <w:pPr>
              <w:widowControl/>
              <w:jc w:val="center"/>
              <w:textAlignment w:val="center"/>
              <w:rPr>
                <w:rFonts w:ascii="DengXian" w:eastAsia="DengXian" w:hAnsi="DengXian" w:cs="DengXian"/>
                <w:color w:val="000000"/>
                <w:kern w:val="0"/>
                <w:sz w:val="15"/>
                <w:szCs w:val="15"/>
                <w:lang w:bidi="ar"/>
              </w:rPr>
            </w:pPr>
          </w:p>
        </w:tc>
        <w:tc>
          <w:tcPr>
            <w:tcW w:w="613"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合计</w:t>
            </w:r>
          </w:p>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（元）</w:t>
            </w:r>
          </w:p>
        </w:tc>
        <w:tc>
          <w:tcPr>
            <w:tcW w:w="2114" w:type="dxa"/>
            <w:gridSpan w:val="2"/>
            <w:tcMar>
              <w:top w:w="15" w:type="dxa"/>
              <w:left w:w="15" w:type="dxa"/>
              <w:right w:w="15" w:type="dxa"/>
            </w:tcMar>
            <w:vAlign w:val="center"/>
          </w:tcPr>
          <w:p w:rsidR="001D5F3B" w:rsidRDefault="001D5F3B">
            <w:pPr>
              <w:widowControl/>
              <w:jc w:val="center"/>
              <w:textAlignment w:val="center"/>
              <w:rPr>
                <w:rFonts w:ascii="DengXian" w:eastAsia="DengXian" w:hAnsi="DengXian" w:cs="DengXian"/>
                <w:color w:val="000000"/>
                <w:kern w:val="0"/>
                <w:sz w:val="15"/>
                <w:szCs w:val="15"/>
                <w:lang w:bidi="ar"/>
              </w:rPr>
            </w:pPr>
          </w:p>
        </w:tc>
      </w:tr>
    </w:tbl>
    <w:p w:rsidR="001D5F3B" w:rsidRDefault="001D5F3B">
      <w:pPr>
        <w:pStyle w:val="a4"/>
        <w:spacing w:line="360" w:lineRule="auto"/>
        <w:ind w:leftChars="0" w:left="0"/>
        <w:rPr>
          <w:rFonts w:ascii="仿宋_GB2312" w:eastAsia="仿宋_GB2312"/>
          <w:sz w:val="28"/>
          <w:szCs w:val="28"/>
        </w:rPr>
      </w:pPr>
    </w:p>
    <w:p w:rsidR="001D5F3B" w:rsidRDefault="004D0EB3">
      <w:pPr>
        <w:autoSpaceDE w:val="0"/>
        <w:autoSpaceDN w:val="0"/>
        <w:adjustRightInd w:val="0"/>
        <w:snapToGrid w:val="0"/>
        <w:spacing w:line="360" w:lineRule="auto"/>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2.3</w:t>
      </w:r>
      <w:r>
        <w:rPr>
          <w:rFonts w:ascii="方正仿宋_GBK" w:eastAsia="方正仿宋_GBK" w:hAnsi="方正仿宋_GBK" w:cs="方正仿宋_GBK" w:hint="eastAsia"/>
          <w:sz w:val="28"/>
          <w:szCs w:val="28"/>
        </w:rPr>
        <w:t>乙方应向甲方免费提供上述产品的运输、配送、协助分发、售后等满足甲方需求的服务。</w:t>
      </w:r>
    </w:p>
    <w:p w:rsidR="001D5F3B" w:rsidRDefault="004D0EB3">
      <w:pPr>
        <w:autoSpaceDE w:val="0"/>
        <w:autoSpaceDN w:val="0"/>
        <w:adjustRightInd w:val="0"/>
        <w:snapToGrid w:val="0"/>
        <w:spacing w:line="360" w:lineRule="auto"/>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2.4</w:t>
      </w:r>
      <w:r>
        <w:rPr>
          <w:rFonts w:ascii="方正仿宋_GBK" w:eastAsia="方正仿宋_GBK" w:hAnsi="方正仿宋_GBK" w:cs="方正仿宋_GBK" w:hint="eastAsia"/>
          <w:sz w:val="28"/>
          <w:szCs w:val="28"/>
        </w:rPr>
        <w:t>采购清单的补充及更新</w:t>
      </w:r>
    </w:p>
    <w:p w:rsidR="001D5F3B" w:rsidRDefault="004D0EB3">
      <w:pPr>
        <w:autoSpaceDE w:val="0"/>
        <w:autoSpaceDN w:val="0"/>
        <w:adjustRightInd w:val="0"/>
        <w:snapToGrid w:val="0"/>
        <w:spacing w:line="360" w:lineRule="auto"/>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甲方会根据内部需求及乙方提供的新产品情况对采购清单进行补充和更新。</w:t>
      </w:r>
    </w:p>
    <w:p w:rsidR="001D5F3B" w:rsidRDefault="004D0EB3">
      <w:pPr>
        <w:rPr>
          <w:rFonts w:ascii="仿宋_GB2312" w:eastAsia="仿宋_GB2312"/>
          <w:b/>
          <w:bCs/>
          <w:sz w:val="28"/>
          <w:szCs w:val="28"/>
        </w:rPr>
      </w:pPr>
      <w:r>
        <w:rPr>
          <w:rFonts w:ascii="仿宋_GB2312" w:eastAsia="仿宋_GB2312" w:hint="eastAsia"/>
          <w:b/>
          <w:bCs/>
          <w:sz w:val="28"/>
          <w:szCs w:val="28"/>
        </w:rPr>
        <w:t>3.</w:t>
      </w:r>
      <w:r>
        <w:rPr>
          <w:rFonts w:ascii="仿宋_GB2312" w:eastAsia="仿宋_GB2312" w:hint="eastAsia"/>
          <w:b/>
          <w:bCs/>
          <w:sz w:val="28"/>
          <w:szCs w:val="28"/>
        </w:rPr>
        <w:t>合同价款</w:t>
      </w:r>
    </w:p>
    <w:p w:rsidR="001D5F3B" w:rsidRDefault="004D0EB3">
      <w:pPr>
        <w:autoSpaceDE w:val="0"/>
        <w:autoSpaceDN w:val="0"/>
        <w:adjustRightInd w:val="0"/>
        <w:snapToGrid w:val="0"/>
        <w:spacing w:line="360" w:lineRule="auto"/>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3.1</w:t>
      </w:r>
      <w:r>
        <w:rPr>
          <w:rFonts w:ascii="方正仿宋_GBK" w:eastAsia="方正仿宋_GBK" w:hAnsi="方正仿宋_GBK" w:cs="方正仿宋_GBK" w:hint="eastAsia"/>
          <w:sz w:val="28"/>
          <w:szCs w:val="28"/>
        </w:rPr>
        <w:t>单价及总价（见采购清单）。</w:t>
      </w:r>
    </w:p>
    <w:p w:rsidR="001D5F3B" w:rsidRDefault="004D0EB3">
      <w:pPr>
        <w:autoSpaceDE w:val="0"/>
        <w:autoSpaceDN w:val="0"/>
        <w:adjustRightInd w:val="0"/>
        <w:snapToGrid w:val="0"/>
        <w:spacing w:line="360" w:lineRule="auto"/>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3.2</w:t>
      </w:r>
      <w:r>
        <w:rPr>
          <w:rFonts w:ascii="方正仿宋_GBK" w:eastAsia="方正仿宋_GBK" w:hAnsi="方正仿宋_GBK" w:cs="方正仿宋_GBK" w:hint="eastAsia"/>
          <w:sz w:val="28"/>
          <w:szCs w:val="28"/>
        </w:rPr>
        <w:t>验收前如遇货物数量增减，则按附件报价明细表中对应货物的综合单价结合实际数量给予调整。</w:t>
      </w:r>
    </w:p>
    <w:p w:rsidR="001D5F3B" w:rsidRDefault="004D0EB3">
      <w:pPr>
        <w:autoSpaceDE w:val="0"/>
        <w:autoSpaceDN w:val="0"/>
        <w:adjustRightInd w:val="0"/>
        <w:snapToGrid w:val="0"/>
        <w:spacing w:line="360" w:lineRule="auto"/>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3.3</w:t>
      </w:r>
      <w:r>
        <w:rPr>
          <w:rFonts w:ascii="方正仿宋_GBK" w:eastAsia="方正仿宋_GBK" w:hAnsi="方正仿宋_GBK" w:cs="方正仿宋_GBK" w:hint="eastAsia"/>
          <w:sz w:val="28"/>
          <w:szCs w:val="28"/>
        </w:rPr>
        <w:t>本合同货款单价已包括货物移交至甲方所需的一切税费。</w:t>
      </w:r>
    </w:p>
    <w:p w:rsidR="001D5F3B" w:rsidRDefault="004D0EB3">
      <w:pPr>
        <w:autoSpaceDE w:val="0"/>
        <w:autoSpaceDN w:val="0"/>
        <w:adjustRightInd w:val="0"/>
        <w:snapToGrid w:val="0"/>
        <w:spacing w:line="360" w:lineRule="auto"/>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3.4</w:t>
      </w:r>
      <w:r>
        <w:rPr>
          <w:rFonts w:ascii="方正仿宋_GBK" w:eastAsia="方正仿宋_GBK" w:hAnsi="方正仿宋_GBK" w:cs="方正仿宋_GBK" w:hint="eastAsia"/>
          <w:sz w:val="28"/>
          <w:szCs w:val="28"/>
        </w:rPr>
        <w:t>乙方应满足甲方对数量和服务予以调整，增减幅度≤</w:t>
      </w: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rPr>
        <w:t>，乙方无条件配合。</w:t>
      </w:r>
    </w:p>
    <w:p w:rsidR="001D5F3B" w:rsidRDefault="004D0EB3">
      <w:pPr>
        <w:spacing w:line="360" w:lineRule="auto"/>
        <w:ind w:left="-2"/>
        <w:rPr>
          <w:rFonts w:ascii="仿宋_GB2312" w:eastAsia="仿宋_GB2312" w:hAnsi="宋体"/>
          <w:b/>
          <w:bCs/>
          <w:sz w:val="28"/>
          <w:szCs w:val="28"/>
        </w:rPr>
      </w:pPr>
      <w:r>
        <w:rPr>
          <w:rFonts w:ascii="仿宋_GB2312" w:eastAsia="仿宋_GB2312" w:hint="eastAsia"/>
          <w:b/>
          <w:bCs/>
          <w:sz w:val="28"/>
          <w:szCs w:val="28"/>
        </w:rPr>
        <w:t>4.</w:t>
      </w:r>
      <w:r>
        <w:rPr>
          <w:rFonts w:ascii="仿宋_GB2312" w:eastAsia="仿宋_GB2312" w:hAnsi="宋体" w:hint="eastAsia"/>
          <w:b/>
          <w:bCs/>
          <w:sz w:val="28"/>
          <w:szCs w:val="28"/>
        </w:rPr>
        <w:t>支付方式</w:t>
      </w:r>
    </w:p>
    <w:p w:rsidR="001D5F3B" w:rsidRDefault="004D0EB3">
      <w:pPr>
        <w:autoSpaceDE w:val="0"/>
        <w:autoSpaceDN w:val="0"/>
        <w:adjustRightInd w:val="0"/>
        <w:snapToGrid w:val="0"/>
        <w:spacing w:line="360" w:lineRule="auto"/>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4.1</w:t>
      </w:r>
      <w:r>
        <w:rPr>
          <w:rFonts w:ascii="方正仿宋_GBK" w:eastAsia="方正仿宋_GBK" w:hAnsi="方正仿宋_GBK" w:cs="方正仿宋_GBK" w:hint="eastAsia"/>
          <w:sz w:val="28"/>
          <w:szCs w:val="28"/>
        </w:rPr>
        <w:t>合同签订后乙方负责将产品按量分批依照甲方指定时间运到指定地点进行送货，验收合格后</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0</w:t>
      </w:r>
      <w:r>
        <w:rPr>
          <w:rFonts w:ascii="方正仿宋_GBK" w:eastAsia="方正仿宋_GBK" w:hAnsi="方正仿宋_GBK" w:cs="方正仿宋_GBK" w:hint="eastAsia"/>
          <w:sz w:val="28"/>
          <w:szCs w:val="28"/>
        </w:rPr>
        <w:t>个工作日内付款清全部款项，若期间出现产品问题，甲方可延后付款时间，待问题全部处理完毕后，再行付款。</w:t>
      </w:r>
    </w:p>
    <w:p w:rsidR="001D5F3B" w:rsidRDefault="004D0EB3">
      <w:pPr>
        <w:spacing w:line="360" w:lineRule="auto"/>
        <w:rPr>
          <w:rFonts w:ascii="仿宋_GB2312" w:eastAsia="仿宋_GB2312" w:hAnsi="宋体"/>
          <w:b/>
          <w:bCs/>
          <w:sz w:val="28"/>
          <w:szCs w:val="28"/>
        </w:rPr>
      </w:pPr>
      <w:r>
        <w:rPr>
          <w:rFonts w:ascii="仿宋_GB2312" w:eastAsia="仿宋_GB2312" w:hAnsi="宋体" w:hint="eastAsia"/>
          <w:b/>
          <w:bCs/>
          <w:sz w:val="28"/>
          <w:szCs w:val="28"/>
        </w:rPr>
        <w:t>5.</w:t>
      </w:r>
      <w:r>
        <w:rPr>
          <w:rFonts w:ascii="仿宋_GB2312" w:eastAsia="仿宋_GB2312" w:hAnsi="宋体" w:hint="eastAsia"/>
          <w:b/>
          <w:bCs/>
          <w:sz w:val="28"/>
          <w:szCs w:val="28"/>
        </w:rPr>
        <w:t>包装及运输</w:t>
      </w:r>
    </w:p>
    <w:p w:rsidR="001D5F3B" w:rsidRDefault="004D0EB3">
      <w:pPr>
        <w:autoSpaceDE w:val="0"/>
        <w:autoSpaceDN w:val="0"/>
        <w:adjustRightInd w:val="0"/>
        <w:snapToGrid w:val="0"/>
        <w:spacing w:line="360" w:lineRule="auto"/>
        <w:textAlignment w:val="bottom"/>
        <w:rPr>
          <w:rFonts w:ascii="方正仿宋_GBK" w:eastAsia="方正仿宋_GBK" w:hAnsi="方正仿宋_GBK" w:cs="方正仿宋_GBK"/>
          <w:sz w:val="28"/>
          <w:szCs w:val="28"/>
        </w:rPr>
      </w:pPr>
      <w:r>
        <w:rPr>
          <w:rFonts w:ascii="仿宋_GB2312" w:eastAsia="仿宋_GB2312" w:hint="eastAsia"/>
          <w:sz w:val="28"/>
          <w:szCs w:val="28"/>
        </w:rPr>
        <w:t>5</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乙方应为产品提供适宜产品运输的包装方式，产品采用密封性形式，包装上应注明防潮</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防湿</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防震</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防锈</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耐粗暴搬运</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对于由于包装不良所发生的损失及由于采用不充分或不妥善的防护措施而造成的任何损坏</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乙方应承担由此而产生的一切费用和</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或损失。</w:t>
      </w:r>
    </w:p>
    <w:p w:rsidR="001D5F3B" w:rsidRDefault="004D0EB3">
      <w:pPr>
        <w:autoSpaceDE w:val="0"/>
        <w:autoSpaceDN w:val="0"/>
        <w:adjustRightInd w:val="0"/>
        <w:snapToGrid w:val="0"/>
        <w:spacing w:line="360" w:lineRule="auto"/>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5.2</w:t>
      </w:r>
      <w:r>
        <w:rPr>
          <w:rFonts w:ascii="方正仿宋_GBK" w:eastAsia="方正仿宋_GBK" w:hAnsi="方正仿宋_GBK" w:cs="方正仿宋_GBK" w:hint="eastAsia"/>
          <w:sz w:val="28"/>
          <w:szCs w:val="28"/>
        </w:rPr>
        <w:t>乙方负责无偿将商品运送至甲方指定地点。运输过程中，商品毁损、灭失的风险由乙方承担。</w:t>
      </w:r>
    </w:p>
    <w:p w:rsidR="001D5F3B" w:rsidRDefault="004D0EB3">
      <w:pPr>
        <w:autoSpaceDE w:val="0"/>
        <w:autoSpaceDN w:val="0"/>
        <w:adjustRightInd w:val="0"/>
        <w:snapToGrid w:val="0"/>
        <w:spacing w:line="360" w:lineRule="auto"/>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5.3</w:t>
      </w:r>
      <w:r>
        <w:rPr>
          <w:rFonts w:ascii="方正仿宋_GBK" w:eastAsia="方正仿宋_GBK" w:hAnsi="方正仿宋_GBK" w:cs="方正仿宋_GBK" w:hint="eastAsia"/>
          <w:sz w:val="28"/>
          <w:szCs w:val="28"/>
        </w:rPr>
        <w:t>商品运送至甲方指定地点后，由甲乙双方共同对商品进行检验，产品</w:t>
      </w:r>
      <w:r>
        <w:rPr>
          <w:rFonts w:ascii="方正仿宋_GBK" w:eastAsia="方正仿宋_GBK" w:hAnsi="方正仿宋_GBK" w:cs="方正仿宋_GBK" w:hint="eastAsia"/>
          <w:sz w:val="28"/>
          <w:szCs w:val="28"/>
        </w:rPr>
        <w:t>若无需安装调试的，双方及时办理移交手续。</w:t>
      </w:r>
    </w:p>
    <w:p w:rsidR="001D5F3B" w:rsidRDefault="004D0EB3">
      <w:pPr>
        <w:autoSpaceDE w:val="0"/>
        <w:autoSpaceDN w:val="0"/>
        <w:adjustRightInd w:val="0"/>
        <w:snapToGrid w:val="0"/>
        <w:spacing w:line="360" w:lineRule="auto"/>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5.4</w:t>
      </w:r>
      <w:r>
        <w:rPr>
          <w:rFonts w:ascii="方正仿宋_GBK" w:eastAsia="方正仿宋_GBK" w:hAnsi="方正仿宋_GBK" w:cs="方正仿宋_GBK" w:hint="eastAsia"/>
          <w:sz w:val="28"/>
          <w:szCs w:val="28"/>
        </w:rPr>
        <w:t>运输费用由乙方承担。</w:t>
      </w:r>
    </w:p>
    <w:p w:rsidR="001D5F3B" w:rsidRDefault="004D0EB3">
      <w:pPr>
        <w:tabs>
          <w:tab w:val="left" w:pos="600"/>
        </w:tabs>
        <w:spacing w:line="360" w:lineRule="auto"/>
        <w:ind w:left="-2"/>
        <w:rPr>
          <w:rFonts w:ascii="仿宋_GB2312" w:eastAsia="仿宋_GB2312" w:hAnsi="宋体"/>
          <w:b/>
          <w:bCs/>
          <w:sz w:val="28"/>
          <w:szCs w:val="28"/>
        </w:rPr>
      </w:pPr>
      <w:r>
        <w:rPr>
          <w:rFonts w:ascii="仿宋_GB2312" w:eastAsia="仿宋_GB2312" w:hint="eastAsia"/>
          <w:b/>
          <w:bCs/>
          <w:sz w:val="28"/>
          <w:szCs w:val="28"/>
        </w:rPr>
        <w:t>6.</w:t>
      </w:r>
      <w:r>
        <w:rPr>
          <w:rFonts w:ascii="仿宋_GB2312" w:eastAsia="仿宋_GB2312" w:hAnsi="宋体" w:hint="eastAsia"/>
          <w:b/>
          <w:bCs/>
          <w:sz w:val="28"/>
          <w:szCs w:val="28"/>
        </w:rPr>
        <w:t>交货地点、交货期限</w:t>
      </w:r>
    </w:p>
    <w:p w:rsidR="001D5F3B" w:rsidRDefault="004D0EB3">
      <w:pPr>
        <w:autoSpaceDE w:val="0"/>
        <w:autoSpaceDN w:val="0"/>
        <w:adjustRightInd w:val="0"/>
        <w:snapToGrid w:val="0"/>
        <w:spacing w:line="360" w:lineRule="auto"/>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6.1</w:t>
      </w:r>
      <w:r>
        <w:rPr>
          <w:rFonts w:ascii="方正仿宋_GBK" w:eastAsia="方正仿宋_GBK" w:hAnsi="方正仿宋_GBK" w:cs="方正仿宋_GBK" w:hint="eastAsia"/>
          <w:sz w:val="28"/>
          <w:szCs w:val="28"/>
        </w:rPr>
        <w:t>交货地点：甲方指定地点。</w:t>
      </w:r>
    </w:p>
    <w:p w:rsidR="001D5F3B" w:rsidRDefault="004D0EB3">
      <w:pPr>
        <w:autoSpaceDE w:val="0"/>
        <w:autoSpaceDN w:val="0"/>
        <w:adjustRightInd w:val="0"/>
        <w:snapToGrid w:val="0"/>
        <w:spacing w:line="360" w:lineRule="auto"/>
        <w:textAlignment w:val="bottom"/>
        <w:rPr>
          <w:rFonts w:ascii="方正仿宋_GBK" w:eastAsia="方正仿宋_GBK" w:hAnsi="方正仿宋_GBK" w:cs="方正仿宋_GBK"/>
          <w:sz w:val="28"/>
          <w:szCs w:val="28"/>
          <w:highlight w:val="yellow"/>
        </w:rPr>
      </w:pPr>
      <w:r>
        <w:rPr>
          <w:rFonts w:ascii="方正仿宋_GBK" w:eastAsia="方正仿宋_GBK" w:hAnsi="方正仿宋_GBK" w:cs="方正仿宋_GBK" w:hint="eastAsia"/>
          <w:sz w:val="28"/>
          <w:szCs w:val="28"/>
        </w:rPr>
        <w:t>6.2</w:t>
      </w:r>
      <w:r>
        <w:rPr>
          <w:rFonts w:ascii="方正仿宋_GBK" w:eastAsia="方正仿宋_GBK" w:hAnsi="方正仿宋_GBK" w:cs="方正仿宋_GBK" w:hint="eastAsia"/>
          <w:sz w:val="28"/>
          <w:szCs w:val="28"/>
        </w:rPr>
        <w:t>交货时间：乙方需在</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u w:val="single"/>
        </w:rPr>
        <w:t>甲方指定日期</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前交货。</w:t>
      </w:r>
    </w:p>
    <w:p w:rsidR="001D5F3B" w:rsidRDefault="004D0EB3">
      <w:pPr>
        <w:autoSpaceDE w:val="0"/>
        <w:autoSpaceDN w:val="0"/>
        <w:adjustRightInd w:val="0"/>
        <w:snapToGrid w:val="0"/>
        <w:spacing w:line="360" w:lineRule="auto"/>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6.3</w:t>
      </w:r>
      <w:r>
        <w:rPr>
          <w:rFonts w:ascii="方正仿宋_GBK" w:eastAsia="方正仿宋_GBK" w:hAnsi="方正仿宋_GBK" w:cs="方正仿宋_GBK" w:hint="eastAsia"/>
          <w:sz w:val="28"/>
          <w:szCs w:val="28"/>
        </w:rPr>
        <w:t>交货联系人：付瑜（联系电话：</w:t>
      </w:r>
      <w:r>
        <w:rPr>
          <w:rFonts w:ascii="方正仿宋_GBK" w:eastAsia="方正仿宋_GBK" w:hAnsi="方正仿宋_GBK" w:cs="方正仿宋_GBK" w:hint="eastAsia"/>
          <w:sz w:val="28"/>
          <w:szCs w:val="28"/>
        </w:rPr>
        <w:t>18696668660</w:t>
      </w:r>
      <w:r>
        <w:rPr>
          <w:rFonts w:ascii="方正仿宋_GBK" w:eastAsia="方正仿宋_GBK" w:hAnsi="方正仿宋_GBK" w:cs="方正仿宋_GBK" w:hint="eastAsia"/>
          <w:sz w:val="28"/>
          <w:szCs w:val="28"/>
        </w:rPr>
        <w:t>）</w:t>
      </w:r>
    </w:p>
    <w:p w:rsidR="001D5F3B" w:rsidRDefault="004D0EB3">
      <w:pPr>
        <w:tabs>
          <w:tab w:val="left" w:pos="600"/>
        </w:tabs>
        <w:spacing w:line="360" w:lineRule="auto"/>
        <w:ind w:left="-2"/>
        <w:rPr>
          <w:rFonts w:ascii="仿宋_GB2312" w:eastAsia="仿宋_GB2312"/>
          <w:b/>
          <w:bCs/>
          <w:sz w:val="28"/>
          <w:szCs w:val="28"/>
        </w:rPr>
      </w:pPr>
      <w:r>
        <w:rPr>
          <w:rFonts w:ascii="仿宋_GB2312" w:eastAsia="仿宋_GB2312" w:hint="eastAsia"/>
          <w:b/>
          <w:bCs/>
          <w:sz w:val="28"/>
          <w:szCs w:val="28"/>
        </w:rPr>
        <w:t>7.</w:t>
      </w:r>
      <w:r>
        <w:rPr>
          <w:rFonts w:ascii="仿宋_GB2312" w:eastAsia="仿宋_GB2312" w:hint="eastAsia"/>
          <w:b/>
          <w:bCs/>
          <w:sz w:val="28"/>
          <w:szCs w:val="28"/>
        </w:rPr>
        <w:t>检验</w:t>
      </w:r>
      <w:r>
        <w:rPr>
          <w:rFonts w:ascii="仿宋_GB2312" w:eastAsia="仿宋_GB2312" w:hint="eastAsia"/>
          <w:b/>
          <w:bCs/>
          <w:sz w:val="28"/>
          <w:szCs w:val="28"/>
        </w:rPr>
        <w:t xml:space="preserve"> </w:t>
      </w:r>
    </w:p>
    <w:p w:rsidR="001D5F3B" w:rsidRDefault="004D0EB3">
      <w:pPr>
        <w:spacing w:line="360" w:lineRule="auto"/>
        <w:rPr>
          <w:rFonts w:ascii="仿宋_GB2312" w:eastAsia="仿宋_GB2312"/>
          <w:sz w:val="28"/>
          <w:szCs w:val="28"/>
        </w:rPr>
      </w:pPr>
      <w:r>
        <w:rPr>
          <w:rFonts w:ascii="仿宋_GB2312" w:eastAsia="仿宋_GB2312" w:hint="eastAsia"/>
          <w:sz w:val="28"/>
          <w:szCs w:val="28"/>
        </w:rPr>
        <w:t>7.1</w:t>
      </w:r>
      <w:r>
        <w:rPr>
          <w:rFonts w:ascii="仿宋_GB2312" w:eastAsia="仿宋_GB2312" w:hint="eastAsia"/>
          <w:sz w:val="28"/>
          <w:szCs w:val="28"/>
        </w:rPr>
        <w:t>货到后，甲方应及时组织人员进行验收。</w:t>
      </w:r>
    </w:p>
    <w:p w:rsidR="001D5F3B" w:rsidRDefault="004D0EB3">
      <w:pPr>
        <w:tabs>
          <w:tab w:val="left" w:pos="600"/>
        </w:tabs>
        <w:spacing w:line="360" w:lineRule="auto"/>
        <w:ind w:left="-2"/>
        <w:rPr>
          <w:rFonts w:ascii="仿宋_GB2312" w:eastAsia="仿宋_GB2312"/>
          <w:b/>
          <w:bCs/>
          <w:sz w:val="28"/>
          <w:szCs w:val="28"/>
        </w:rPr>
      </w:pPr>
      <w:r>
        <w:rPr>
          <w:rFonts w:ascii="仿宋_GB2312" w:eastAsia="仿宋_GB2312" w:hint="eastAsia"/>
          <w:b/>
          <w:bCs/>
          <w:sz w:val="28"/>
          <w:szCs w:val="28"/>
        </w:rPr>
        <w:t>8.</w:t>
      </w:r>
      <w:r>
        <w:rPr>
          <w:rFonts w:ascii="仿宋_GB2312" w:eastAsia="仿宋_GB2312" w:hint="eastAsia"/>
          <w:b/>
          <w:bCs/>
          <w:sz w:val="28"/>
          <w:szCs w:val="28"/>
        </w:rPr>
        <w:t>厂家及保质期</w:t>
      </w:r>
      <w:r>
        <w:rPr>
          <w:rFonts w:ascii="仿宋_GB2312" w:eastAsia="仿宋_GB2312" w:hint="eastAsia"/>
          <w:b/>
          <w:bCs/>
          <w:sz w:val="28"/>
          <w:szCs w:val="28"/>
        </w:rPr>
        <w:t>要求</w:t>
      </w:r>
    </w:p>
    <w:p w:rsidR="001D5F3B" w:rsidRDefault="004D0EB3">
      <w:pPr>
        <w:spacing w:line="36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kern w:val="0"/>
          <w:sz w:val="28"/>
          <w:szCs w:val="28"/>
          <w:lang w:bidi="ar"/>
        </w:rPr>
        <w:t>阿宽甜水面</w:t>
      </w:r>
      <w:r>
        <w:rPr>
          <w:rFonts w:ascii="仿宋_GB2312" w:eastAsia="仿宋_GB2312" w:hAnsi="仿宋_GB2312" w:cs="仿宋_GB2312" w:hint="eastAsia"/>
          <w:color w:val="000000" w:themeColor="text1"/>
          <w:sz w:val="28"/>
          <w:szCs w:val="28"/>
        </w:rPr>
        <w:t>】</w:t>
      </w:r>
    </w:p>
    <w:p w:rsidR="001D5F3B" w:rsidRDefault="004D0EB3">
      <w:pPr>
        <w:spacing w:line="36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厂家：</w:t>
      </w:r>
      <w:r>
        <w:rPr>
          <w:rFonts w:ascii="仿宋_GB2312" w:eastAsia="仿宋_GB2312" w:hAnsi="仿宋_GB2312" w:cs="仿宋_GB2312" w:hint="eastAsia"/>
          <w:color w:val="000000"/>
          <w:kern w:val="0"/>
          <w:sz w:val="28"/>
          <w:szCs w:val="28"/>
          <w:lang w:bidi="ar"/>
        </w:rPr>
        <w:t>四川白家食品产业有限公司</w:t>
      </w:r>
      <w:r>
        <w:rPr>
          <w:rFonts w:ascii="仿宋_GB2312" w:eastAsia="仿宋_GB2312" w:hAnsi="仿宋_GB2312" w:cs="仿宋_GB2312" w:hint="eastAsia"/>
          <w:color w:val="000000" w:themeColor="text1"/>
          <w:sz w:val="28"/>
          <w:szCs w:val="28"/>
        </w:rPr>
        <w:t xml:space="preserve">        </w:t>
      </w:r>
    </w:p>
    <w:p w:rsidR="001D5F3B" w:rsidRDefault="004D0EB3">
      <w:pPr>
        <w:spacing w:line="360" w:lineRule="auto"/>
        <w:rPr>
          <w:rFonts w:ascii="仿宋_GB2312" w:eastAsia="仿宋_GB2312" w:hAnsi="仿宋_GB2312" w:cs="仿宋_GB2312"/>
          <w:color w:val="C00000"/>
          <w:sz w:val="28"/>
          <w:szCs w:val="28"/>
        </w:rPr>
      </w:pPr>
      <w:r>
        <w:rPr>
          <w:rFonts w:ascii="仿宋_GB2312" w:eastAsia="仿宋_GB2312" w:hAnsi="仿宋_GB2312" w:cs="仿宋_GB2312" w:hint="eastAsia"/>
          <w:color w:val="000000" w:themeColor="text1"/>
          <w:sz w:val="28"/>
          <w:szCs w:val="28"/>
        </w:rPr>
        <w:t>生产日期要求：</w:t>
      </w:r>
      <w:r>
        <w:rPr>
          <w:rFonts w:ascii="仿宋_GB2312" w:eastAsia="仿宋_GB2312" w:hAnsi="仿宋_GB2312" w:cs="仿宋_GB2312" w:hint="eastAsia"/>
          <w:color w:val="000000" w:themeColor="text1"/>
          <w:sz w:val="28"/>
          <w:szCs w:val="28"/>
        </w:rPr>
        <w:t>交货日期至保质期截止</w:t>
      </w:r>
      <w:r>
        <w:rPr>
          <w:rFonts w:ascii="仿宋_GB2312" w:eastAsia="仿宋_GB2312" w:hAnsi="仿宋_GB2312" w:cs="仿宋_GB2312" w:hint="eastAsia"/>
          <w:color w:val="000000" w:themeColor="text1"/>
          <w:sz w:val="28"/>
          <w:szCs w:val="28"/>
        </w:rPr>
        <w:t>时间</w:t>
      </w:r>
      <w:r>
        <w:rPr>
          <w:rFonts w:ascii="仿宋_GB2312" w:eastAsia="仿宋_GB2312" w:hAnsi="仿宋_GB2312" w:cs="仿宋_GB2312" w:hint="eastAsia"/>
          <w:color w:val="000000" w:themeColor="text1"/>
          <w:sz w:val="28"/>
          <w:szCs w:val="28"/>
        </w:rPr>
        <w:t>至少保证</w:t>
      </w:r>
      <w:r>
        <w:rPr>
          <w:rFonts w:ascii="仿宋_GB2312" w:eastAsia="仿宋_GB2312" w:hAnsi="仿宋_GB2312" w:cs="仿宋_GB2312" w:hint="eastAsia"/>
          <w:color w:val="000000" w:themeColor="text1"/>
          <w:sz w:val="28"/>
          <w:szCs w:val="28"/>
        </w:rPr>
        <w:t>160</w:t>
      </w:r>
      <w:r>
        <w:rPr>
          <w:rFonts w:ascii="仿宋_GB2312" w:eastAsia="仿宋_GB2312" w:hAnsi="仿宋_GB2312" w:cs="仿宋_GB2312" w:hint="eastAsia"/>
          <w:color w:val="000000" w:themeColor="text1"/>
          <w:sz w:val="28"/>
          <w:szCs w:val="28"/>
        </w:rPr>
        <w:t>天以上</w:t>
      </w:r>
      <w:r>
        <w:rPr>
          <w:rFonts w:ascii="仿宋_GB2312" w:eastAsia="仿宋_GB2312" w:hAnsi="仿宋_GB2312" w:cs="仿宋_GB2312" w:hint="eastAsia"/>
          <w:color w:val="000000" w:themeColor="text1"/>
          <w:sz w:val="28"/>
          <w:szCs w:val="28"/>
        </w:rPr>
        <w:t>。</w:t>
      </w:r>
    </w:p>
    <w:p w:rsidR="001D5F3B" w:rsidRDefault="004D0EB3">
      <w:pPr>
        <w:spacing w:line="36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产地：中国大陆</w:t>
      </w:r>
    </w:p>
    <w:p w:rsidR="001D5F3B" w:rsidRDefault="004D0EB3">
      <w:pPr>
        <w:widowControl/>
        <w:textAlignment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kern w:val="0"/>
          <w:sz w:val="28"/>
          <w:szCs w:val="28"/>
          <w:lang w:bidi="ar"/>
        </w:rPr>
        <w:t>阿宽</w:t>
      </w:r>
      <w:r>
        <w:rPr>
          <w:rFonts w:ascii="仿宋_GB2312" w:eastAsia="仿宋_GB2312" w:hAnsi="仿宋_GB2312" w:cs="仿宋_GB2312" w:hint="eastAsia"/>
          <w:color w:val="000000"/>
          <w:kern w:val="0"/>
          <w:sz w:val="28"/>
          <w:szCs w:val="28"/>
          <w:lang w:bidi="ar"/>
        </w:rPr>
        <w:t>红油面皮（</w:t>
      </w:r>
      <w:r>
        <w:rPr>
          <w:rFonts w:ascii="仿宋_GB2312" w:eastAsia="仿宋_GB2312" w:hAnsi="仿宋_GB2312" w:cs="仿宋_GB2312" w:hint="eastAsia"/>
          <w:color w:val="000000"/>
          <w:kern w:val="0"/>
          <w:sz w:val="28"/>
          <w:szCs w:val="28"/>
          <w:lang w:bidi="ar"/>
        </w:rPr>
        <w:t>酸辣、麻酱</w:t>
      </w:r>
      <w:r>
        <w:rPr>
          <w:rFonts w:ascii="仿宋_GB2312" w:eastAsia="仿宋_GB2312" w:hAnsi="仿宋_GB2312" w:cs="仿宋_GB2312" w:hint="eastAsia"/>
          <w:color w:val="000000"/>
          <w:kern w:val="0"/>
          <w:sz w:val="28"/>
          <w:szCs w:val="28"/>
          <w:lang w:bidi="ar"/>
        </w:rPr>
        <w:t>）</w:t>
      </w:r>
      <w:r>
        <w:rPr>
          <w:rFonts w:ascii="仿宋_GB2312" w:eastAsia="仿宋_GB2312" w:hAnsi="仿宋_GB2312" w:cs="仿宋_GB2312" w:hint="eastAsia"/>
          <w:color w:val="000000" w:themeColor="text1"/>
          <w:sz w:val="28"/>
          <w:szCs w:val="28"/>
        </w:rPr>
        <w:t>】</w:t>
      </w:r>
    </w:p>
    <w:p w:rsidR="001D5F3B" w:rsidRDefault="004D0EB3">
      <w:pPr>
        <w:spacing w:line="36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厂家：</w:t>
      </w:r>
      <w:r>
        <w:rPr>
          <w:rFonts w:ascii="仿宋_GB2312" w:eastAsia="仿宋_GB2312" w:hAnsi="仿宋_GB2312" w:cs="仿宋_GB2312" w:hint="eastAsia"/>
          <w:color w:val="000000"/>
          <w:kern w:val="0"/>
          <w:sz w:val="28"/>
          <w:szCs w:val="28"/>
          <w:lang w:bidi="ar"/>
        </w:rPr>
        <w:t>四川白家食品产业有限公司</w:t>
      </w:r>
      <w:r>
        <w:rPr>
          <w:rFonts w:ascii="仿宋_GB2312" w:eastAsia="仿宋_GB2312" w:hAnsi="仿宋_GB2312" w:cs="仿宋_GB2312" w:hint="eastAsia"/>
          <w:color w:val="000000" w:themeColor="text1"/>
          <w:sz w:val="28"/>
          <w:szCs w:val="28"/>
        </w:rPr>
        <w:t xml:space="preserve">            </w:t>
      </w:r>
    </w:p>
    <w:p w:rsidR="001D5F3B" w:rsidRDefault="004D0EB3">
      <w:pPr>
        <w:spacing w:line="360" w:lineRule="auto"/>
        <w:rPr>
          <w:rFonts w:ascii="仿宋_GB2312" w:eastAsia="仿宋_GB2312" w:hAnsi="仿宋_GB2312" w:cs="仿宋_GB2312"/>
          <w:color w:val="C00000"/>
          <w:sz w:val="28"/>
          <w:szCs w:val="28"/>
        </w:rPr>
      </w:pPr>
      <w:r>
        <w:rPr>
          <w:rFonts w:ascii="仿宋_GB2312" w:eastAsia="仿宋_GB2312" w:hAnsi="仿宋_GB2312" w:cs="仿宋_GB2312" w:hint="eastAsia"/>
          <w:color w:val="000000" w:themeColor="text1"/>
          <w:sz w:val="28"/>
          <w:szCs w:val="28"/>
        </w:rPr>
        <w:t>生产日期要求：交货日期至保质期截止</w:t>
      </w:r>
      <w:r>
        <w:rPr>
          <w:rFonts w:ascii="仿宋_GB2312" w:eastAsia="仿宋_GB2312" w:hAnsi="仿宋_GB2312" w:cs="仿宋_GB2312" w:hint="eastAsia"/>
          <w:color w:val="000000" w:themeColor="text1"/>
          <w:sz w:val="28"/>
          <w:szCs w:val="28"/>
        </w:rPr>
        <w:t>时间</w:t>
      </w:r>
      <w:r>
        <w:rPr>
          <w:rFonts w:ascii="仿宋_GB2312" w:eastAsia="仿宋_GB2312" w:hAnsi="仿宋_GB2312" w:cs="仿宋_GB2312" w:hint="eastAsia"/>
          <w:color w:val="000000" w:themeColor="text1"/>
          <w:sz w:val="28"/>
          <w:szCs w:val="28"/>
        </w:rPr>
        <w:t>至少保证</w:t>
      </w:r>
      <w:r>
        <w:rPr>
          <w:rFonts w:ascii="仿宋_GB2312" w:eastAsia="仿宋_GB2312" w:hAnsi="仿宋_GB2312" w:cs="仿宋_GB2312" w:hint="eastAsia"/>
          <w:color w:val="000000" w:themeColor="text1"/>
          <w:sz w:val="28"/>
          <w:szCs w:val="28"/>
        </w:rPr>
        <w:t>200</w:t>
      </w:r>
      <w:r>
        <w:rPr>
          <w:rFonts w:ascii="仿宋_GB2312" w:eastAsia="仿宋_GB2312" w:hAnsi="仿宋_GB2312" w:cs="仿宋_GB2312" w:hint="eastAsia"/>
          <w:color w:val="000000" w:themeColor="text1"/>
          <w:sz w:val="28"/>
          <w:szCs w:val="28"/>
        </w:rPr>
        <w:t>天以上</w:t>
      </w:r>
      <w:r>
        <w:rPr>
          <w:rFonts w:ascii="仿宋_GB2312" w:eastAsia="仿宋_GB2312" w:hAnsi="仿宋_GB2312" w:cs="仿宋_GB2312" w:hint="eastAsia"/>
          <w:color w:val="000000" w:themeColor="text1"/>
          <w:sz w:val="28"/>
          <w:szCs w:val="28"/>
        </w:rPr>
        <w:t>。</w:t>
      </w:r>
    </w:p>
    <w:p w:rsidR="001D5F3B" w:rsidRDefault="004D0EB3">
      <w:pPr>
        <w:spacing w:line="36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产地：中国大陆</w:t>
      </w:r>
    </w:p>
    <w:p w:rsidR="001D5F3B" w:rsidRDefault="004D0EB3">
      <w:pPr>
        <w:spacing w:line="36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kern w:val="0"/>
          <w:sz w:val="28"/>
          <w:szCs w:val="28"/>
          <w:lang w:bidi="ar"/>
        </w:rPr>
        <w:t>宜简无汽苏打水</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 xml:space="preserve"> </w:t>
      </w:r>
    </w:p>
    <w:p w:rsidR="001D5F3B" w:rsidRDefault="004D0EB3">
      <w:pPr>
        <w:spacing w:line="36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厂家：</w:t>
      </w:r>
      <w:r>
        <w:rPr>
          <w:rFonts w:ascii="仿宋_GB2312" w:eastAsia="仿宋_GB2312" w:hAnsi="仿宋_GB2312" w:cs="仿宋_GB2312" w:hint="eastAsia"/>
          <w:color w:val="000000"/>
          <w:kern w:val="0"/>
          <w:sz w:val="28"/>
          <w:szCs w:val="28"/>
          <w:lang w:bidi="ar"/>
        </w:rPr>
        <w:t>重庆品正食品有限公司</w:t>
      </w:r>
      <w:r>
        <w:rPr>
          <w:rFonts w:ascii="仿宋_GB2312" w:eastAsia="仿宋_GB2312" w:hAnsi="仿宋_GB2312" w:cs="仿宋_GB2312" w:hint="eastAsia"/>
          <w:color w:val="000000" w:themeColor="text1"/>
          <w:sz w:val="28"/>
          <w:szCs w:val="28"/>
        </w:rPr>
        <w:t xml:space="preserve">      </w:t>
      </w:r>
    </w:p>
    <w:p w:rsidR="001D5F3B" w:rsidRDefault="004D0EB3">
      <w:pPr>
        <w:spacing w:line="36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生产日期要求：</w:t>
      </w:r>
      <w:r>
        <w:rPr>
          <w:rFonts w:ascii="仿宋_GB2312" w:eastAsia="仿宋_GB2312" w:hAnsi="仿宋_GB2312" w:cs="仿宋_GB2312" w:hint="eastAsia"/>
          <w:color w:val="000000" w:themeColor="text1"/>
          <w:sz w:val="28"/>
          <w:szCs w:val="28"/>
        </w:rPr>
        <w:t>交货日期至保质期截止</w:t>
      </w:r>
      <w:r>
        <w:rPr>
          <w:rFonts w:ascii="仿宋_GB2312" w:eastAsia="仿宋_GB2312" w:hAnsi="仿宋_GB2312" w:cs="仿宋_GB2312" w:hint="eastAsia"/>
          <w:color w:val="000000" w:themeColor="text1"/>
          <w:sz w:val="28"/>
          <w:szCs w:val="28"/>
        </w:rPr>
        <w:t>时间</w:t>
      </w:r>
      <w:r>
        <w:rPr>
          <w:rFonts w:ascii="仿宋_GB2312" w:eastAsia="仿宋_GB2312" w:hAnsi="仿宋_GB2312" w:cs="仿宋_GB2312" w:hint="eastAsia"/>
          <w:color w:val="000000" w:themeColor="text1"/>
          <w:sz w:val="28"/>
          <w:szCs w:val="28"/>
        </w:rPr>
        <w:t>至少保证</w:t>
      </w:r>
      <w:r>
        <w:rPr>
          <w:rFonts w:ascii="仿宋_GB2312" w:eastAsia="仿宋_GB2312" w:hAnsi="仿宋_GB2312" w:cs="仿宋_GB2312" w:hint="eastAsia"/>
          <w:color w:val="000000" w:themeColor="text1"/>
          <w:sz w:val="28"/>
          <w:szCs w:val="28"/>
        </w:rPr>
        <w:t>300</w:t>
      </w:r>
      <w:r>
        <w:rPr>
          <w:rFonts w:ascii="仿宋_GB2312" w:eastAsia="仿宋_GB2312" w:hAnsi="仿宋_GB2312" w:cs="仿宋_GB2312" w:hint="eastAsia"/>
          <w:color w:val="000000" w:themeColor="text1"/>
          <w:sz w:val="28"/>
          <w:szCs w:val="28"/>
        </w:rPr>
        <w:t>天以上</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 xml:space="preserve">                </w:t>
      </w:r>
    </w:p>
    <w:p w:rsidR="001D5F3B" w:rsidRDefault="004D0EB3">
      <w:pPr>
        <w:spacing w:line="360" w:lineRule="auto"/>
        <w:rPr>
          <w:rFonts w:ascii="仿宋_GB2312" w:eastAsia="仿宋_GB2312" w:hAnsi="仿宋_GB2312" w:cs="仿宋_GB2312"/>
          <w:color w:val="C00000"/>
          <w:sz w:val="28"/>
          <w:szCs w:val="28"/>
        </w:rPr>
      </w:pPr>
      <w:r>
        <w:rPr>
          <w:rFonts w:ascii="仿宋_GB2312" w:eastAsia="仿宋_GB2312" w:hAnsi="仿宋_GB2312" w:cs="仿宋_GB2312" w:hint="eastAsia"/>
          <w:color w:val="000000" w:themeColor="text1"/>
          <w:sz w:val="28"/>
          <w:szCs w:val="28"/>
        </w:rPr>
        <w:t>产地：中国大陆</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C00000"/>
          <w:sz w:val="28"/>
          <w:szCs w:val="28"/>
        </w:rPr>
        <w:t xml:space="preserve">        </w:t>
      </w:r>
    </w:p>
    <w:p w:rsidR="001D5F3B" w:rsidRDefault="004D0EB3">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【维他柠檬茶饮料】</w:t>
      </w:r>
    </w:p>
    <w:p w:rsidR="001D5F3B" w:rsidRDefault="004D0EB3">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厂家：维他奶（上海）有限公司</w:t>
      </w:r>
    </w:p>
    <w:p w:rsidR="001D5F3B" w:rsidRDefault="004D0EB3">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生产日期要求：</w:t>
      </w:r>
      <w:r>
        <w:rPr>
          <w:rFonts w:ascii="仿宋_GB2312" w:eastAsia="仿宋_GB2312" w:hAnsi="仿宋_GB2312" w:cs="仿宋_GB2312" w:hint="eastAsia"/>
          <w:sz w:val="28"/>
          <w:szCs w:val="28"/>
        </w:rPr>
        <w:t>交货日期至保质期截止</w:t>
      </w:r>
      <w:r>
        <w:rPr>
          <w:rFonts w:ascii="仿宋_GB2312" w:eastAsia="仿宋_GB2312" w:hAnsi="仿宋_GB2312" w:cs="仿宋_GB2312" w:hint="eastAsia"/>
          <w:sz w:val="28"/>
          <w:szCs w:val="28"/>
        </w:rPr>
        <w:t>时间</w:t>
      </w:r>
      <w:r>
        <w:rPr>
          <w:rFonts w:ascii="仿宋_GB2312" w:eastAsia="仿宋_GB2312" w:hAnsi="仿宋_GB2312" w:cs="仿宋_GB2312" w:hint="eastAsia"/>
          <w:sz w:val="28"/>
          <w:szCs w:val="28"/>
        </w:rPr>
        <w:t>至少保证</w:t>
      </w:r>
      <w:r>
        <w:rPr>
          <w:rFonts w:ascii="仿宋_GB2312" w:eastAsia="仿宋_GB2312" w:hAnsi="仿宋_GB2312" w:cs="仿宋_GB2312" w:hint="eastAsia"/>
          <w:sz w:val="28"/>
          <w:szCs w:val="28"/>
        </w:rPr>
        <w:t>220</w:t>
      </w:r>
      <w:r>
        <w:rPr>
          <w:rFonts w:ascii="仿宋_GB2312" w:eastAsia="仿宋_GB2312" w:hAnsi="仿宋_GB2312" w:cs="仿宋_GB2312" w:hint="eastAsia"/>
          <w:sz w:val="28"/>
          <w:szCs w:val="28"/>
        </w:rPr>
        <w:t>天以上</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p>
    <w:p w:rsidR="001D5F3B" w:rsidRDefault="004D0EB3">
      <w:pPr>
        <w:spacing w:line="360" w:lineRule="auto"/>
        <w:rPr>
          <w:rFonts w:ascii="仿宋_GB2312" w:eastAsia="仿宋_GB2312" w:hAnsi="仿宋_GB2312" w:cs="仿宋_GB2312"/>
          <w:color w:val="C00000"/>
          <w:sz w:val="28"/>
          <w:szCs w:val="28"/>
        </w:rPr>
      </w:pPr>
      <w:r>
        <w:rPr>
          <w:rFonts w:ascii="仿宋_GB2312" w:eastAsia="仿宋_GB2312" w:hAnsi="仿宋_GB2312" w:cs="仿宋_GB2312" w:hint="eastAsia"/>
          <w:sz w:val="28"/>
          <w:szCs w:val="28"/>
        </w:rPr>
        <w:t>产地：中国大陆</w:t>
      </w:r>
      <w:r>
        <w:rPr>
          <w:rFonts w:ascii="仿宋_GB2312" w:eastAsia="仿宋_GB2312" w:hAnsi="仿宋_GB2312" w:cs="仿宋_GB2312" w:hint="eastAsia"/>
          <w:sz w:val="28"/>
          <w:szCs w:val="28"/>
        </w:rPr>
        <w:t xml:space="preserve">  </w:t>
      </w:r>
    </w:p>
    <w:p w:rsidR="001D5F3B" w:rsidRDefault="004D0EB3">
      <w:pPr>
        <w:spacing w:line="36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kern w:val="0"/>
          <w:sz w:val="28"/>
          <w:szCs w:val="28"/>
          <w:lang w:bidi="ar"/>
        </w:rPr>
        <w:t>稻香村蜗牛小面包</w:t>
      </w:r>
      <w:r>
        <w:rPr>
          <w:rFonts w:ascii="仿宋_GB2312" w:eastAsia="仿宋_GB2312" w:hAnsi="仿宋_GB2312" w:cs="仿宋_GB2312" w:hint="eastAsia"/>
          <w:color w:val="000000" w:themeColor="text1"/>
          <w:sz w:val="28"/>
          <w:szCs w:val="28"/>
        </w:rPr>
        <w:t>】</w:t>
      </w:r>
    </w:p>
    <w:p w:rsidR="001D5F3B" w:rsidRDefault="004D0EB3">
      <w:pPr>
        <w:spacing w:line="36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厂家：</w:t>
      </w:r>
      <w:r>
        <w:rPr>
          <w:rFonts w:ascii="仿宋_GB2312" w:eastAsia="仿宋_GB2312" w:hAnsi="仿宋_GB2312" w:cs="仿宋_GB2312" w:hint="eastAsia"/>
          <w:color w:val="000000"/>
          <w:kern w:val="0"/>
          <w:sz w:val="28"/>
          <w:szCs w:val="28"/>
          <w:lang w:bidi="ar"/>
        </w:rPr>
        <w:t>金乡稻香村食品有限公司</w:t>
      </w:r>
      <w:r>
        <w:rPr>
          <w:rFonts w:ascii="仿宋_GB2312" w:eastAsia="仿宋_GB2312" w:hAnsi="仿宋_GB2312" w:cs="仿宋_GB2312" w:hint="eastAsia"/>
          <w:color w:val="000000" w:themeColor="text1"/>
          <w:sz w:val="28"/>
          <w:szCs w:val="28"/>
        </w:rPr>
        <w:t xml:space="preserve">            </w:t>
      </w:r>
    </w:p>
    <w:p w:rsidR="001D5F3B" w:rsidRDefault="004D0EB3">
      <w:pPr>
        <w:spacing w:line="36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生产日期要求：</w:t>
      </w:r>
      <w:r>
        <w:rPr>
          <w:rFonts w:ascii="仿宋_GB2312" w:eastAsia="仿宋_GB2312" w:hAnsi="仿宋_GB2312" w:cs="仿宋_GB2312" w:hint="eastAsia"/>
          <w:color w:val="000000" w:themeColor="text1"/>
          <w:sz w:val="28"/>
          <w:szCs w:val="28"/>
        </w:rPr>
        <w:t>交货日期至保质期截止</w:t>
      </w:r>
      <w:r>
        <w:rPr>
          <w:rFonts w:ascii="仿宋_GB2312" w:eastAsia="仿宋_GB2312" w:hAnsi="仿宋_GB2312" w:cs="仿宋_GB2312" w:hint="eastAsia"/>
          <w:color w:val="000000" w:themeColor="text1"/>
          <w:sz w:val="28"/>
          <w:szCs w:val="28"/>
        </w:rPr>
        <w:t>时间</w:t>
      </w:r>
      <w:r>
        <w:rPr>
          <w:rFonts w:ascii="仿宋_GB2312" w:eastAsia="仿宋_GB2312" w:hAnsi="仿宋_GB2312" w:cs="仿宋_GB2312" w:hint="eastAsia"/>
          <w:color w:val="000000" w:themeColor="text1"/>
          <w:sz w:val="28"/>
          <w:szCs w:val="28"/>
        </w:rPr>
        <w:t>至少保证</w:t>
      </w:r>
      <w:r>
        <w:rPr>
          <w:rFonts w:ascii="仿宋_GB2312" w:eastAsia="仿宋_GB2312" w:hAnsi="仿宋_GB2312" w:cs="仿宋_GB2312" w:hint="eastAsia"/>
          <w:color w:val="000000" w:themeColor="text1"/>
          <w:sz w:val="28"/>
          <w:szCs w:val="28"/>
        </w:rPr>
        <w:t>80</w:t>
      </w:r>
      <w:r>
        <w:rPr>
          <w:rFonts w:ascii="仿宋_GB2312" w:eastAsia="仿宋_GB2312" w:hAnsi="仿宋_GB2312" w:cs="仿宋_GB2312" w:hint="eastAsia"/>
          <w:color w:val="000000" w:themeColor="text1"/>
          <w:sz w:val="28"/>
          <w:szCs w:val="28"/>
        </w:rPr>
        <w:t>天以上</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 xml:space="preserve">              </w:t>
      </w:r>
    </w:p>
    <w:p w:rsidR="001D5F3B" w:rsidRDefault="004D0EB3">
      <w:pPr>
        <w:spacing w:line="36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产地：中国大陆</w:t>
      </w:r>
      <w:r>
        <w:rPr>
          <w:rFonts w:ascii="仿宋_GB2312" w:eastAsia="仿宋_GB2312" w:hAnsi="仿宋_GB2312" w:cs="仿宋_GB2312" w:hint="eastAsia"/>
          <w:color w:val="000000" w:themeColor="text1"/>
          <w:sz w:val="28"/>
          <w:szCs w:val="28"/>
        </w:rPr>
        <w:t xml:space="preserve"> </w:t>
      </w:r>
    </w:p>
    <w:p w:rsidR="001D5F3B" w:rsidRDefault="004D0EB3">
      <w:pPr>
        <w:spacing w:line="36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kern w:val="0"/>
          <w:sz w:val="28"/>
          <w:szCs w:val="28"/>
          <w:lang w:bidi="ar"/>
        </w:rPr>
        <w:t>稻香村老面包</w:t>
      </w:r>
      <w:r>
        <w:rPr>
          <w:rFonts w:ascii="仿宋_GB2312" w:eastAsia="仿宋_GB2312" w:hAnsi="仿宋_GB2312" w:cs="仿宋_GB2312" w:hint="eastAsia"/>
          <w:color w:val="000000" w:themeColor="text1"/>
          <w:sz w:val="28"/>
          <w:szCs w:val="28"/>
        </w:rPr>
        <w:t>】</w:t>
      </w:r>
    </w:p>
    <w:p w:rsidR="001D5F3B" w:rsidRDefault="004D0EB3">
      <w:pPr>
        <w:spacing w:line="36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厂家：</w:t>
      </w:r>
      <w:r>
        <w:rPr>
          <w:rFonts w:ascii="仿宋_GB2312" w:eastAsia="仿宋_GB2312" w:hAnsi="仿宋_GB2312" w:cs="仿宋_GB2312" w:hint="eastAsia"/>
          <w:color w:val="000000"/>
          <w:kern w:val="0"/>
          <w:sz w:val="28"/>
          <w:szCs w:val="28"/>
          <w:lang w:bidi="ar"/>
        </w:rPr>
        <w:t>金乡稻香村食品有限公司</w:t>
      </w:r>
      <w:r>
        <w:rPr>
          <w:rFonts w:ascii="仿宋_GB2312" w:eastAsia="仿宋_GB2312" w:hAnsi="仿宋_GB2312" w:cs="仿宋_GB2312" w:hint="eastAsia"/>
          <w:color w:val="000000" w:themeColor="text1"/>
          <w:sz w:val="28"/>
          <w:szCs w:val="28"/>
        </w:rPr>
        <w:t xml:space="preserve">           </w:t>
      </w:r>
    </w:p>
    <w:p w:rsidR="001D5F3B" w:rsidRDefault="004D0EB3">
      <w:pPr>
        <w:spacing w:line="36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生产日期要求：</w:t>
      </w:r>
      <w:r>
        <w:rPr>
          <w:rFonts w:ascii="仿宋_GB2312" w:eastAsia="仿宋_GB2312" w:hAnsi="仿宋_GB2312" w:cs="仿宋_GB2312" w:hint="eastAsia"/>
          <w:color w:val="000000" w:themeColor="text1"/>
          <w:sz w:val="28"/>
          <w:szCs w:val="28"/>
        </w:rPr>
        <w:t>交货日期至保质期截止</w:t>
      </w:r>
      <w:r>
        <w:rPr>
          <w:rFonts w:ascii="仿宋_GB2312" w:eastAsia="仿宋_GB2312" w:hAnsi="仿宋_GB2312" w:cs="仿宋_GB2312" w:hint="eastAsia"/>
          <w:color w:val="000000" w:themeColor="text1"/>
          <w:sz w:val="28"/>
          <w:szCs w:val="28"/>
        </w:rPr>
        <w:t>时间</w:t>
      </w:r>
      <w:r>
        <w:rPr>
          <w:rFonts w:ascii="仿宋_GB2312" w:eastAsia="仿宋_GB2312" w:hAnsi="仿宋_GB2312" w:cs="仿宋_GB2312" w:hint="eastAsia"/>
          <w:color w:val="000000" w:themeColor="text1"/>
          <w:sz w:val="28"/>
          <w:szCs w:val="28"/>
        </w:rPr>
        <w:t>至少保证</w:t>
      </w:r>
      <w:r>
        <w:rPr>
          <w:rFonts w:ascii="仿宋_GB2312" w:eastAsia="仿宋_GB2312" w:hAnsi="仿宋_GB2312" w:cs="仿宋_GB2312" w:hint="eastAsia"/>
          <w:color w:val="000000" w:themeColor="text1"/>
          <w:sz w:val="28"/>
          <w:szCs w:val="28"/>
        </w:rPr>
        <w:t>120</w:t>
      </w:r>
      <w:r>
        <w:rPr>
          <w:rFonts w:ascii="仿宋_GB2312" w:eastAsia="仿宋_GB2312" w:hAnsi="仿宋_GB2312" w:cs="仿宋_GB2312" w:hint="eastAsia"/>
          <w:color w:val="000000" w:themeColor="text1"/>
          <w:sz w:val="28"/>
          <w:szCs w:val="28"/>
        </w:rPr>
        <w:t>天以上</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 xml:space="preserve">                        </w:t>
      </w:r>
    </w:p>
    <w:p w:rsidR="001D5F3B" w:rsidRDefault="004D0EB3">
      <w:pPr>
        <w:tabs>
          <w:tab w:val="left" w:pos="600"/>
        </w:tabs>
        <w:spacing w:line="360" w:lineRule="auto"/>
        <w:ind w:left="-2"/>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产地：中国大陆</w:t>
      </w:r>
      <w:r>
        <w:rPr>
          <w:rFonts w:ascii="仿宋_GB2312" w:eastAsia="仿宋_GB2312" w:hAnsi="仿宋_GB2312" w:cs="仿宋_GB2312" w:hint="eastAsia"/>
          <w:color w:val="000000" w:themeColor="text1"/>
          <w:sz w:val="28"/>
          <w:szCs w:val="28"/>
        </w:rPr>
        <w:t xml:space="preserve"> </w:t>
      </w:r>
    </w:p>
    <w:p w:rsidR="001D5F3B" w:rsidRDefault="004D0EB3">
      <w:pPr>
        <w:tabs>
          <w:tab w:val="left" w:pos="600"/>
        </w:tabs>
        <w:spacing w:line="360" w:lineRule="auto"/>
        <w:ind w:left="-2"/>
        <w:rPr>
          <w:rFonts w:ascii="仿宋_GB2312" w:eastAsia="仿宋_GB2312"/>
          <w:b/>
          <w:bCs/>
          <w:sz w:val="28"/>
          <w:szCs w:val="28"/>
        </w:rPr>
      </w:pPr>
      <w:r>
        <w:rPr>
          <w:rFonts w:ascii="仿宋_GB2312" w:eastAsia="仿宋_GB2312" w:hint="eastAsia"/>
          <w:b/>
          <w:bCs/>
          <w:sz w:val="28"/>
          <w:szCs w:val="28"/>
        </w:rPr>
        <w:t>9.</w:t>
      </w:r>
      <w:r>
        <w:rPr>
          <w:rFonts w:ascii="仿宋_GB2312" w:eastAsia="仿宋_GB2312" w:hint="eastAsia"/>
          <w:b/>
          <w:bCs/>
          <w:sz w:val="28"/>
          <w:szCs w:val="28"/>
        </w:rPr>
        <w:t>售后及其他服务</w:t>
      </w:r>
    </w:p>
    <w:p w:rsidR="001D5F3B" w:rsidRDefault="004D0EB3">
      <w:pPr>
        <w:spacing w:line="360" w:lineRule="auto"/>
        <w:rPr>
          <w:rFonts w:ascii="仿宋_GB2312" w:eastAsia="仿宋_GB2312"/>
          <w:bCs/>
          <w:sz w:val="28"/>
          <w:szCs w:val="28"/>
        </w:rPr>
      </w:pPr>
      <w:r>
        <w:rPr>
          <w:rFonts w:ascii="仿宋_GB2312" w:eastAsia="仿宋_GB2312" w:hint="eastAsia"/>
          <w:sz w:val="28"/>
          <w:szCs w:val="28"/>
        </w:rPr>
        <w:t>9.1</w:t>
      </w:r>
      <w:r>
        <w:rPr>
          <w:rFonts w:ascii="仿宋_GB2312" w:eastAsia="仿宋_GB2312" w:hint="eastAsia"/>
          <w:sz w:val="28"/>
          <w:szCs w:val="28"/>
        </w:rPr>
        <w:t>如果产品在保质期内出现包装破损或质量问题，乙方应保证在接到甲方通知后</w:t>
      </w:r>
      <w:r>
        <w:rPr>
          <w:rFonts w:ascii="仿宋_GB2312" w:eastAsia="仿宋_GB2312" w:hint="eastAsia"/>
          <w:sz w:val="28"/>
          <w:szCs w:val="28"/>
        </w:rPr>
        <w:t>24</w:t>
      </w:r>
      <w:r>
        <w:rPr>
          <w:rFonts w:ascii="仿宋_GB2312" w:eastAsia="仿宋_GB2312" w:hint="eastAsia"/>
          <w:sz w:val="28"/>
          <w:szCs w:val="28"/>
        </w:rPr>
        <w:t>小时内到达现场进行免费更换。如果不能及时更换需要带离现场，需及时为甲方提供品质不低于原产品的备品，保证正常使用。</w:t>
      </w:r>
    </w:p>
    <w:p w:rsidR="001D5F3B" w:rsidRDefault="004D0EB3">
      <w:pPr>
        <w:tabs>
          <w:tab w:val="left" w:pos="600"/>
        </w:tabs>
        <w:spacing w:line="360" w:lineRule="auto"/>
        <w:rPr>
          <w:rFonts w:ascii="仿宋_GB2312" w:eastAsia="仿宋_GB2312" w:hAnsi="宋体"/>
          <w:b/>
          <w:bCs/>
          <w:sz w:val="28"/>
          <w:szCs w:val="28"/>
        </w:rPr>
      </w:pPr>
      <w:r>
        <w:rPr>
          <w:rFonts w:ascii="仿宋_GB2312" w:eastAsia="仿宋_GB2312" w:hAnsi="宋体" w:hint="eastAsia"/>
          <w:b/>
          <w:bCs/>
          <w:sz w:val="28"/>
          <w:szCs w:val="28"/>
        </w:rPr>
        <w:t xml:space="preserve">10. </w:t>
      </w:r>
      <w:r>
        <w:rPr>
          <w:rFonts w:ascii="仿宋_GB2312" w:eastAsia="仿宋_GB2312" w:hAnsi="宋体" w:hint="eastAsia"/>
          <w:b/>
          <w:bCs/>
          <w:sz w:val="28"/>
          <w:szCs w:val="28"/>
        </w:rPr>
        <w:t>环保、安全及合法性要求</w:t>
      </w:r>
    </w:p>
    <w:p w:rsidR="001D5F3B" w:rsidRDefault="004D0EB3">
      <w:pPr>
        <w:tabs>
          <w:tab w:val="left" w:pos="7560"/>
        </w:tabs>
        <w:spacing w:line="360" w:lineRule="auto"/>
        <w:ind w:leftChars="-1" w:left="-2" w:firstLine="2"/>
        <w:rPr>
          <w:rFonts w:ascii="仿宋_GB2312" w:eastAsia="仿宋_GB2312"/>
          <w:sz w:val="28"/>
          <w:szCs w:val="28"/>
        </w:rPr>
      </w:pPr>
      <w:r>
        <w:rPr>
          <w:rFonts w:ascii="仿宋_GB2312" w:eastAsia="仿宋_GB2312" w:hint="eastAsia"/>
          <w:sz w:val="28"/>
          <w:szCs w:val="28"/>
        </w:rPr>
        <w:t xml:space="preserve">10.1 </w:t>
      </w:r>
      <w:r>
        <w:rPr>
          <w:rFonts w:ascii="仿宋_GB2312" w:eastAsia="仿宋_GB2312" w:hint="eastAsia"/>
          <w:sz w:val="28"/>
          <w:szCs w:val="28"/>
        </w:rPr>
        <w:t>乙方承诺所提供产品和服务符合国家环境保护的有关规定，不能对环境造成不良影响并承担由此造成的经济损失。</w:t>
      </w:r>
    </w:p>
    <w:p w:rsidR="001D5F3B" w:rsidRDefault="004D0EB3">
      <w:pPr>
        <w:tabs>
          <w:tab w:val="left" w:pos="7560"/>
        </w:tabs>
        <w:spacing w:line="360" w:lineRule="auto"/>
        <w:ind w:leftChars="-1" w:left="-2" w:firstLine="2"/>
        <w:rPr>
          <w:rFonts w:ascii="仿宋_GB2312" w:eastAsia="仿宋_GB2312"/>
          <w:sz w:val="28"/>
          <w:szCs w:val="28"/>
        </w:rPr>
      </w:pPr>
      <w:r>
        <w:rPr>
          <w:rFonts w:ascii="仿宋_GB2312" w:eastAsia="仿宋_GB2312" w:hint="eastAsia"/>
          <w:sz w:val="28"/>
          <w:szCs w:val="28"/>
        </w:rPr>
        <w:t xml:space="preserve">10.2 </w:t>
      </w:r>
      <w:r>
        <w:rPr>
          <w:rFonts w:ascii="仿宋_GB2312" w:eastAsia="仿宋_GB2312" w:hint="eastAsia"/>
          <w:sz w:val="28"/>
          <w:szCs w:val="28"/>
        </w:rPr>
        <w:t>乙方所提供产品和服务不能对甲方的正常使用人员的人身健康造成危害并承担由此产生的经济损失及法律责任。</w:t>
      </w:r>
    </w:p>
    <w:p w:rsidR="001D5F3B" w:rsidRDefault="004D0EB3">
      <w:pPr>
        <w:tabs>
          <w:tab w:val="left" w:pos="7560"/>
        </w:tabs>
        <w:spacing w:line="360" w:lineRule="auto"/>
        <w:ind w:leftChars="-1" w:left="-2" w:firstLine="2"/>
        <w:rPr>
          <w:rFonts w:ascii="仿宋_GB2312" w:eastAsia="仿宋_GB2312"/>
          <w:sz w:val="28"/>
          <w:szCs w:val="28"/>
        </w:rPr>
      </w:pPr>
      <w:r>
        <w:rPr>
          <w:rFonts w:ascii="仿宋_GB2312" w:eastAsia="仿宋_GB2312" w:hint="eastAsia"/>
          <w:sz w:val="28"/>
          <w:szCs w:val="28"/>
        </w:rPr>
        <w:t>10.3</w:t>
      </w:r>
      <w:r>
        <w:rPr>
          <w:rFonts w:ascii="仿宋_GB2312" w:eastAsia="仿宋_GB2312" w:hint="eastAsia"/>
          <w:sz w:val="28"/>
          <w:szCs w:val="28"/>
        </w:rPr>
        <w:t>乙方所提供之产品和服务，符合中华人民共和国以及甲方所在地的</w:t>
      </w:r>
      <w:r>
        <w:rPr>
          <w:rFonts w:ascii="仿宋_GB2312" w:eastAsia="仿宋_GB2312" w:hint="eastAsia"/>
          <w:sz w:val="28"/>
          <w:szCs w:val="28"/>
        </w:rPr>
        <w:t>相关法律法规及其他规范性文件之规定，不会对第三人的任何权利权益造成任何损害。</w:t>
      </w:r>
    </w:p>
    <w:p w:rsidR="001D5F3B" w:rsidRDefault="004D0EB3">
      <w:pPr>
        <w:tabs>
          <w:tab w:val="left" w:pos="600"/>
        </w:tabs>
        <w:spacing w:line="360" w:lineRule="auto"/>
        <w:ind w:left="-2"/>
        <w:rPr>
          <w:rFonts w:ascii="仿宋_GB2312" w:eastAsia="仿宋_GB2312" w:hAnsi="宋体"/>
          <w:b/>
          <w:bCs/>
          <w:sz w:val="28"/>
          <w:szCs w:val="28"/>
        </w:rPr>
      </w:pPr>
      <w:r>
        <w:rPr>
          <w:rFonts w:ascii="仿宋_GB2312" w:eastAsia="仿宋_GB2312" w:hAnsi="宋体" w:hint="eastAsia"/>
          <w:b/>
          <w:bCs/>
          <w:sz w:val="28"/>
          <w:szCs w:val="28"/>
        </w:rPr>
        <w:t xml:space="preserve">11. </w:t>
      </w:r>
      <w:r>
        <w:rPr>
          <w:rFonts w:ascii="仿宋_GB2312" w:eastAsia="仿宋_GB2312" w:hAnsi="宋体" w:hint="eastAsia"/>
          <w:b/>
          <w:bCs/>
          <w:sz w:val="28"/>
          <w:szCs w:val="28"/>
        </w:rPr>
        <w:t>产品瑕疵</w:t>
      </w:r>
    </w:p>
    <w:p w:rsidR="001D5F3B" w:rsidRDefault="004D0EB3">
      <w:pPr>
        <w:spacing w:line="360" w:lineRule="auto"/>
        <w:rPr>
          <w:rFonts w:ascii="仿宋_GB2312" w:eastAsia="仿宋_GB2312"/>
          <w:sz w:val="28"/>
          <w:szCs w:val="28"/>
        </w:rPr>
      </w:pPr>
      <w:r>
        <w:rPr>
          <w:rFonts w:ascii="仿宋_GB2312" w:eastAsia="仿宋_GB2312" w:hint="eastAsia"/>
          <w:sz w:val="28"/>
          <w:szCs w:val="28"/>
        </w:rPr>
        <w:t>11.1</w:t>
      </w:r>
      <w:r>
        <w:rPr>
          <w:rFonts w:ascii="仿宋_GB2312" w:eastAsia="仿宋_GB2312" w:hint="eastAsia"/>
          <w:sz w:val="28"/>
          <w:szCs w:val="28"/>
        </w:rPr>
        <w:t>在交货之前</w:t>
      </w:r>
      <w:r>
        <w:rPr>
          <w:rFonts w:ascii="仿宋_GB2312" w:eastAsia="仿宋_GB2312" w:hint="eastAsia"/>
          <w:sz w:val="28"/>
          <w:szCs w:val="28"/>
        </w:rPr>
        <w:t>,</w:t>
      </w:r>
      <w:r>
        <w:rPr>
          <w:rFonts w:ascii="仿宋_GB2312" w:eastAsia="仿宋_GB2312" w:hint="eastAsia"/>
          <w:sz w:val="28"/>
          <w:szCs w:val="28"/>
        </w:rPr>
        <w:t>乙方应就产品的品质、规格、性能、数量及重量做出准确和全面的检验</w:t>
      </w:r>
      <w:r>
        <w:rPr>
          <w:rFonts w:ascii="仿宋_GB2312" w:eastAsia="仿宋_GB2312" w:hint="eastAsia"/>
          <w:sz w:val="28"/>
          <w:szCs w:val="28"/>
        </w:rPr>
        <w:t>,</w:t>
      </w:r>
      <w:r>
        <w:rPr>
          <w:rFonts w:ascii="仿宋_GB2312" w:eastAsia="仿宋_GB2312" w:hint="eastAsia"/>
          <w:sz w:val="28"/>
          <w:szCs w:val="28"/>
        </w:rPr>
        <w:t>保证其产品不存在任何瑕疵。</w:t>
      </w:r>
    </w:p>
    <w:p w:rsidR="001D5F3B" w:rsidRDefault="004D0EB3">
      <w:pPr>
        <w:tabs>
          <w:tab w:val="left" w:pos="7560"/>
        </w:tabs>
        <w:spacing w:line="360" w:lineRule="auto"/>
        <w:ind w:leftChars="-1" w:left="-2" w:firstLine="2"/>
        <w:rPr>
          <w:rFonts w:ascii="仿宋_GB2312" w:eastAsia="仿宋_GB2312"/>
          <w:sz w:val="28"/>
          <w:szCs w:val="28"/>
        </w:rPr>
      </w:pPr>
      <w:r>
        <w:rPr>
          <w:rFonts w:ascii="仿宋_GB2312" w:eastAsia="仿宋_GB2312" w:hint="eastAsia"/>
          <w:sz w:val="28"/>
          <w:szCs w:val="28"/>
        </w:rPr>
        <w:t>11.2</w:t>
      </w:r>
      <w:r>
        <w:rPr>
          <w:rFonts w:ascii="仿宋_GB2312" w:eastAsia="仿宋_GB2312" w:hint="eastAsia"/>
          <w:sz w:val="28"/>
          <w:szCs w:val="28"/>
        </w:rPr>
        <w:t>如甲方发现乙方所售产品存在任何瑕疵，有权要求乙方进行换货。所更</w:t>
      </w:r>
      <w:r>
        <w:rPr>
          <w:rFonts w:ascii="仿宋_GB2312" w:eastAsia="仿宋_GB2312" w:hint="eastAsia"/>
          <w:sz w:val="28"/>
          <w:szCs w:val="28"/>
        </w:rPr>
        <w:lastRenderedPageBreak/>
        <w:t>换之货物必须为全新的并符合本合同约定的品质、规格和性能。若更换之货物仍不能达到甲方的要求，甲方有权要求退货，并由乙方负担因此而产生的一切费用和甲方遭受的一切损失。</w:t>
      </w:r>
    </w:p>
    <w:p w:rsidR="001D5F3B" w:rsidRDefault="004D0EB3">
      <w:pPr>
        <w:spacing w:line="360" w:lineRule="auto"/>
        <w:rPr>
          <w:rFonts w:ascii="仿宋_GB2312" w:eastAsia="仿宋_GB2312"/>
          <w:b/>
          <w:bCs/>
          <w:sz w:val="28"/>
          <w:szCs w:val="28"/>
        </w:rPr>
      </w:pPr>
      <w:r>
        <w:rPr>
          <w:rFonts w:ascii="仿宋_GB2312" w:eastAsia="仿宋_GB2312" w:hint="eastAsia"/>
          <w:b/>
          <w:bCs/>
          <w:sz w:val="28"/>
          <w:szCs w:val="28"/>
        </w:rPr>
        <w:t>12.</w:t>
      </w:r>
      <w:r>
        <w:rPr>
          <w:rFonts w:ascii="仿宋_GB2312" w:eastAsia="仿宋_GB2312" w:hint="eastAsia"/>
          <w:b/>
          <w:bCs/>
          <w:sz w:val="28"/>
          <w:szCs w:val="28"/>
        </w:rPr>
        <w:t>违约责任</w:t>
      </w:r>
    </w:p>
    <w:p w:rsidR="001D5F3B" w:rsidRDefault="004D0EB3">
      <w:pPr>
        <w:spacing w:line="360" w:lineRule="auto"/>
        <w:rPr>
          <w:rFonts w:ascii="仿宋_GB2312" w:eastAsia="仿宋_GB2312"/>
          <w:sz w:val="28"/>
          <w:szCs w:val="28"/>
        </w:rPr>
      </w:pPr>
      <w:r>
        <w:rPr>
          <w:rFonts w:ascii="仿宋_GB2312" w:eastAsia="仿宋_GB2312" w:hint="eastAsia"/>
          <w:sz w:val="28"/>
          <w:szCs w:val="28"/>
        </w:rPr>
        <w:t>12.1</w:t>
      </w:r>
      <w:r>
        <w:rPr>
          <w:rFonts w:ascii="仿宋_GB2312" w:eastAsia="仿宋_GB2312" w:hint="eastAsia"/>
          <w:sz w:val="28"/>
          <w:szCs w:val="28"/>
        </w:rPr>
        <w:t>合同生效后即对双方具有法律约束力，甲乙双方应本</w:t>
      </w:r>
      <w:r>
        <w:rPr>
          <w:rFonts w:ascii="仿宋_GB2312" w:eastAsia="仿宋_GB2312" w:hint="eastAsia"/>
          <w:sz w:val="28"/>
          <w:szCs w:val="28"/>
        </w:rPr>
        <w:t>着信守合同、友好协商的原则，处理本合同有关事宜。</w:t>
      </w:r>
    </w:p>
    <w:p w:rsidR="001D5F3B" w:rsidRDefault="004D0EB3">
      <w:pPr>
        <w:spacing w:line="360" w:lineRule="auto"/>
        <w:rPr>
          <w:rFonts w:ascii="仿宋_GB2312" w:eastAsia="仿宋_GB2312"/>
          <w:sz w:val="28"/>
          <w:szCs w:val="28"/>
        </w:rPr>
      </w:pPr>
      <w:r>
        <w:rPr>
          <w:rFonts w:ascii="仿宋_GB2312" w:eastAsia="仿宋_GB2312" w:hint="eastAsia"/>
          <w:sz w:val="28"/>
          <w:szCs w:val="28"/>
        </w:rPr>
        <w:t>12.2</w:t>
      </w:r>
      <w:r>
        <w:rPr>
          <w:rFonts w:ascii="仿宋_GB2312" w:eastAsia="仿宋_GB2312" w:hint="eastAsia"/>
          <w:sz w:val="28"/>
          <w:szCs w:val="28"/>
        </w:rPr>
        <w:t>甲乙双方如有一方违约，由违约方承担由此给守约方造成的经济损失。</w:t>
      </w:r>
    </w:p>
    <w:p w:rsidR="001D5F3B" w:rsidRDefault="004D0EB3">
      <w:pPr>
        <w:spacing w:line="360" w:lineRule="auto"/>
        <w:rPr>
          <w:rFonts w:ascii="仿宋_GB2312" w:eastAsia="仿宋_GB2312"/>
          <w:sz w:val="28"/>
          <w:szCs w:val="28"/>
        </w:rPr>
      </w:pPr>
      <w:r>
        <w:rPr>
          <w:rFonts w:ascii="仿宋_GB2312" w:eastAsia="仿宋_GB2312" w:hint="eastAsia"/>
          <w:sz w:val="28"/>
          <w:szCs w:val="28"/>
        </w:rPr>
        <w:t>12.3</w:t>
      </w:r>
      <w:r>
        <w:rPr>
          <w:rFonts w:ascii="仿宋_GB2312" w:eastAsia="仿宋_GB2312" w:hint="eastAsia"/>
          <w:sz w:val="28"/>
          <w:szCs w:val="28"/>
        </w:rPr>
        <w:t>如乙方未按合同规定时间将产品运到甲方指定地点或未按约定时间送到全部产品（经甲方允许可以延期送的产品除外），每延期一日，乙方应按日向甲方支付合同总额千分之五的违约金，但总计不超过合同总额的百分之二点五，否则甲方有权单方终止合同，并要求乙方承担相关损失。</w:t>
      </w:r>
    </w:p>
    <w:p w:rsidR="001D5F3B" w:rsidRDefault="004D0EB3">
      <w:pPr>
        <w:tabs>
          <w:tab w:val="left" w:pos="600"/>
        </w:tabs>
        <w:spacing w:line="360" w:lineRule="auto"/>
        <w:rPr>
          <w:rFonts w:ascii="仿宋_GB2312" w:eastAsia="仿宋_GB2312"/>
          <w:b/>
          <w:sz w:val="28"/>
          <w:szCs w:val="28"/>
        </w:rPr>
      </w:pPr>
      <w:r>
        <w:rPr>
          <w:rFonts w:ascii="仿宋_GB2312" w:eastAsia="仿宋_GB2312" w:hint="eastAsia"/>
          <w:b/>
          <w:sz w:val="28"/>
          <w:szCs w:val="28"/>
        </w:rPr>
        <w:t>13.</w:t>
      </w:r>
      <w:r>
        <w:rPr>
          <w:rFonts w:ascii="仿宋_GB2312" w:eastAsia="仿宋_GB2312" w:hint="eastAsia"/>
          <w:b/>
          <w:sz w:val="28"/>
          <w:szCs w:val="28"/>
        </w:rPr>
        <w:t>合同的变更和解除</w:t>
      </w:r>
    </w:p>
    <w:p w:rsidR="001D5F3B" w:rsidRDefault="004D0EB3">
      <w:pPr>
        <w:spacing w:line="360" w:lineRule="auto"/>
        <w:rPr>
          <w:rFonts w:ascii="仿宋_GB2312" w:eastAsia="仿宋_GB2312"/>
          <w:sz w:val="28"/>
          <w:szCs w:val="28"/>
        </w:rPr>
      </w:pPr>
      <w:r>
        <w:rPr>
          <w:rFonts w:ascii="仿宋_GB2312" w:eastAsia="仿宋_GB2312" w:hint="eastAsia"/>
          <w:sz w:val="28"/>
          <w:szCs w:val="28"/>
        </w:rPr>
        <w:t>13.1</w:t>
      </w:r>
      <w:r>
        <w:rPr>
          <w:rFonts w:ascii="仿宋_GB2312" w:eastAsia="仿宋_GB2312" w:hint="eastAsia"/>
          <w:sz w:val="28"/>
          <w:szCs w:val="28"/>
        </w:rPr>
        <w:t>除非遇到不可抗力因素，导致本合同不能履行，未经甲乙双方一致书面同意，任何单方无权变更合同的内容。</w:t>
      </w:r>
    </w:p>
    <w:p w:rsidR="001D5F3B" w:rsidRDefault="004D0EB3">
      <w:pPr>
        <w:spacing w:line="360" w:lineRule="auto"/>
        <w:rPr>
          <w:rFonts w:ascii="仿宋_GB2312" w:eastAsia="仿宋_GB2312"/>
          <w:sz w:val="28"/>
          <w:szCs w:val="28"/>
        </w:rPr>
      </w:pPr>
      <w:r>
        <w:rPr>
          <w:rFonts w:ascii="仿宋_GB2312" w:eastAsia="仿宋_GB2312" w:hint="eastAsia"/>
          <w:sz w:val="28"/>
          <w:szCs w:val="28"/>
        </w:rPr>
        <w:t xml:space="preserve">13.2 </w:t>
      </w:r>
      <w:r>
        <w:rPr>
          <w:rFonts w:ascii="仿宋_GB2312" w:eastAsia="仿宋_GB2312" w:hint="eastAsia"/>
          <w:sz w:val="28"/>
          <w:szCs w:val="28"/>
        </w:rPr>
        <w:t>对本合同的任何修改或补充，只有在双方授权的代表签字后生效，并成为本合同不可分割的组成部分，与本合同具有同等法律效力。</w:t>
      </w:r>
    </w:p>
    <w:p w:rsidR="001D5F3B" w:rsidRDefault="004D0EB3">
      <w:pPr>
        <w:spacing w:line="360" w:lineRule="auto"/>
        <w:rPr>
          <w:rFonts w:ascii="仿宋_GB2312" w:eastAsia="仿宋_GB2312"/>
          <w:sz w:val="28"/>
          <w:szCs w:val="28"/>
        </w:rPr>
      </w:pPr>
      <w:r>
        <w:rPr>
          <w:rFonts w:ascii="仿宋_GB2312" w:eastAsia="仿宋_GB2312" w:hint="eastAsia"/>
          <w:sz w:val="28"/>
          <w:szCs w:val="28"/>
        </w:rPr>
        <w:t>13.3</w:t>
      </w:r>
      <w:r>
        <w:rPr>
          <w:rFonts w:ascii="仿宋_GB2312" w:eastAsia="仿宋_GB2312" w:hint="eastAsia"/>
          <w:sz w:val="28"/>
          <w:szCs w:val="28"/>
        </w:rPr>
        <w:t>如本合同任何一方违反合同，另一方应及时向违约方发出书面纠正通知，违约方应于收到书面纠正通知之日起</w:t>
      </w:r>
      <w:r>
        <w:rPr>
          <w:rFonts w:ascii="仿宋_GB2312" w:eastAsia="仿宋_GB2312" w:hint="eastAsia"/>
          <w:sz w:val="28"/>
          <w:szCs w:val="28"/>
        </w:rPr>
        <w:t>30</w:t>
      </w:r>
      <w:r>
        <w:rPr>
          <w:rFonts w:ascii="仿宋_GB2312" w:eastAsia="仿宋_GB2312" w:hint="eastAsia"/>
          <w:sz w:val="28"/>
          <w:szCs w:val="28"/>
        </w:rPr>
        <w:t>日内纠正违约行为，否则守约方有权解除合同并无须赔偿违约方由此所造成的相关损失，同时可要求违约方赔偿守约方相关损失。</w:t>
      </w:r>
    </w:p>
    <w:p w:rsidR="001D5F3B" w:rsidRDefault="004D0EB3">
      <w:pPr>
        <w:tabs>
          <w:tab w:val="left" w:pos="765"/>
        </w:tabs>
        <w:spacing w:line="360" w:lineRule="auto"/>
        <w:rPr>
          <w:rFonts w:ascii="仿宋_GB2312" w:eastAsia="仿宋_GB2312"/>
          <w:sz w:val="28"/>
          <w:szCs w:val="28"/>
        </w:rPr>
      </w:pPr>
      <w:r>
        <w:rPr>
          <w:rFonts w:ascii="仿宋_GB2312" w:eastAsia="仿宋_GB2312" w:hint="eastAsia"/>
          <w:sz w:val="28"/>
          <w:szCs w:val="28"/>
        </w:rPr>
        <w:t>13.4</w:t>
      </w:r>
      <w:r>
        <w:rPr>
          <w:rFonts w:ascii="仿宋_GB2312" w:eastAsia="仿宋_GB2312" w:hint="eastAsia"/>
          <w:sz w:val="28"/>
          <w:szCs w:val="28"/>
        </w:rPr>
        <w:t>本合同任何一方破产、解散，本合同自动终止，由此所造成的相关损失概由该方承担。</w:t>
      </w:r>
    </w:p>
    <w:p w:rsidR="001D5F3B" w:rsidRDefault="004D0EB3">
      <w:pPr>
        <w:tabs>
          <w:tab w:val="left" w:pos="765"/>
        </w:tabs>
        <w:spacing w:line="360" w:lineRule="auto"/>
        <w:rPr>
          <w:rFonts w:ascii="仿宋_GB2312" w:eastAsia="仿宋_GB2312"/>
          <w:sz w:val="28"/>
          <w:szCs w:val="28"/>
        </w:rPr>
      </w:pPr>
      <w:r>
        <w:rPr>
          <w:rFonts w:ascii="仿宋_GB2312" w:eastAsia="仿宋_GB2312" w:hint="eastAsia"/>
          <w:sz w:val="28"/>
          <w:szCs w:val="28"/>
        </w:rPr>
        <w:lastRenderedPageBreak/>
        <w:t xml:space="preserve">13.5 </w:t>
      </w:r>
      <w:r>
        <w:rPr>
          <w:rFonts w:ascii="仿宋_GB2312" w:eastAsia="仿宋_GB2312" w:hint="eastAsia"/>
          <w:sz w:val="28"/>
          <w:szCs w:val="28"/>
        </w:rPr>
        <w:t>除非合同目的无法实现，否则在合同存续的情况下，违约方承担相应的违</w:t>
      </w:r>
      <w:r>
        <w:rPr>
          <w:rFonts w:ascii="仿宋_GB2312" w:eastAsia="仿宋_GB2312" w:hint="eastAsia"/>
          <w:sz w:val="28"/>
          <w:szCs w:val="28"/>
        </w:rPr>
        <w:t>约责任后仍应继续履行本合同。</w:t>
      </w:r>
    </w:p>
    <w:p w:rsidR="001D5F3B" w:rsidRDefault="004D0EB3">
      <w:pPr>
        <w:spacing w:line="360" w:lineRule="auto"/>
        <w:rPr>
          <w:rFonts w:ascii="仿宋_GB2312" w:eastAsia="仿宋_GB2312"/>
          <w:b/>
          <w:sz w:val="28"/>
          <w:szCs w:val="28"/>
        </w:rPr>
      </w:pPr>
      <w:r>
        <w:rPr>
          <w:rFonts w:ascii="仿宋_GB2312" w:eastAsia="仿宋_GB2312" w:hint="eastAsia"/>
          <w:b/>
          <w:sz w:val="28"/>
          <w:szCs w:val="28"/>
        </w:rPr>
        <w:t>14.</w:t>
      </w:r>
      <w:r>
        <w:rPr>
          <w:rFonts w:ascii="仿宋_GB2312" w:eastAsia="仿宋_GB2312" w:hint="eastAsia"/>
          <w:b/>
          <w:sz w:val="28"/>
          <w:szCs w:val="28"/>
        </w:rPr>
        <w:t>不可抗力</w:t>
      </w:r>
    </w:p>
    <w:p w:rsidR="001D5F3B" w:rsidRDefault="004D0EB3">
      <w:pPr>
        <w:spacing w:line="360" w:lineRule="auto"/>
        <w:rPr>
          <w:rFonts w:ascii="仿宋_GB2312" w:eastAsia="仿宋_GB2312"/>
          <w:sz w:val="28"/>
          <w:szCs w:val="28"/>
        </w:rPr>
      </w:pPr>
      <w:r>
        <w:rPr>
          <w:rFonts w:ascii="仿宋_GB2312" w:eastAsia="仿宋_GB2312" w:hint="eastAsia"/>
          <w:sz w:val="28"/>
          <w:szCs w:val="28"/>
        </w:rPr>
        <w:t>14.1</w:t>
      </w:r>
      <w:r>
        <w:rPr>
          <w:rFonts w:ascii="仿宋_GB2312" w:eastAsia="仿宋_GB2312" w:hint="eastAsia"/>
          <w:sz w:val="28"/>
          <w:szCs w:val="28"/>
        </w:rPr>
        <w:t>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w:t>
      </w:r>
      <w:r>
        <w:rPr>
          <w:rFonts w:ascii="仿宋_GB2312" w:eastAsia="仿宋_GB2312" w:hint="eastAsia"/>
          <w:sz w:val="28"/>
          <w:szCs w:val="28"/>
        </w:rPr>
        <w:t>72</w:t>
      </w:r>
      <w:r>
        <w:rPr>
          <w:rFonts w:ascii="仿宋_GB2312" w:eastAsia="仿宋_GB2312" w:hint="eastAsia"/>
          <w:sz w:val="28"/>
          <w:szCs w:val="28"/>
        </w:rPr>
        <w:t>小时内及时通知另一方，以减轻可能给对方造成的损失，并应在随后的十个工作日通过挂号信邮寄有关部门出具的证明给另一方，作为不可抗力事件的证明。</w:t>
      </w:r>
    </w:p>
    <w:p w:rsidR="001D5F3B" w:rsidRDefault="004D0EB3">
      <w:pPr>
        <w:spacing w:line="360" w:lineRule="auto"/>
        <w:rPr>
          <w:rFonts w:ascii="仿宋_GB2312" w:eastAsia="仿宋_GB2312"/>
          <w:sz w:val="28"/>
          <w:szCs w:val="28"/>
        </w:rPr>
      </w:pPr>
      <w:r>
        <w:rPr>
          <w:rFonts w:ascii="仿宋_GB2312" w:eastAsia="仿宋_GB2312" w:hint="eastAsia"/>
          <w:sz w:val="28"/>
          <w:szCs w:val="28"/>
        </w:rPr>
        <w:t>14.2</w:t>
      </w:r>
      <w:r>
        <w:rPr>
          <w:rFonts w:ascii="仿宋_GB2312" w:eastAsia="仿宋_GB2312" w:hint="eastAsia"/>
          <w:sz w:val="28"/>
          <w:szCs w:val="28"/>
        </w:rPr>
        <w:t>受不可抗力影响的一方，应尽一切努力减轻和克服不可抗力的影响，并在不可抗力事件后，继续履行合同职责。</w:t>
      </w:r>
    </w:p>
    <w:p w:rsidR="001D5F3B" w:rsidRDefault="004D0EB3">
      <w:pPr>
        <w:spacing w:line="360" w:lineRule="auto"/>
        <w:rPr>
          <w:rFonts w:ascii="仿宋_GB2312" w:eastAsia="仿宋_GB2312"/>
          <w:sz w:val="28"/>
          <w:szCs w:val="28"/>
        </w:rPr>
      </w:pPr>
      <w:r>
        <w:rPr>
          <w:rFonts w:ascii="仿宋_GB2312" w:eastAsia="仿宋_GB2312" w:hint="eastAsia"/>
          <w:sz w:val="28"/>
          <w:szCs w:val="28"/>
        </w:rPr>
        <w:t>14.3</w:t>
      </w:r>
      <w:r>
        <w:rPr>
          <w:rFonts w:ascii="仿宋_GB2312" w:eastAsia="仿宋_GB2312" w:hint="eastAsia"/>
          <w:sz w:val="28"/>
          <w:szCs w:val="28"/>
        </w:rPr>
        <w:t>在不可抗力的影响下，受阻方可暂时停止执行合同的受阻部分。当不可抗力事件确实导致本合同继续执行，将甲乙双方确认后可以就解除合同及其他未尽事宜进行协商处理。</w:t>
      </w:r>
    </w:p>
    <w:p w:rsidR="001D5F3B" w:rsidRDefault="004D0EB3">
      <w:pPr>
        <w:tabs>
          <w:tab w:val="left" w:pos="7560"/>
        </w:tabs>
        <w:spacing w:line="360" w:lineRule="auto"/>
        <w:rPr>
          <w:rFonts w:ascii="仿宋_GB2312" w:eastAsia="仿宋_GB2312"/>
          <w:sz w:val="28"/>
          <w:szCs w:val="28"/>
        </w:rPr>
      </w:pPr>
      <w:r>
        <w:rPr>
          <w:rFonts w:ascii="仿宋_GB2312" w:eastAsia="仿宋_GB2312" w:hint="eastAsia"/>
          <w:sz w:val="28"/>
          <w:szCs w:val="28"/>
        </w:rPr>
        <w:t>14.4</w:t>
      </w:r>
      <w:r>
        <w:rPr>
          <w:rFonts w:ascii="仿宋_GB2312" w:eastAsia="仿宋_GB2312" w:hAnsi="宋体" w:hint="eastAsia"/>
          <w:sz w:val="28"/>
          <w:szCs w:val="28"/>
        </w:rPr>
        <w:t>对因不可抗力造成的损失，双方互不承担责任。但受不可抗力影响的一方未能按照</w:t>
      </w:r>
      <w:r>
        <w:rPr>
          <w:rFonts w:ascii="仿宋_GB2312" w:eastAsia="仿宋_GB2312" w:hAnsi="宋体" w:hint="eastAsia"/>
          <w:sz w:val="28"/>
          <w:szCs w:val="28"/>
        </w:rPr>
        <w:t>14.1</w:t>
      </w:r>
      <w:r>
        <w:rPr>
          <w:rFonts w:ascii="仿宋_GB2312" w:eastAsia="仿宋_GB2312" w:hAnsi="宋体" w:hint="eastAsia"/>
          <w:sz w:val="28"/>
          <w:szCs w:val="28"/>
        </w:rPr>
        <w:t>之约定及时通知另一方，加重或扩大了另一方损失的除外。</w:t>
      </w:r>
    </w:p>
    <w:p w:rsidR="001D5F3B" w:rsidRDefault="004D0EB3">
      <w:pPr>
        <w:tabs>
          <w:tab w:val="left" w:pos="7560"/>
        </w:tabs>
        <w:spacing w:line="360" w:lineRule="auto"/>
        <w:rPr>
          <w:rFonts w:ascii="仿宋_GB2312" w:eastAsia="仿宋_GB2312"/>
          <w:b/>
          <w:bCs/>
          <w:sz w:val="28"/>
          <w:szCs w:val="28"/>
        </w:rPr>
      </w:pPr>
      <w:r>
        <w:rPr>
          <w:rFonts w:ascii="仿宋_GB2312" w:eastAsia="仿宋_GB2312" w:hint="eastAsia"/>
          <w:b/>
          <w:bCs/>
          <w:sz w:val="28"/>
          <w:szCs w:val="28"/>
        </w:rPr>
        <w:t>15.</w:t>
      </w:r>
      <w:r>
        <w:rPr>
          <w:rFonts w:ascii="仿宋_GB2312" w:eastAsia="仿宋_GB2312" w:hint="eastAsia"/>
          <w:b/>
          <w:bCs/>
          <w:sz w:val="28"/>
          <w:szCs w:val="28"/>
        </w:rPr>
        <w:t>通知</w:t>
      </w:r>
    </w:p>
    <w:p w:rsidR="001D5F3B" w:rsidRDefault="004D0EB3">
      <w:pPr>
        <w:tabs>
          <w:tab w:val="left" w:pos="7560"/>
        </w:tabs>
        <w:spacing w:line="360" w:lineRule="auto"/>
        <w:ind w:leftChars="-1" w:left="-2" w:firstLine="2"/>
        <w:rPr>
          <w:rFonts w:ascii="仿宋_GB2312" w:eastAsia="仿宋_GB2312" w:hAnsi="宋体"/>
          <w:sz w:val="28"/>
          <w:szCs w:val="28"/>
        </w:rPr>
      </w:pPr>
      <w:r>
        <w:rPr>
          <w:rFonts w:ascii="仿宋_GB2312" w:eastAsia="仿宋_GB2312" w:hint="eastAsia"/>
          <w:sz w:val="28"/>
          <w:szCs w:val="28"/>
        </w:rPr>
        <w:t>15.1</w:t>
      </w:r>
      <w:r>
        <w:rPr>
          <w:rFonts w:ascii="仿宋_GB2312" w:eastAsia="仿宋_GB2312" w:hAnsi="宋体" w:hint="eastAsia"/>
          <w:sz w:val="28"/>
          <w:szCs w:val="28"/>
        </w:rPr>
        <w:t>本合同中任何通知必须为书面形式。</w:t>
      </w:r>
    </w:p>
    <w:p w:rsidR="001D5F3B" w:rsidRDefault="004D0EB3">
      <w:pPr>
        <w:spacing w:line="360" w:lineRule="auto"/>
        <w:rPr>
          <w:rFonts w:ascii="仿宋_GB2312" w:eastAsia="仿宋_GB2312" w:hAnsi="宋体"/>
          <w:sz w:val="28"/>
          <w:szCs w:val="28"/>
        </w:rPr>
      </w:pPr>
      <w:r>
        <w:rPr>
          <w:rFonts w:ascii="仿宋_GB2312" w:eastAsia="仿宋_GB2312" w:hAnsi="宋体" w:hint="eastAsia"/>
          <w:sz w:val="28"/>
          <w:szCs w:val="28"/>
        </w:rPr>
        <w:t>注：以传真、电报通知的必须同时以挂号及特快专递再行通知。</w:t>
      </w:r>
    </w:p>
    <w:p w:rsidR="001D5F3B" w:rsidRDefault="004D0EB3">
      <w:pPr>
        <w:tabs>
          <w:tab w:val="left" w:pos="750"/>
        </w:tabs>
        <w:spacing w:line="360" w:lineRule="auto"/>
        <w:rPr>
          <w:rFonts w:ascii="仿宋_GB2312" w:eastAsia="仿宋_GB2312"/>
          <w:b/>
          <w:sz w:val="28"/>
          <w:szCs w:val="28"/>
        </w:rPr>
      </w:pPr>
      <w:r>
        <w:rPr>
          <w:rFonts w:ascii="仿宋_GB2312" w:eastAsia="仿宋_GB2312" w:hint="eastAsia"/>
          <w:b/>
          <w:sz w:val="28"/>
          <w:szCs w:val="28"/>
        </w:rPr>
        <w:t>16.</w:t>
      </w:r>
      <w:r>
        <w:rPr>
          <w:rFonts w:ascii="仿宋_GB2312" w:eastAsia="仿宋_GB2312" w:hint="eastAsia"/>
          <w:b/>
          <w:sz w:val="28"/>
          <w:szCs w:val="28"/>
        </w:rPr>
        <w:t>争议解决和适用法律</w:t>
      </w:r>
    </w:p>
    <w:p w:rsidR="001D5F3B" w:rsidRDefault="004D0EB3">
      <w:pPr>
        <w:spacing w:line="360" w:lineRule="auto"/>
        <w:rPr>
          <w:rFonts w:ascii="仿宋_GB2312" w:eastAsia="仿宋_GB2312"/>
          <w:sz w:val="28"/>
          <w:szCs w:val="28"/>
        </w:rPr>
      </w:pPr>
      <w:r>
        <w:rPr>
          <w:rFonts w:ascii="仿宋_GB2312" w:eastAsia="仿宋_GB2312" w:hint="eastAsia"/>
          <w:sz w:val="28"/>
          <w:szCs w:val="28"/>
        </w:rPr>
        <w:t>16.1</w:t>
      </w:r>
      <w:r>
        <w:rPr>
          <w:rFonts w:ascii="仿宋_GB2312" w:eastAsia="仿宋_GB2312" w:hint="eastAsia"/>
          <w:sz w:val="28"/>
          <w:szCs w:val="28"/>
        </w:rPr>
        <w:t>与本合同有关的或因执行本合同所产生之争议，应由双方友好协商解决，不能解决时，任何一方均可向甲方住所地人民法院提起诉讼。</w:t>
      </w:r>
    </w:p>
    <w:p w:rsidR="001D5F3B" w:rsidRDefault="004D0EB3">
      <w:pPr>
        <w:spacing w:line="360" w:lineRule="auto"/>
        <w:rPr>
          <w:rFonts w:ascii="仿宋_GB2312" w:eastAsia="仿宋_GB2312"/>
          <w:sz w:val="28"/>
          <w:szCs w:val="28"/>
        </w:rPr>
      </w:pPr>
      <w:r>
        <w:rPr>
          <w:rFonts w:ascii="仿宋_GB2312" w:eastAsia="仿宋_GB2312" w:hint="eastAsia"/>
          <w:sz w:val="28"/>
          <w:szCs w:val="28"/>
        </w:rPr>
        <w:lastRenderedPageBreak/>
        <w:t>16.2</w:t>
      </w:r>
      <w:r>
        <w:rPr>
          <w:rFonts w:ascii="仿宋_GB2312" w:eastAsia="仿宋_GB2312" w:hint="eastAsia"/>
          <w:sz w:val="28"/>
          <w:szCs w:val="28"/>
        </w:rPr>
        <w:t>争议处理期间除正在审理的部分以外，双方应继续执行合同的其余部分。</w:t>
      </w:r>
    </w:p>
    <w:p w:rsidR="001D5F3B" w:rsidRDefault="004D0EB3">
      <w:pPr>
        <w:spacing w:line="360" w:lineRule="auto"/>
        <w:rPr>
          <w:rFonts w:ascii="仿宋_GB2312" w:eastAsia="仿宋_GB2312"/>
          <w:sz w:val="28"/>
          <w:szCs w:val="28"/>
        </w:rPr>
      </w:pPr>
      <w:r>
        <w:rPr>
          <w:rFonts w:ascii="仿宋_GB2312" w:eastAsia="仿宋_GB2312" w:hint="eastAsia"/>
          <w:sz w:val="28"/>
          <w:szCs w:val="28"/>
        </w:rPr>
        <w:t>16.4</w:t>
      </w:r>
      <w:r>
        <w:rPr>
          <w:rFonts w:ascii="仿宋_GB2312" w:eastAsia="仿宋_GB2312" w:hint="eastAsia"/>
          <w:sz w:val="28"/>
          <w:szCs w:val="28"/>
        </w:rPr>
        <w:t>本合同的订立、效力、解释、履行及争议的解决适用中华人民共和国的法律、法规。</w:t>
      </w:r>
    </w:p>
    <w:p w:rsidR="001D5F3B" w:rsidRDefault="004D0EB3">
      <w:pPr>
        <w:tabs>
          <w:tab w:val="left" w:pos="600"/>
        </w:tabs>
        <w:spacing w:line="360" w:lineRule="auto"/>
        <w:rPr>
          <w:rFonts w:ascii="仿宋_GB2312" w:eastAsia="仿宋_GB2312"/>
          <w:b/>
          <w:sz w:val="28"/>
          <w:szCs w:val="28"/>
        </w:rPr>
      </w:pPr>
      <w:r>
        <w:rPr>
          <w:rFonts w:ascii="仿宋_GB2312" w:eastAsia="仿宋_GB2312" w:hint="eastAsia"/>
          <w:b/>
          <w:sz w:val="28"/>
          <w:szCs w:val="28"/>
        </w:rPr>
        <w:t>17.</w:t>
      </w:r>
      <w:r>
        <w:rPr>
          <w:rFonts w:ascii="仿宋_GB2312" w:eastAsia="仿宋_GB2312" w:hint="eastAsia"/>
          <w:b/>
          <w:sz w:val="28"/>
          <w:szCs w:val="28"/>
        </w:rPr>
        <w:t>其他</w:t>
      </w:r>
    </w:p>
    <w:p w:rsidR="001D5F3B" w:rsidRDefault="004D0EB3">
      <w:pPr>
        <w:tabs>
          <w:tab w:val="left" w:pos="900"/>
        </w:tabs>
        <w:spacing w:line="360" w:lineRule="auto"/>
        <w:rPr>
          <w:rFonts w:ascii="仿宋_GB2312" w:eastAsia="仿宋_GB2312"/>
          <w:sz w:val="28"/>
          <w:szCs w:val="28"/>
        </w:rPr>
      </w:pPr>
      <w:r>
        <w:rPr>
          <w:rFonts w:ascii="仿宋_GB2312" w:eastAsia="仿宋_GB2312" w:hint="eastAsia"/>
          <w:sz w:val="28"/>
          <w:szCs w:val="28"/>
        </w:rPr>
        <w:t>17.1</w:t>
      </w:r>
      <w:r>
        <w:rPr>
          <w:rFonts w:ascii="仿宋_GB2312" w:eastAsia="仿宋_GB2312" w:hint="eastAsia"/>
          <w:sz w:val="28"/>
          <w:szCs w:val="28"/>
        </w:rPr>
        <w:t>本合同未尽事宜，应由甲、乙双方协商后以书面形式补充，加盖甲、乙双方公章并经双方授权代表签字后生效。</w:t>
      </w:r>
    </w:p>
    <w:p w:rsidR="001D5F3B" w:rsidRDefault="004D0EB3">
      <w:pPr>
        <w:tabs>
          <w:tab w:val="left" w:pos="750"/>
        </w:tabs>
        <w:spacing w:line="360" w:lineRule="auto"/>
        <w:ind w:left="360" w:hanging="360"/>
        <w:rPr>
          <w:rFonts w:ascii="仿宋_GB2312" w:eastAsia="仿宋_GB2312"/>
          <w:sz w:val="28"/>
          <w:szCs w:val="28"/>
        </w:rPr>
      </w:pPr>
      <w:r>
        <w:rPr>
          <w:rFonts w:ascii="仿宋_GB2312" w:eastAsia="仿宋_GB2312" w:hint="eastAsia"/>
          <w:sz w:val="28"/>
          <w:szCs w:val="28"/>
        </w:rPr>
        <w:t>17.2</w:t>
      </w:r>
      <w:r>
        <w:rPr>
          <w:rFonts w:ascii="仿宋_GB2312" w:eastAsia="仿宋_GB2312" w:hint="eastAsia"/>
          <w:sz w:val="28"/>
          <w:szCs w:val="28"/>
        </w:rPr>
        <w:t>本合同一式三份，甲方执二份，乙方执一份，具有同等法律效力。</w:t>
      </w:r>
    </w:p>
    <w:p w:rsidR="001D5F3B" w:rsidRDefault="004D0EB3">
      <w:pPr>
        <w:tabs>
          <w:tab w:val="left" w:pos="7560"/>
        </w:tabs>
        <w:spacing w:line="360" w:lineRule="auto"/>
        <w:ind w:leftChars="-1" w:left="-2" w:firstLine="2"/>
        <w:rPr>
          <w:rFonts w:ascii="仿宋_GB2312" w:eastAsia="仿宋_GB2312"/>
          <w:sz w:val="28"/>
          <w:szCs w:val="28"/>
        </w:rPr>
      </w:pPr>
      <w:r>
        <w:rPr>
          <w:rFonts w:ascii="仿宋_GB2312" w:eastAsia="仿宋_GB2312" w:hint="eastAsia"/>
          <w:sz w:val="28"/>
          <w:szCs w:val="28"/>
        </w:rPr>
        <w:t>17.3</w:t>
      </w:r>
      <w:r>
        <w:rPr>
          <w:rFonts w:ascii="仿宋_GB2312" w:eastAsia="仿宋_GB2312" w:hint="eastAsia"/>
          <w:sz w:val="28"/>
          <w:szCs w:val="28"/>
        </w:rPr>
        <w:t>本合同自甲、乙双方加盖公章，并经双方授权代表签字后生效。</w:t>
      </w:r>
    </w:p>
    <w:p w:rsidR="001D5F3B" w:rsidRDefault="004D0EB3">
      <w:pPr>
        <w:tabs>
          <w:tab w:val="left" w:pos="7560"/>
        </w:tabs>
        <w:spacing w:line="360" w:lineRule="auto"/>
        <w:ind w:leftChars="-1" w:left="-2" w:firstLine="2"/>
        <w:rPr>
          <w:rFonts w:ascii="仿宋_GB2312" w:eastAsia="仿宋_GB2312"/>
          <w:sz w:val="28"/>
          <w:szCs w:val="28"/>
        </w:rPr>
      </w:pPr>
      <w:r>
        <w:rPr>
          <w:rFonts w:ascii="仿宋_GB2312" w:eastAsia="仿宋_GB2312" w:hint="eastAsia"/>
          <w:sz w:val="28"/>
          <w:szCs w:val="28"/>
        </w:rPr>
        <w:t>17.4</w:t>
      </w:r>
      <w:r>
        <w:rPr>
          <w:rFonts w:ascii="仿宋_GB2312" w:eastAsia="仿宋_GB2312" w:hint="eastAsia"/>
          <w:sz w:val="28"/>
          <w:szCs w:val="28"/>
        </w:rPr>
        <w:t>本合同生效日以甲方签字盖章日为准。</w:t>
      </w:r>
    </w:p>
    <w:p w:rsidR="001D5F3B" w:rsidRDefault="001D5F3B">
      <w:pPr>
        <w:jc w:val="center"/>
        <w:rPr>
          <w:rFonts w:ascii="仿宋_GB2312" w:eastAsia="仿宋_GB2312"/>
          <w:sz w:val="28"/>
          <w:szCs w:val="28"/>
        </w:rPr>
      </w:pPr>
    </w:p>
    <w:p w:rsidR="001D5F3B" w:rsidRDefault="001D5F3B"/>
    <w:p w:rsidR="001D5F3B" w:rsidRDefault="001D5F3B">
      <w:pPr>
        <w:pStyle w:val="a5"/>
        <w:spacing w:line="360" w:lineRule="auto"/>
        <w:jc w:val="left"/>
        <w:rPr>
          <w:rFonts w:hAnsi="宋体" w:cs="宋体"/>
          <w:sz w:val="24"/>
          <w:szCs w:val="24"/>
        </w:rPr>
      </w:pPr>
    </w:p>
    <w:p w:rsidR="001D5F3B" w:rsidRDefault="004D0EB3">
      <w:pPr>
        <w:spacing w:after="120"/>
        <w:rPr>
          <w:rFonts w:ascii="Arial" w:hAnsi="Arial" w:cs="Arial"/>
        </w:rPr>
      </w:pPr>
      <w:r>
        <w:rPr>
          <w:rFonts w:ascii="Arial" w:hAnsi="Arial" w:cs="Arial" w:hint="eastAsia"/>
        </w:rPr>
        <w:t>甲方：</w:t>
      </w:r>
      <w:r>
        <w:rPr>
          <w:rFonts w:ascii="Arial" w:hAnsi="Arial" w:cs="Arial" w:hint="eastAsia"/>
          <w:u w:val="single"/>
        </w:rPr>
        <w:t>重庆机场集团有限公司</w:t>
      </w:r>
      <w:r>
        <w:rPr>
          <w:rFonts w:ascii="Arial" w:hAnsi="Arial" w:cs="Arial" w:hint="eastAsia"/>
          <w:u w:val="single"/>
        </w:rPr>
        <w:t>工会委员会</w:t>
      </w:r>
      <w:r>
        <w:rPr>
          <w:rFonts w:ascii="Arial" w:hAnsi="Arial" w:cs="Arial"/>
          <w:u w:val="single"/>
        </w:rPr>
        <w:t xml:space="preserve"> </w:t>
      </w:r>
      <w:r>
        <w:rPr>
          <w:rFonts w:ascii="Arial" w:hAnsi="Arial" w:cs="Arial"/>
        </w:rPr>
        <w:t xml:space="preserve">     </w:t>
      </w:r>
      <w:r>
        <w:rPr>
          <w:rFonts w:ascii="Arial" w:hAnsi="Arial" w:cs="Arial" w:hint="eastAsia"/>
        </w:rPr>
        <w:t xml:space="preserve">     </w:t>
      </w:r>
      <w:r>
        <w:rPr>
          <w:rFonts w:ascii="Arial" w:hAnsi="Arial" w:cs="Arial" w:hint="eastAsia"/>
        </w:rPr>
        <w:t>乙方：</w:t>
      </w:r>
      <w:r>
        <w:rPr>
          <w:rFonts w:ascii="Arial" w:hAnsi="Arial" w:cs="Arial" w:hint="eastAsia"/>
        </w:rPr>
        <w:t xml:space="preserve"> </w:t>
      </w:r>
      <w:r>
        <w:rPr>
          <w:rFonts w:ascii="Arial" w:hAnsi="Arial" w:cs="Arial" w:hint="eastAsia"/>
          <w:u w:val="single"/>
        </w:rPr>
        <w:t xml:space="preserve"> </w:t>
      </w:r>
      <w:r>
        <w:rPr>
          <w:rFonts w:ascii="Arial" w:hAnsi="Arial" w:cs="Arial"/>
          <w:u w:val="single"/>
        </w:rPr>
        <w:t xml:space="preserve">                       </w:t>
      </w:r>
      <w:r>
        <w:rPr>
          <w:rFonts w:ascii="Arial" w:hAnsi="Arial" w:cs="Arial"/>
        </w:rPr>
        <w:t xml:space="preserve">   </w:t>
      </w:r>
      <w:r>
        <w:rPr>
          <w:rFonts w:ascii="Arial" w:hAnsi="Arial" w:cs="Arial" w:hint="eastAsia"/>
        </w:rPr>
        <w:t xml:space="preserve"> </w:t>
      </w:r>
      <w:r>
        <w:rPr>
          <w:rFonts w:ascii="Arial" w:hAnsi="Arial" w:cs="Arial"/>
        </w:rPr>
        <w:t xml:space="preserve"> </w:t>
      </w:r>
    </w:p>
    <w:p w:rsidR="001D5F3B" w:rsidRDefault="004D0EB3">
      <w:pPr>
        <w:spacing w:after="120"/>
        <w:rPr>
          <w:rFonts w:ascii="Arial" w:hAnsi="Arial" w:cs="Arial"/>
        </w:rPr>
      </w:pPr>
      <w:r>
        <w:rPr>
          <w:rFonts w:ascii="Arial" w:hAnsi="Arial" w:cs="Arial"/>
        </w:rPr>
        <w:t xml:space="preserve">     </w:t>
      </w:r>
      <w:r>
        <w:rPr>
          <w:rFonts w:ascii="Arial" w:hAnsi="Arial" w:cs="Arial" w:hint="eastAsia"/>
        </w:rPr>
        <w:t>（盖章）</w:t>
      </w:r>
      <w:r>
        <w:rPr>
          <w:rFonts w:ascii="Arial" w:hAnsi="Arial" w:cs="Arial"/>
        </w:rPr>
        <w:t xml:space="preserve">                               </w:t>
      </w:r>
      <w:r>
        <w:rPr>
          <w:rFonts w:ascii="Arial" w:hAnsi="Arial" w:cs="Arial" w:hint="eastAsia"/>
        </w:rPr>
        <w:t xml:space="preserve">       </w:t>
      </w:r>
      <w:r>
        <w:rPr>
          <w:rFonts w:ascii="Arial" w:hAnsi="Arial" w:cs="Arial" w:hint="eastAsia"/>
        </w:rPr>
        <w:t>（盖章）</w:t>
      </w:r>
    </w:p>
    <w:p w:rsidR="001D5F3B" w:rsidRDefault="004D0EB3">
      <w:pPr>
        <w:tabs>
          <w:tab w:val="left" w:pos="4920"/>
        </w:tabs>
        <w:snapToGrid w:val="0"/>
        <w:spacing w:after="120"/>
        <w:rPr>
          <w:rFonts w:ascii="Arial" w:eastAsia="仿宋_GB2312" w:hAnsi="Arial" w:cs="Arial"/>
          <w:color w:val="000000"/>
          <w:w w:val="95"/>
          <w:sz w:val="30"/>
          <w:szCs w:val="30"/>
        </w:rPr>
      </w:pPr>
      <w:r>
        <w:rPr>
          <w:rFonts w:ascii="Arial" w:eastAsia="仿宋_GB2312" w:hAnsi="Arial" w:cs="Arial" w:hint="eastAsia"/>
          <w:color w:val="000000"/>
          <w:w w:val="95"/>
          <w:sz w:val="30"/>
          <w:szCs w:val="30"/>
        </w:rPr>
        <w:t xml:space="preserve">   </w:t>
      </w:r>
    </w:p>
    <w:p w:rsidR="001D5F3B" w:rsidRDefault="004D0EB3">
      <w:pPr>
        <w:tabs>
          <w:tab w:val="left" w:pos="4920"/>
        </w:tabs>
        <w:snapToGrid w:val="0"/>
        <w:spacing w:after="120"/>
        <w:rPr>
          <w:rFonts w:ascii="Arial" w:hAnsi="Arial" w:cs="Arial"/>
        </w:rPr>
      </w:pPr>
      <w:r>
        <w:rPr>
          <w:rFonts w:ascii="Arial" w:hAnsi="Arial" w:cs="Arial" w:hint="eastAsia"/>
        </w:rPr>
        <w:t>法定代表人（签字）：</w:t>
      </w:r>
      <w:r>
        <w:rPr>
          <w:rFonts w:ascii="Arial" w:hAnsi="Arial" w:cs="Arial"/>
        </w:rPr>
        <w:t xml:space="preserve">               </w:t>
      </w:r>
      <w:r>
        <w:rPr>
          <w:rFonts w:ascii="Arial" w:hAnsi="Arial" w:cs="Arial" w:hint="eastAsia"/>
        </w:rPr>
        <w:t xml:space="preserve">           </w:t>
      </w:r>
      <w:r>
        <w:rPr>
          <w:rFonts w:ascii="Arial" w:hAnsi="Arial" w:cs="Arial"/>
        </w:rPr>
        <w:t xml:space="preserve"> </w:t>
      </w:r>
      <w:r>
        <w:rPr>
          <w:rFonts w:ascii="Arial" w:hAnsi="Arial" w:cs="Arial" w:hint="eastAsia"/>
        </w:rPr>
        <w:t>法定代表人（签字）：</w:t>
      </w:r>
    </w:p>
    <w:p w:rsidR="001D5F3B" w:rsidRDefault="004D0EB3">
      <w:pPr>
        <w:tabs>
          <w:tab w:val="left" w:pos="4920"/>
        </w:tabs>
        <w:snapToGrid w:val="0"/>
        <w:spacing w:after="120"/>
        <w:rPr>
          <w:rFonts w:ascii="Arial" w:hAnsi="Arial" w:cs="Arial"/>
        </w:rPr>
      </w:pPr>
      <w:r>
        <w:rPr>
          <w:rFonts w:ascii="Arial" w:hAnsi="Arial" w:cs="Arial" w:hint="eastAsia"/>
        </w:rPr>
        <w:t>委托代理人（签字）：</w:t>
      </w:r>
      <w:r>
        <w:rPr>
          <w:rFonts w:ascii="Arial" w:hAnsi="Arial" w:cs="Arial"/>
        </w:rPr>
        <w:t xml:space="preserve">               </w:t>
      </w:r>
      <w:r>
        <w:rPr>
          <w:rFonts w:ascii="Arial" w:hAnsi="Arial" w:cs="Arial" w:hint="eastAsia"/>
        </w:rPr>
        <w:t xml:space="preserve">       </w:t>
      </w:r>
      <w:r>
        <w:rPr>
          <w:rFonts w:ascii="Arial" w:hAnsi="Arial" w:cs="Arial"/>
        </w:rPr>
        <w:t xml:space="preserve"> </w:t>
      </w:r>
      <w:r>
        <w:rPr>
          <w:rFonts w:ascii="Arial" w:hAnsi="Arial" w:cs="Arial" w:hint="eastAsia"/>
        </w:rPr>
        <w:t xml:space="preserve">    </w:t>
      </w:r>
      <w:r>
        <w:rPr>
          <w:rFonts w:ascii="Arial" w:hAnsi="Arial" w:cs="Arial" w:hint="eastAsia"/>
        </w:rPr>
        <w:t>委托代理人（签字）：</w:t>
      </w:r>
    </w:p>
    <w:p w:rsidR="001D5F3B" w:rsidRDefault="004D0EB3">
      <w:pPr>
        <w:spacing w:after="120"/>
        <w:rPr>
          <w:rFonts w:ascii="Arial" w:hAnsi="Arial" w:cs="Arial"/>
        </w:rPr>
      </w:pPr>
      <w:r>
        <w:rPr>
          <w:rFonts w:ascii="Arial" w:hAnsi="Arial" w:cs="Arial" w:hint="eastAsia"/>
        </w:rPr>
        <w:t>经办人：</w:t>
      </w:r>
      <w:r>
        <w:rPr>
          <w:rFonts w:ascii="Arial" w:hAnsi="Arial" w:cs="Arial"/>
        </w:rPr>
        <w:t xml:space="preserve">                            </w:t>
      </w:r>
      <w:r>
        <w:rPr>
          <w:rFonts w:ascii="Arial" w:hAnsi="Arial" w:cs="Arial" w:hint="eastAsia"/>
        </w:rPr>
        <w:t xml:space="preserve">           </w:t>
      </w:r>
      <w:r>
        <w:rPr>
          <w:rFonts w:ascii="Arial" w:hAnsi="Arial" w:cs="Arial" w:hint="eastAsia"/>
        </w:rPr>
        <w:t>经办人：</w:t>
      </w:r>
    </w:p>
    <w:p w:rsidR="001D5F3B" w:rsidRDefault="004D0EB3">
      <w:pPr>
        <w:spacing w:after="120"/>
        <w:ind w:left="4714" w:hangingChars="2245" w:hanging="4714"/>
        <w:rPr>
          <w:rFonts w:ascii="Arial" w:hAnsi="Arial" w:cs="Arial"/>
        </w:rPr>
      </w:pPr>
      <w:r>
        <w:rPr>
          <w:rFonts w:ascii="Arial" w:hAnsi="Arial" w:cs="Arial" w:hint="eastAsia"/>
        </w:rPr>
        <w:t>联系电话：</w:t>
      </w:r>
      <w:r>
        <w:rPr>
          <w:rFonts w:ascii="Arial" w:hAnsi="Arial" w:cs="Arial"/>
        </w:rPr>
        <w:t xml:space="preserve">                          </w:t>
      </w:r>
      <w:r>
        <w:rPr>
          <w:rFonts w:ascii="Arial" w:hAnsi="Arial" w:cs="Arial" w:hint="eastAsia"/>
        </w:rPr>
        <w:t xml:space="preserve">          </w:t>
      </w:r>
      <w:r>
        <w:rPr>
          <w:rFonts w:ascii="Arial" w:hAnsi="Arial" w:cs="Arial" w:hint="eastAsia"/>
        </w:rPr>
        <w:t>联系电话：</w:t>
      </w:r>
      <w:r>
        <w:rPr>
          <w:rFonts w:ascii="Arial" w:hAnsi="Arial" w:cs="Arial"/>
        </w:rPr>
        <w:t xml:space="preserve"> </w:t>
      </w:r>
    </w:p>
    <w:p w:rsidR="001D5F3B" w:rsidRDefault="004D0EB3">
      <w:pPr>
        <w:spacing w:after="120"/>
        <w:rPr>
          <w:rFonts w:ascii="Arial" w:hAnsi="Arial" w:cs="Arial"/>
        </w:rPr>
      </w:pPr>
      <w:r>
        <w:rPr>
          <w:rFonts w:ascii="Arial" w:hAnsi="Arial" w:cs="Arial" w:hint="eastAsia"/>
        </w:rPr>
        <w:t>单位地址：</w:t>
      </w:r>
      <w:r>
        <w:rPr>
          <w:rFonts w:ascii="Arial" w:hAnsi="Arial" w:cs="Arial"/>
        </w:rPr>
        <w:t xml:space="preserve">                         </w:t>
      </w:r>
      <w:r>
        <w:rPr>
          <w:rFonts w:ascii="Arial" w:hAnsi="Arial" w:cs="Arial" w:hint="eastAsia"/>
        </w:rPr>
        <w:t xml:space="preserve">          </w:t>
      </w:r>
      <w:r>
        <w:rPr>
          <w:rFonts w:ascii="Arial" w:hAnsi="Arial" w:cs="Arial"/>
        </w:rPr>
        <w:t xml:space="preserve"> </w:t>
      </w:r>
      <w:r>
        <w:rPr>
          <w:rFonts w:ascii="Arial" w:hAnsi="Arial" w:cs="Arial" w:hint="eastAsia"/>
        </w:rPr>
        <w:t>单位地址：</w:t>
      </w:r>
      <w:r>
        <w:rPr>
          <w:rFonts w:ascii="Arial" w:hAnsi="Arial" w:cs="Arial"/>
        </w:rPr>
        <w:t xml:space="preserve">   </w:t>
      </w:r>
    </w:p>
    <w:p w:rsidR="001D5F3B" w:rsidRDefault="004D0EB3">
      <w:pPr>
        <w:spacing w:after="120"/>
        <w:rPr>
          <w:rFonts w:ascii="Arial" w:hAnsi="Arial" w:cs="Arial"/>
        </w:rPr>
      </w:pPr>
      <w:r>
        <w:rPr>
          <w:rFonts w:ascii="Arial" w:hAnsi="Arial" w:cs="Arial" w:hint="eastAsia"/>
        </w:rPr>
        <w:t>传</w:t>
      </w:r>
      <w:r>
        <w:rPr>
          <w:rFonts w:ascii="Arial" w:hAnsi="Arial" w:cs="Arial"/>
        </w:rPr>
        <w:t xml:space="preserve">    </w:t>
      </w:r>
      <w:r>
        <w:rPr>
          <w:rFonts w:ascii="Arial" w:hAnsi="Arial" w:cs="Arial" w:hint="eastAsia"/>
        </w:rPr>
        <w:t>真：</w:t>
      </w:r>
      <w:r>
        <w:rPr>
          <w:rFonts w:ascii="Arial" w:hAnsi="Arial" w:cs="Arial"/>
        </w:rPr>
        <w:t xml:space="preserve">                          </w:t>
      </w:r>
      <w:r>
        <w:rPr>
          <w:rFonts w:ascii="Arial" w:hAnsi="Arial" w:cs="Arial" w:hint="eastAsia"/>
        </w:rPr>
        <w:t xml:space="preserve">          </w:t>
      </w:r>
      <w:r>
        <w:rPr>
          <w:rFonts w:ascii="Arial" w:hAnsi="Arial" w:cs="Arial" w:hint="eastAsia"/>
        </w:rPr>
        <w:t>传</w:t>
      </w:r>
      <w:r>
        <w:rPr>
          <w:rFonts w:ascii="Arial" w:hAnsi="Arial" w:cs="Arial"/>
        </w:rPr>
        <w:t xml:space="preserve">    </w:t>
      </w:r>
      <w:r>
        <w:rPr>
          <w:rFonts w:ascii="Arial" w:hAnsi="Arial" w:cs="Arial" w:hint="eastAsia"/>
        </w:rPr>
        <w:t>真：</w:t>
      </w:r>
      <w:r>
        <w:rPr>
          <w:rFonts w:ascii="Arial" w:hAnsi="Arial" w:cs="Arial"/>
        </w:rPr>
        <w:t xml:space="preserve"> </w:t>
      </w:r>
    </w:p>
    <w:p w:rsidR="001D5F3B" w:rsidRDefault="004D0EB3">
      <w:pPr>
        <w:spacing w:after="120"/>
        <w:rPr>
          <w:rFonts w:ascii="Arial" w:hAnsi="Arial" w:cs="Arial"/>
        </w:rPr>
      </w:pPr>
      <w:r>
        <w:rPr>
          <w:rFonts w:ascii="Arial" w:hAnsi="Arial" w:cs="Arial" w:hint="eastAsia"/>
        </w:rPr>
        <w:t>邮政编码：</w:t>
      </w:r>
      <w:r>
        <w:rPr>
          <w:rFonts w:ascii="Arial" w:hAnsi="Arial" w:cs="Arial"/>
        </w:rPr>
        <w:t xml:space="preserve">                          </w:t>
      </w:r>
      <w:r>
        <w:rPr>
          <w:rFonts w:ascii="Arial" w:hAnsi="Arial" w:cs="Arial" w:hint="eastAsia"/>
        </w:rPr>
        <w:t xml:space="preserve">    </w:t>
      </w:r>
      <w:r>
        <w:rPr>
          <w:rFonts w:ascii="Arial" w:hAnsi="Arial" w:cs="Arial" w:hint="eastAsia"/>
        </w:rPr>
        <w:t xml:space="preserve">      </w:t>
      </w:r>
      <w:r>
        <w:rPr>
          <w:rFonts w:ascii="Arial" w:hAnsi="Arial" w:cs="Arial" w:hint="eastAsia"/>
        </w:rPr>
        <w:t>邮政编码：</w:t>
      </w:r>
      <w:r>
        <w:rPr>
          <w:rFonts w:ascii="Arial" w:hAnsi="Arial" w:cs="Arial"/>
        </w:rPr>
        <w:t xml:space="preserve"> </w:t>
      </w:r>
    </w:p>
    <w:p w:rsidR="001D5F3B" w:rsidRDefault="004D0EB3">
      <w:pPr>
        <w:snapToGrid w:val="0"/>
        <w:spacing w:after="120"/>
        <w:rPr>
          <w:rFonts w:ascii="Arial" w:hAnsi="Arial" w:cs="Arial"/>
        </w:rPr>
      </w:pPr>
      <w:r>
        <w:rPr>
          <w:rFonts w:ascii="Arial" w:hAnsi="Arial" w:cs="Arial" w:hint="eastAsia"/>
        </w:rPr>
        <w:t>开户银行</w:t>
      </w:r>
      <w:r>
        <w:rPr>
          <w:rFonts w:ascii="Arial" w:hAnsi="Arial" w:cs="Arial"/>
        </w:rPr>
        <w:t xml:space="preserve">:                          </w:t>
      </w:r>
      <w:r>
        <w:rPr>
          <w:rFonts w:ascii="Arial" w:hAnsi="Arial" w:cs="Arial" w:hint="eastAsia"/>
        </w:rPr>
        <w:t xml:space="preserve">         </w:t>
      </w:r>
      <w:r>
        <w:rPr>
          <w:rFonts w:ascii="Arial" w:hAnsi="Arial" w:cs="Arial"/>
        </w:rPr>
        <w:t xml:space="preserve">  </w:t>
      </w:r>
      <w:r>
        <w:rPr>
          <w:rFonts w:ascii="Arial" w:hAnsi="Arial" w:cs="Arial" w:hint="eastAsia"/>
        </w:rPr>
        <w:t>开户银行：</w:t>
      </w:r>
      <w:r>
        <w:rPr>
          <w:rFonts w:ascii="Arial" w:hAnsi="Arial" w:cs="Arial"/>
        </w:rPr>
        <w:t xml:space="preserve"> </w:t>
      </w:r>
    </w:p>
    <w:p w:rsidR="001D5F3B" w:rsidRDefault="004D0EB3">
      <w:pPr>
        <w:spacing w:after="120"/>
        <w:rPr>
          <w:rFonts w:ascii="Arial" w:hAnsi="Arial" w:cs="Arial"/>
        </w:rPr>
      </w:pPr>
      <w:r>
        <w:rPr>
          <w:rFonts w:ascii="Arial" w:hAnsi="Arial" w:cs="Arial" w:hint="eastAsia"/>
        </w:rPr>
        <w:t>账</w:t>
      </w:r>
      <w:r>
        <w:rPr>
          <w:rFonts w:ascii="Arial" w:hAnsi="Arial" w:cs="Arial"/>
        </w:rPr>
        <w:t xml:space="preserve">    </w:t>
      </w:r>
      <w:r>
        <w:rPr>
          <w:rFonts w:ascii="Arial" w:hAnsi="Arial" w:cs="Arial" w:hint="eastAsia"/>
        </w:rPr>
        <w:t>号</w:t>
      </w:r>
      <w:r>
        <w:rPr>
          <w:rFonts w:ascii="Arial" w:hAnsi="Arial" w:cs="Arial"/>
        </w:rPr>
        <w:t xml:space="preserve">:                          </w:t>
      </w:r>
      <w:r>
        <w:rPr>
          <w:rFonts w:ascii="Arial" w:hAnsi="Arial" w:cs="Arial" w:hint="eastAsia"/>
        </w:rPr>
        <w:t xml:space="preserve">         </w:t>
      </w:r>
      <w:r>
        <w:rPr>
          <w:rFonts w:ascii="Arial" w:hAnsi="Arial" w:cs="Arial"/>
        </w:rPr>
        <w:t xml:space="preserve">  </w:t>
      </w:r>
      <w:r>
        <w:rPr>
          <w:rFonts w:ascii="Arial" w:hAnsi="Arial" w:cs="Arial" w:hint="eastAsia"/>
        </w:rPr>
        <w:t>帐</w:t>
      </w:r>
      <w:r>
        <w:rPr>
          <w:rFonts w:ascii="Arial" w:hAnsi="Arial" w:cs="Arial"/>
        </w:rPr>
        <w:t xml:space="preserve">    </w:t>
      </w:r>
      <w:r>
        <w:rPr>
          <w:rFonts w:ascii="Arial" w:hAnsi="Arial" w:cs="Arial" w:hint="eastAsia"/>
        </w:rPr>
        <w:t>号：</w:t>
      </w:r>
      <w:r>
        <w:rPr>
          <w:rFonts w:ascii="Arial" w:hAnsi="Arial" w:cs="Arial"/>
        </w:rPr>
        <w:t xml:space="preserve"> </w:t>
      </w:r>
    </w:p>
    <w:p w:rsidR="001D5F3B" w:rsidRDefault="001D5F3B">
      <w:pPr>
        <w:spacing w:after="120"/>
        <w:rPr>
          <w:rFonts w:ascii="Arial" w:hAnsi="Arial" w:cs="Arial"/>
        </w:rPr>
      </w:pPr>
    </w:p>
    <w:p w:rsidR="001D5F3B" w:rsidRDefault="001D5F3B">
      <w:pPr>
        <w:spacing w:after="120"/>
        <w:ind w:firstLineChars="100" w:firstLine="210"/>
        <w:rPr>
          <w:rFonts w:ascii="Arial" w:hAnsi="Arial" w:cs="Arial"/>
        </w:rPr>
      </w:pPr>
    </w:p>
    <w:p w:rsidR="001D5F3B" w:rsidRDefault="004D0EB3">
      <w:pPr>
        <w:spacing w:after="120"/>
        <w:jc w:val="left"/>
        <w:rPr>
          <w:rFonts w:ascii="Arial" w:hAnsi="Arial" w:cs="Arial"/>
        </w:rPr>
      </w:pPr>
      <w:r>
        <w:rPr>
          <w:rFonts w:ascii="Arial" w:hAnsi="Arial" w:cs="Arial" w:hint="eastAsia"/>
        </w:rPr>
        <w:t>签订日期：</w:t>
      </w:r>
      <w:r>
        <w:rPr>
          <w:rFonts w:ascii="Arial" w:hAnsi="Arial" w:cs="Arial"/>
        </w:rPr>
        <w:t xml:space="preserve"> </w:t>
      </w:r>
      <w:r>
        <w:rPr>
          <w:rFonts w:ascii="Arial" w:hAnsi="Arial" w:cs="Arial" w:hint="eastAsia"/>
        </w:rPr>
        <w:t xml:space="preserve"> </w:t>
      </w:r>
      <w:r>
        <w:rPr>
          <w:rFonts w:ascii="Arial" w:hAnsi="Arial" w:cs="Arial"/>
        </w:rPr>
        <w:t xml:space="preserve">   </w:t>
      </w:r>
      <w:r>
        <w:rPr>
          <w:rFonts w:ascii="Arial" w:hAnsi="Arial" w:cs="Arial" w:hint="eastAsia"/>
        </w:rPr>
        <w:t>年</w:t>
      </w:r>
      <w:r>
        <w:rPr>
          <w:rFonts w:ascii="Arial" w:hAnsi="Arial" w:cs="Arial"/>
        </w:rPr>
        <w:t xml:space="preserve">  </w:t>
      </w:r>
      <w:r>
        <w:rPr>
          <w:rFonts w:ascii="Arial" w:hAnsi="Arial" w:cs="Arial" w:hint="eastAsia"/>
        </w:rPr>
        <w:t xml:space="preserve"> </w:t>
      </w:r>
      <w:r>
        <w:rPr>
          <w:rFonts w:ascii="Arial" w:hAnsi="Arial" w:cs="Arial"/>
        </w:rPr>
        <w:t xml:space="preserve">  </w:t>
      </w:r>
      <w:r>
        <w:rPr>
          <w:rFonts w:ascii="Arial" w:hAnsi="Arial" w:cs="Arial" w:hint="eastAsia"/>
        </w:rPr>
        <w:t>月</w:t>
      </w:r>
      <w:r>
        <w:rPr>
          <w:rFonts w:ascii="Arial" w:hAnsi="Arial" w:cs="Arial"/>
        </w:rPr>
        <w:t xml:space="preserve">  </w:t>
      </w:r>
      <w:r>
        <w:rPr>
          <w:rFonts w:ascii="Arial" w:hAnsi="Arial" w:cs="Arial" w:hint="eastAsia"/>
        </w:rPr>
        <w:t xml:space="preserve">  </w:t>
      </w:r>
      <w:r>
        <w:rPr>
          <w:rFonts w:ascii="Arial" w:hAnsi="Arial" w:cs="Arial"/>
        </w:rPr>
        <w:t xml:space="preserve"> </w:t>
      </w:r>
      <w:r>
        <w:rPr>
          <w:rFonts w:ascii="Arial" w:hAnsi="Arial" w:cs="Arial" w:hint="eastAsia"/>
        </w:rPr>
        <w:t>日</w:t>
      </w:r>
    </w:p>
    <w:p w:rsidR="001D5F3B" w:rsidRDefault="004D0EB3">
      <w:pPr>
        <w:rPr>
          <w:rFonts w:ascii="仿宋" w:eastAsia="仿宋" w:hAnsi="仿宋"/>
          <w:b/>
          <w:bCs/>
          <w:sz w:val="28"/>
          <w:szCs w:val="28"/>
        </w:rPr>
      </w:pPr>
      <w:r>
        <w:rPr>
          <w:rFonts w:ascii="仿宋" w:eastAsia="仿宋" w:hAnsi="仿宋" w:hint="eastAsia"/>
          <w:b/>
          <w:bCs/>
          <w:sz w:val="28"/>
          <w:szCs w:val="28"/>
        </w:rPr>
        <w:br w:type="page"/>
      </w:r>
    </w:p>
    <w:p w:rsidR="001D5F3B" w:rsidRDefault="004D0EB3">
      <w:pPr>
        <w:snapToGrid w:val="0"/>
        <w:spacing w:line="360" w:lineRule="auto"/>
        <w:rPr>
          <w:rFonts w:ascii="仿宋" w:eastAsia="仿宋" w:hAnsi="仿宋"/>
          <w:szCs w:val="21"/>
        </w:rPr>
      </w:pPr>
      <w:r>
        <w:rPr>
          <w:rFonts w:ascii="仿宋" w:eastAsia="仿宋" w:hAnsi="仿宋" w:hint="eastAsia"/>
          <w:b/>
          <w:bCs/>
          <w:sz w:val="28"/>
          <w:szCs w:val="28"/>
        </w:rPr>
        <w:lastRenderedPageBreak/>
        <w:t>附件</w:t>
      </w:r>
      <w:r>
        <w:rPr>
          <w:rFonts w:ascii="仿宋" w:eastAsia="仿宋" w:hAnsi="仿宋"/>
          <w:b/>
          <w:bCs/>
          <w:sz w:val="28"/>
          <w:szCs w:val="28"/>
        </w:rPr>
        <w:t>1</w:t>
      </w:r>
      <w:r>
        <w:rPr>
          <w:rFonts w:ascii="仿宋" w:eastAsia="仿宋" w:hAnsi="仿宋" w:hint="eastAsia"/>
          <w:b/>
          <w:bCs/>
          <w:sz w:val="28"/>
          <w:szCs w:val="28"/>
        </w:rPr>
        <w:t>：</w:t>
      </w:r>
    </w:p>
    <w:p w:rsidR="001D5F3B" w:rsidRDefault="004D0EB3">
      <w:pPr>
        <w:jc w:val="center"/>
        <w:rPr>
          <w:rFonts w:ascii="宋体" w:hAnsi="宋体"/>
          <w:b/>
          <w:sz w:val="32"/>
          <w:szCs w:val="32"/>
        </w:rPr>
      </w:pPr>
      <w:r>
        <w:rPr>
          <w:rFonts w:ascii="宋体" w:hAnsi="宋体" w:hint="eastAsia"/>
          <w:b/>
          <w:sz w:val="32"/>
          <w:szCs w:val="32"/>
        </w:rPr>
        <w:t>报价函</w:t>
      </w:r>
    </w:p>
    <w:p w:rsidR="001D5F3B" w:rsidRDefault="001D5F3B">
      <w:pPr>
        <w:jc w:val="center"/>
        <w:rPr>
          <w:rFonts w:ascii="宋体" w:hAnsi="宋体"/>
          <w:b/>
          <w:sz w:val="32"/>
          <w:szCs w:val="32"/>
        </w:rPr>
      </w:pPr>
    </w:p>
    <w:p w:rsidR="001D5F3B" w:rsidRDefault="004D0EB3">
      <w:pPr>
        <w:jc w:val="left"/>
        <w:rPr>
          <w:rFonts w:ascii="宋体" w:hAnsi="宋体"/>
          <w:sz w:val="32"/>
          <w:szCs w:val="32"/>
        </w:rPr>
      </w:pPr>
      <w:r>
        <w:rPr>
          <w:rFonts w:ascii="宋体" w:hAnsi="宋体" w:cs="宋体" w:hint="eastAsia"/>
          <w:bCs/>
          <w:szCs w:val="21"/>
        </w:rPr>
        <w:t>重庆机场集团有限公司：</w:t>
      </w:r>
    </w:p>
    <w:p w:rsidR="001D5F3B" w:rsidRDefault="004D0EB3">
      <w:pPr>
        <w:tabs>
          <w:tab w:val="left" w:pos="2445"/>
          <w:tab w:val="left" w:pos="5760"/>
          <w:tab w:val="left" w:pos="6045"/>
          <w:tab w:val="left" w:pos="6945"/>
          <w:tab w:val="left" w:pos="7980"/>
        </w:tabs>
        <w:autoSpaceDE w:val="0"/>
        <w:autoSpaceDN w:val="0"/>
        <w:adjustRightInd w:val="0"/>
        <w:spacing w:line="354" w:lineRule="auto"/>
        <w:ind w:leftChars="57" w:left="120" w:right="94" w:firstLineChars="150" w:firstLine="315"/>
        <w:rPr>
          <w:rFonts w:ascii="宋体" w:hAnsi="宋体" w:cs="宋体"/>
          <w:szCs w:val="21"/>
        </w:rPr>
      </w:pPr>
      <w:r>
        <w:rPr>
          <w:rFonts w:ascii="宋体" w:hAnsi="宋体" w:cs="宋体" w:hint="eastAsia"/>
          <w:szCs w:val="21"/>
        </w:rPr>
        <w:t>1</w:t>
      </w:r>
      <w:r>
        <w:rPr>
          <w:rFonts w:ascii="宋体" w:hAnsi="宋体" w:cs="宋体" w:hint="eastAsia"/>
          <w:szCs w:val="21"/>
        </w:rPr>
        <w:t>．我方已仔细研究了</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（项目名称）</w:t>
      </w:r>
      <w:r>
        <w:rPr>
          <w:rFonts w:ascii="宋体" w:hAnsi="宋体" w:cs="宋体" w:hint="eastAsia"/>
          <w:szCs w:val="21"/>
        </w:rPr>
        <w:t>项目比选文件的全部内容，</w:t>
      </w:r>
      <w:r>
        <w:rPr>
          <w:rFonts w:ascii="宋体" w:hAnsi="宋体" w:cs="宋体" w:hint="eastAsia"/>
          <w:szCs w:val="21"/>
        </w:rPr>
        <w:t>承诺响应比选文件中所有条款，</w:t>
      </w:r>
      <w:r>
        <w:rPr>
          <w:rFonts w:ascii="宋体" w:hAnsi="宋体" w:cs="宋体" w:hint="eastAsia"/>
          <w:szCs w:val="21"/>
        </w:rPr>
        <w:t>愿意以人民币</w:t>
      </w:r>
      <w:r>
        <w:rPr>
          <w:rFonts w:ascii="宋体" w:hAnsi="宋体" w:cs="宋体" w:hint="eastAsia"/>
          <w:szCs w:val="21"/>
          <w:u w:val="single"/>
        </w:rPr>
        <w:t>（大写）</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u w:val="single"/>
        </w:rPr>
        <w:t>元（</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u w:val="single"/>
        </w:rPr>
        <w:t>）</w:t>
      </w:r>
      <w:r>
        <w:rPr>
          <w:rFonts w:ascii="宋体" w:hAnsi="宋体" w:cs="宋体" w:hint="eastAsia"/>
          <w:szCs w:val="21"/>
        </w:rPr>
        <w:t>含增值税税额的投标总报价，工期</w:t>
      </w:r>
      <w:r>
        <w:rPr>
          <w:rFonts w:ascii="宋体" w:hAnsi="宋体" w:cs="宋体" w:hint="eastAsia"/>
          <w:szCs w:val="21"/>
        </w:rPr>
        <w:t>满足比选文件要求</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按合同约定实施和完成项目。</w:t>
      </w:r>
    </w:p>
    <w:p w:rsidR="001D5F3B" w:rsidRDefault="004D0EB3">
      <w:pPr>
        <w:autoSpaceDE w:val="0"/>
        <w:autoSpaceDN w:val="0"/>
        <w:adjustRightInd w:val="0"/>
        <w:spacing w:before="15"/>
        <w:ind w:right="-20"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．我方承诺在比选有效期</w:t>
      </w:r>
      <w:r>
        <w:rPr>
          <w:rFonts w:ascii="宋体" w:hAnsi="宋体" w:cs="宋体" w:hint="eastAsia"/>
          <w:szCs w:val="21"/>
        </w:rPr>
        <w:t>90</w:t>
      </w:r>
      <w:r>
        <w:rPr>
          <w:rFonts w:ascii="宋体" w:hAnsi="宋体" w:cs="宋体" w:hint="eastAsia"/>
          <w:szCs w:val="21"/>
        </w:rPr>
        <w:t>天</w:t>
      </w:r>
      <w:r>
        <w:rPr>
          <w:rFonts w:ascii="宋体" w:hAnsi="宋体" w:cs="宋体" w:hint="eastAsia"/>
          <w:szCs w:val="21"/>
        </w:rPr>
        <w:t>内不修改、撤销比选文件。</w:t>
      </w:r>
    </w:p>
    <w:p w:rsidR="001D5F3B" w:rsidRDefault="001D5F3B">
      <w:pPr>
        <w:autoSpaceDE w:val="0"/>
        <w:autoSpaceDN w:val="0"/>
        <w:adjustRightInd w:val="0"/>
        <w:spacing w:before="10" w:line="100" w:lineRule="exact"/>
        <w:jc w:val="left"/>
        <w:rPr>
          <w:rFonts w:ascii="宋体" w:hAnsi="宋体" w:cs="宋体"/>
          <w:szCs w:val="21"/>
        </w:rPr>
      </w:pPr>
    </w:p>
    <w:p w:rsidR="001D5F3B" w:rsidRDefault="004D0EB3">
      <w:pPr>
        <w:autoSpaceDE w:val="0"/>
        <w:autoSpaceDN w:val="0"/>
        <w:adjustRightInd w:val="0"/>
        <w:ind w:right="-20"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rPr>
        <w:t>．如我方中选：</w:t>
      </w:r>
    </w:p>
    <w:p w:rsidR="001D5F3B" w:rsidRDefault="001D5F3B">
      <w:pPr>
        <w:autoSpaceDE w:val="0"/>
        <w:autoSpaceDN w:val="0"/>
        <w:adjustRightInd w:val="0"/>
        <w:spacing w:before="11" w:line="100" w:lineRule="exact"/>
        <w:jc w:val="left"/>
        <w:rPr>
          <w:rFonts w:ascii="宋体" w:hAnsi="宋体" w:cs="宋体"/>
          <w:szCs w:val="21"/>
        </w:rPr>
      </w:pPr>
    </w:p>
    <w:p w:rsidR="001D5F3B" w:rsidRDefault="004D0EB3">
      <w:pPr>
        <w:autoSpaceDE w:val="0"/>
        <w:autoSpaceDN w:val="0"/>
        <w:adjustRightInd w:val="0"/>
        <w:ind w:right="-80" w:firstLineChars="250" w:firstLine="525"/>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）我方承诺在收到成交通知后，在规定的期限内与你方签订合同。</w:t>
      </w:r>
    </w:p>
    <w:p w:rsidR="001D5F3B" w:rsidRDefault="001D5F3B">
      <w:pPr>
        <w:autoSpaceDE w:val="0"/>
        <w:autoSpaceDN w:val="0"/>
        <w:adjustRightInd w:val="0"/>
        <w:spacing w:before="10" w:line="100" w:lineRule="exact"/>
        <w:jc w:val="left"/>
        <w:rPr>
          <w:rFonts w:ascii="宋体" w:hAnsi="宋体" w:cs="宋体"/>
          <w:szCs w:val="21"/>
        </w:rPr>
      </w:pPr>
    </w:p>
    <w:p w:rsidR="001D5F3B" w:rsidRDefault="004D0EB3">
      <w:pPr>
        <w:autoSpaceDE w:val="0"/>
        <w:autoSpaceDN w:val="0"/>
        <w:adjustRightInd w:val="0"/>
        <w:ind w:right="-20" w:firstLineChars="250" w:firstLine="525"/>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）随同本报价函递交的报价函附录属于合同文件的组成部分。</w:t>
      </w:r>
    </w:p>
    <w:p w:rsidR="001D5F3B" w:rsidRDefault="001D5F3B">
      <w:pPr>
        <w:autoSpaceDE w:val="0"/>
        <w:autoSpaceDN w:val="0"/>
        <w:adjustRightInd w:val="0"/>
        <w:spacing w:before="11" w:line="100" w:lineRule="exact"/>
        <w:jc w:val="left"/>
        <w:rPr>
          <w:rFonts w:ascii="宋体" w:hAnsi="宋体" w:cs="宋体"/>
          <w:szCs w:val="21"/>
        </w:rPr>
      </w:pPr>
    </w:p>
    <w:p w:rsidR="001D5F3B" w:rsidRDefault="004D0EB3">
      <w:pPr>
        <w:autoSpaceDE w:val="0"/>
        <w:autoSpaceDN w:val="0"/>
        <w:adjustRightInd w:val="0"/>
        <w:ind w:right="-20" w:firstLineChars="250" w:firstLine="525"/>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）我方承诺在合同约定的期限内完成并移交全部合同项目和成果。</w:t>
      </w:r>
    </w:p>
    <w:p w:rsidR="001D5F3B" w:rsidRDefault="001D5F3B">
      <w:pPr>
        <w:autoSpaceDE w:val="0"/>
        <w:autoSpaceDN w:val="0"/>
        <w:adjustRightInd w:val="0"/>
        <w:spacing w:before="10" w:line="100" w:lineRule="exact"/>
        <w:jc w:val="left"/>
        <w:rPr>
          <w:rFonts w:ascii="宋体" w:hAnsi="宋体" w:cs="宋体"/>
          <w:szCs w:val="21"/>
        </w:rPr>
      </w:pPr>
    </w:p>
    <w:p w:rsidR="001D5F3B" w:rsidRDefault="004D0EB3">
      <w:pPr>
        <w:autoSpaceDE w:val="0"/>
        <w:autoSpaceDN w:val="0"/>
        <w:adjustRightInd w:val="0"/>
        <w:spacing w:line="354" w:lineRule="auto"/>
        <w:ind w:right="-9" w:firstLineChars="200" w:firstLine="420"/>
        <w:jc w:val="left"/>
        <w:rPr>
          <w:rFonts w:ascii="宋体" w:hAnsi="宋体" w:cs="宋体"/>
          <w:szCs w:val="21"/>
        </w:rPr>
      </w:pPr>
      <w:r>
        <w:rPr>
          <w:rFonts w:ascii="宋体" w:hAnsi="宋体" w:cs="宋体" w:hint="eastAsia"/>
          <w:szCs w:val="21"/>
        </w:rPr>
        <w:t>4</w:t>
      </w:r>
      <w:r>
        <w:rPr>
          <w:rFonts w:ascii="宋体" w:hAnsi="宋体" w:cs="宋体" w:hint="eastAsia"/>
          <w:szCs w:val="21"/>
        </w:rPr>
        <w:t>．我方在此声明，所递交的比选文件及有关资料内容完整、真实和准确。</w:t>
      </w:r>
    </w:p>
    <w:p w:rsidR="001D5F3B" w:rsidRDefault="004D0EB3">
      <w:pPr>
        <w:autoSpaceDE w:val="0"/>
        <w:autoSpaceDN w:val="0"/>
        <w:adjustRightInd w:val="0"/>
        <w:spacing w:line="354" w:lineRule="auto"/>
        <w:ind w:left="120" w:right="-9" w:firstLineChars="150" w:firstLine="315"/>
        <w:jc w:val="left"/>
        <w:rPr>
          <w:rFonts w:ascii="宋体" w:hAnsi="宋体" w:cs="宋体"/>
          <w:szCs w:val="21"/>
        </w:rPr>
      </w:pPr>
      <w:r>
        <w:rPr>
          <w:rFonts w:ascii="宋体" w:hAnsi="宋体" w:cs="宋体" w:hint="eastAsia"/>
          <w:szCs w:val="21"/>
        </w:rPr>
        <w:t>5</w:t>
      </w:r>
      <w:r>
        <w:rPr>
          <w:rFonts w:ascii="宋体" w:hAnsi="宋体" w:cs="宋体" w:hint="eastAsia"/>
          <w:szCs w:val="21"/>
        </w:rPr>
        <w:t>．除非达到另外协议并生效，你方的成交通知书和本比选文件将成为约束双方的合同文件组成部分。</w:t>
      </w:r>
    </w:p>
    <w:p w:rsidR="001D5F3B" w:rsidRDefault="001D5F3B">
      <w:pPr>
        <w:tabs>
          <w:tab w:val="left" w:pos="7140"/>
          <w:tab w:val="left" w:pos="7560"/>
          <w:tab w:val="left" w:pos="8300"/>
        </w:tabs>
        <w:autoSpaceDE w:val="0"/>
        <w:autoSpaceDN w:val="0"/>
        <w:adjustRightInd w:val="0"/>
        <w:spacing w:line="370" w:lineRule="auto"/>
        <w:ind w:right="210" w:firstLineChars="945" w:firstLine="1984"/>
        <w:rPr>
          <w:rFonts w:ascii="宋体" w:hAnsi="宋体" w:cs="宋体"/>
          <w:szCs w:val="21"/>
        </w:rPr>
      </w:pPr>
      <w:bookmarkStart w:id="0" w:name="_GoBack"/>
      <w:bookmarkEnd w:id="0"/>
    </w:p>
    <w:p w:rsidR="001D5F3B" w:rsidRDefault="001D5F3B">
      <w:pPr>
        <w:tabs>
          <w:tab w:val="left" w:pos="7140"/>
          <w:tab w:val="left" w:pos="7560"/>
          <w:tab w:val="left" w:pos="8300"/>
        </w:tabs>
        <w:autoSpaceDE w:val="0"/>
        <w:autoSpaceDN w:val="0"/>
        <w:adjustRightInd w:val="0"/>
        <w:spacing w:line="370" w:lineRule="auto"/>
        <w:ind w:right="210" w:firstLineChars="1350" w:firstLine="2835"/>
        <w:rPr>
          <w:rFonts w:ascii="宋体" w:hAnsi="宋体" w:cs="宋体"/>
          <w:szCs w:val="21"/>
        </w:rPr>
      </w:pPr>
    </w:p>
    <w:p w:rsidR="001D5F3B" w:rsidRDefault="004D0EB3">
      <w:pPr>
        <w:tabs>
          <w:tab w:val="left" w:pos="7140"/>
          <w:tab w:val="left" w:pos="7560"/>
          <w:tab w:val="left" w:pos="8300"/>
        </w:tabs>
        <w:autoSpaceDE w:val="0"/>
        <w:autoSpaceDN w:val="0"/>
        <w:adjustRightInd w:val="0"/>
        <w:spacing w:line="360" w:lineRule="auto"/>
        <w:ind w:right="210" w:firstLineChars="270" w:firstLine="567"/>
        <w:jc w:val="left"/>
        <w:rPr>
          <w:rFonts w:ascii="宋体" w:hAnsi="宋体" w:cs="宋体"/>
          <w:szCs w:val="21"/>
        </w:rPr>
      </w:pPr>
      <w:r>
        <w:rPr>
          <w:rFonts w:ascii="宋体" w:hAnsi="宋体" w:cs="宋体" w:hint="eastAsia"/>
          <w:szCs w:val="21"/>
        </w:rPr>
        <w:t>比选人：</w:t>
      </w:r>
      <w:r>
        <w:rPr>
          <w:rFonts w:ascii="宋体" w:hAnsi="宋体" w:cs="宋体" w:hint="eastAsia"/>
          <w:szCs w:val="21"/>
        </w:rPr>
        <w:t xml:space="preserve">                     </w:t>
      </w:r>
      <w:r>
        <w:rPr>
          <w:rFonts w:ascii="宋体" w:hAnsi="宋体" w:cs="宋体" w:hint="eastAsia"/>
          <w:szCs w:val="21"/>
        </w:rPr>
        <w:t>（盖单位公章）</w:t>
      </w:r>
      <w:r>
        <w:rPr>
          <w:rFonts w:ascii="宋体" w:hAnsi="宋体" w:cs="宋体" w:hint="eastAsia"/>
          <w:szCs w:val="21"/>
        </w:rPr>
        <w:t xml:space="preserve"> </w:t>
      </w:r>
    </w:p>
    <w:p w:rsidR="001D5F3B" w:rsidRDefault="004D0EB3">
      <w:pPr>
        <w:tabs>
          <w:tab w:val="left" w:pos="7140"/>
          <w:tab w:val="left" w:pos="7560"/>
          <w:tab w:val="left" w:pos="8300"/>
        </w:tabs>
        <w:autoSpaceDE w:val="0"/>
        <w:autoSpaceDN w:val="0"/>
        <w:adjustRightInd w:val="0"/>
        <w:spacing w:line="360" w:lineRule="auto"/>
        <w:ind w:right="210" w:firstLineChars="270" w:firstLine="567"/>
        <w:jc w:val="left"/>
        <w:rPr>
          <w:rFonts w:ascii="宋体" w:hAnsi="宋体" w:cs="宋体"/>
          <w:szCs w:val="21"/>
        </w:rPr>
      </w:pPr>
      <w:r>
        <w:rPr>
          <w:rFonts w:ascii="宋体" w:hAnsi="宋体" w:cs="宋体" w:hint="eastAsia"/>
          <w:szCs w:val="21"/>
        </w:rPr>
        <w:t>法定代表人或其委托代理人：</w:t>
      </w:r>
      <w:r>
        <w:rPr>
          <w:rFonts w:ascii="宋体" w:hAnsi="宋体" w:cs="宋体" w:hint="eastAsia"/>
          <w:szCs w:val="21"/>
        </w:rPr>
        <w:t xml:space="preserve">     </w:t>
      </w:r>
      <w:r>
        <w:rPr>
          <w:rFonts w:ascii="宋体" w:hAnsi="宋体" w:cs="宋体" w:hint="eastAsia"/>
          <w:szCs w:val="21"/>
        </w:rPr>
        <w:tab/>
      </w:r>
      <w:r>
        <w:rPr>
          <w:rFonts w:ascii="宋体" w:hAnsi="宋体" w:cs="宋体" w:hint="eastAsia"/>
          <w:szCs w:val="21"/>
        </w:rPr>
        <w:t>（签字）</w:t>
      </w:r>
      <w:r>
        <w:rPr>
          <w:rFonts w:ascii="宋体" w:hAnsi="宋体" w:cs="宋体" w:hint="eastAsia"/>
          <w:szCs w:val="21"/>
        </w:rPr>
        <w:t xml:space="preserve"> </w:t>
      </w:r>
    </w:p>
    <w:p w:rsidR="001D5F3B" w:rsidRDefault="004D0EB3">
      <w:pPr>
        <w:tabs>
          <w:tab w:val="left" w:pos="7035"/>
          <w:tab w:val="left" w:pos="7560"/>
          <w:tab w:val="left" w:pos="8300"/>
        </w:tabs>
        <w:autoSpaceDE w:val="0"/>
        <w:autoSpaceDN w:val="0"/>
        <w:adjustRightInd w:val="0"/>
        <w:spacing w:line="360" w:lineRule="auto"/>
        <w:ind w:right="210" w:firstLineChars="270" w:firstLine="567"/>
        <w:jc w:val="left"/>
        <w:rPr>
          <w:rFonts w:ascii="宋体" w:hAnsi="宋体" w:cs="宋体"/>
          <w:szCs w:val="21"/>
        </w:rPr>
      </w:pPr>
      <w:r>
        <w:rPr>
          <w:rFonts w:ascii="宋体" w:hAnsi="宋体" w:cs="宋体" w:hint="eastAsia"/>
          <w:szCs w:val="21"/>
        </w:rPr>
        <w:t>地址：</w:t>
      </w:r>
      <w:r>
        <w:rPr>
          <w:rFonts w:ascii="宋体" w:hAnsi="宋体" w:cs="宋体" w:hint="eastAsia"/>
          <w:szCs w:val="21"/>
        </w:rPr>
        <w:t xml:space="preserve"> </w:t>
      </w:r>
      <w:r>
        <w:rPr>
          <w:rFonts w:ascii="宋体" w:hAnsi="宋体" w:cs="宋体" w:hint="eastAsia"/>
          <w:szCs w:val="21"/>
        </w:rPr>
        <w:tab/>
      </w:r>
    </w:p>
    <w:p w:rsidR="001D5F3B" w:rsidRDefault="004D0EB3">
      <w:pPr>
        <w:tabs>
          <w:tab w:val="left" w:pos="8300"/>
        </w:tabs>
        <w:autoSpaceDE w:val="0"/>
        <w:autoSpaceDN w:val="0"/>
        <w:adjustRightInd w:val="0"/>
        <w:spacing w:before="1" w:line="360" w:lineRule="auto"/>
        <w:ind w:leftChars="271" w:left="1984" w:right="-20" w:hangingChars="674" w:hanging="1415"/>
        <w:jc w:val="left"/>
        <w:rPr>
          <w:rFonts w:ascii="宋体" w:hAnsi="宋体" w:cs="宋体"/>
          <w:szCs w:val="21"/>
        </w:rPr>
      </w:pPr>
      <w:r>
        <w:rPr>
          <w:rFonts w:ascii="宋体" w:hAnsi="宋体" w:cs="宋体" w:hint="eastAsia"/>
          <w:szCs w:val="21"/>
        </w:rPr>
        <w:t>网址：</w:t>
      </w:r>
      <w:r>
        <w:rPr>
          <w:rFonts w:ascii="宋体" w:hAnsi="宋体" w:cs="宋体" w:hint="eastAsia"/>
          <w:szCs w:val="21"/>
        </w:rPr>
        <w:t xml:space="preserve"> </w:t>
      </w:r>
      <w:r>
        <w:rPr>
          <w:rFonts w:ascii="宋体" w:hAnsi="宋体" w:cs="宋体" w:hint="eastAsia"/>
          <w:szCs w:val="21"/>
        </w:rPr>
        <w:t xml:space="preserve">　　　　　　　　　　　　　　</w:t>
      </w:r>
    </w:p>
    <w:p w:rsidR="001D5F3B" w:rsidRDefault="004D0EB3">
      <w:pPr>
        <w:tabs>
          <w:tab w:val="left" w:pos="8300"/>
        </w:tabs>
        <w:autoSpaceDE w:val="0"/>
        <w:autoSpaceDN w:val="0"/>
        <w:adjustRightInd w:val="0"/>
        <w:spacing w:line="360" w:lineRule="auto"/>
        <w:ind w:leftChars="271" w:left="1984" w:right="-20" w:hangingChars="674" w:hanging="1415"/>
        <w:jc w:val="left"/>
        <w:rPr>
          <w:rFonts w:ascii="宋体" w:hAnsi="宋体" w:cs="宋体"/>
          <w:szCs w:val="21"/>
        </w:rPr>
      </w:pPr>
      <w:r>
        <w:rPr>
          <w:rFonts w:ascii="宋体" w:hAnsi="宋体" w:cs="宋体" w:hint="eastAsia"/>
          <w:szCs w:val="21"/>
        </w:rPr>
        <w:t>电话：</w:t>
      </w:r>
      <w:r>
        <w:rPr>
          <w:rFonts w:ascii="宋体" w:hAnsi="宋体" w:cs="宋体" w:hint="eastAsia"/>
          <w:szCs w:val="21"/>
        </w:rPr>
        <w:t xml:space="preserve"> </w:t>
      </w:r>
      <w:r>
        <w:rPr>
          <w:rFonts w:ascii="宋体" w:hAnsi="宋体" w:cs="宋体" w:hint="eastAsia"/>
          <w:szCs w:val="21"/>
        </w:rPr>
        <w:t xml:space="preserve">　　　　　　　　　　　　　　</w:t>
      </w:r>
    </w:p>
    <w:p w:rsidR="001D5F3B" w:rsidRDefault="004D0EB3">
      <w:pPr>
        <w:tabs>
          <w:tab w:val="left" w:pos="8300"/>
        </w:tabs>
        <w:autoSpaceDE w:val="0"/>
        <w:autoSpaceDN w:val="0"/>
        <w:adjustRightInd w:val="0"/>
        <w:spacing w:line="360" w:lineRule="auto"/>
        <w:ind w:leftChars="271" w:left="1984" w:right="-20" w:hangingChars="674" w:hanging="1415"/>
        <w:jc w:val="left"/>
        <w:rPr>
          <w:rFonts w:ascii="宋体" w:hAnsi="宋体" w:cs="宋体"/>
          <w:szCs w:val="21"/>
        </w:rPr>
      </w:pPr>
      <w:r>
        <w:rPr>
          <w:rFonts w:ascii="宋体" w:hAnsi="宋体" w:cs="宋体" w:hint="eastAsia"/>
          <w:szCs w:val="21"/>
        </w:rPr>
        <w:t>传真：</w:t>
      </w:r>
      <w:r>
        <w:rPr>
          <w:rFonts w:ascii="宋体" w:hAnsi="宋体" w:cs="宋体" w:hint="eastAsia"/>
          <w:szCs w:val="21"/>
        </w:rPr>
        <w:t xml:space="preserve"> </w:t>
      </w:r>
      <w:r>
        <w:rPr>
          <w:rFonts w:ascii="宋体" w:hAnsi="宋体" w:cs="宋体" w:hint="eastAsia"/>
          <w:szCs w:val="21"/>
        </w:rPr>
        <w:t xml:space="preserve">　　　　　　　　　　　　　　</w:t>
      </w:r>
    </w:p>
    <w:p w:rsidR="001D5F3B" w:rsidRDefault="004D0EB3">
      <w:pPr>
        <w:tabs>
          <w:tab w:val="left" w:pos="8300"/>
        </w:tabs>
        <w:autoSpaceDE w:val="0"/>
        <w:autoSpaceDN w:val="0"/>
        <w:adjustRightInd w:val="0"/>
        <w:spacing w:line="360" w:lineRule="auto"/>
        <w:ind w:leftChars="271" w:left="1984" w:right="-20" w:hangingChars="674" w:hanging="1415"/>
        <w:jc w:val="left"/>
        <w:rPr>
          <w:rFonts w:ascii="宋体" w:hAnsi="宋体" w:cs="宋体"/>
          <w:szCs w:val="21"/>
        </w:rPr>
      </w:pPr>
      <w:r>
        <w:rPr>
          <w:rFonts w:ascii="宋体" w:hAnsi="宋体" w:cs="宋体" w:hint="eastAsia"/>
          <w:szCs w:val="21"/>
        </w:rPr>
        <w:t>邮政编码：</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p>
    <w:p w:rsidR="001D5F3B" w:rsidRDefault="004D0EB3">
      <w:pPr>
        <w:tabs>
          <w:tab w:val="left" w:pos="6000"/>
          <w:tab w:val="left" w:pos="7040"/>
          <w:tab w:val="left" w:pos="8100"/>
        </w:tabs>
        <w:autoSpaceDE w:val="0"/>
        <w:autoSpaceDN w:val="0"/>
        <w:adjustRightInd w:val="0"/>
        <w:spacing w:line="360" w:lineRule="auto"/>
        <w:ind w:leftChars="571" w:left="1984" w:right="-20" w:hangingChars="374" w:hanging="785"/>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1D5F3B" w:rsidRDefault="001D5F3B">
      <w:pPr>
        <w:widowControl/>
        <w:jc w:val="left"/>
        <w:rPr>
          <w:rFonts w:ascii="仿宋" w:eastAsia="仿宋" w:hAnsi="仿宋"/>
          <w:szCs w:val="21"/>
        </w:rPr>
      </w:pPr>
    </w:p>
    <w:p w:rsidR="001D5F3B" w:rsidRDefault="004D0EB3">
      <w:pPr>
        <w:rPr>
          <w:rFonts w:ascii="仿宋" w:eastAsia="仿宋" w:hAnsi="仿宋"/>
          <w:b/>
          <w:bCs/>
          <w:sz w:val="28"/>
          <w:szCs w:val="28"/>
        </w:rPr>
      </w:pPr>
      <w:r>
        <w:rPr>
          <w:rFonts w:ascii="仿宋" w:eastAsia="仿宋" w:hAnsi="仿宋" w:hint="eastAsia"/>
          <w:b/>
          <w:bCs/>
          <w:sz w:val="28"/>
          <w:szCs w:val="28"/>
        </w:rPr>
        <w:br w:type="page"/>
      </w:r>
    </w:p>
    <w:p w:rsidR="001D5F3B" w:rsidRDefault="004D0EB3">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hint="eastAsia"/>
          <w:b/>
          <w:bCs/>
          <w:sz w:val="28"/>
          <w:szCs w:val="28"/>
        </w:rPr>
        <w:t>2</w:t>
      </w:r>
      <w:r>
        <w:rPr>
          <w:rFonts w:ascii="仿宋" w:eastAsia="仿宋" w:hAnsi="仿宋" w:hint="eastAsia"/>
          <w:b/>
          <w:bCs/>
          <w:sz w:val="28"/>
          <w:szCs w:val="28"/>
        </w:rPr>
        <w:t>：</w:t>
      </w:r>
    </w:p>
    <w:p w:rsidR="001D5F3B" w:rsidRDefault="004D0EB3">
      <w:pPr>
        <w:jc w:val="center"/>
        <w:rPr>
          <w:rFonts w:ascii="仿宋" w:eastAsia="仿宋" w:hAnsi="仿宋"/>
          <w:b/>
          <w:sz w:val="28"/>
          <w:szCs w:val="28"/>
        </w:rPr>
      </w:pPr>
      <w:r>
        <w:rPr>
          <w:rFonts w:ascii="仿宋" w:eastAsia="仿宋" w:hAnsi="仿宋" w:hint="eastAsia"/>
          <w:b/>
          <w:sz w:val="28"/>
          <w:szCs w:val="28"/>
        </w:rPr>
        <w:t>法定代表人身份证明</w:t>
      </w:r>
    </w:p>
    <w:p w:rsidR="001D5F3B" w:rsidRDefault="001D5F3B">
      <w:pPr>
        <w:rPr>
          <w:rFonts w:ascii="仿宋" w:eastAsia="仿宋" w:hAnsi="仿宋"/>
        </w:rPr>
      </w:pPr>
    </w:p>
    <w:p w:rsidR="001D5F3B" w:rsidRDefault="004D0EB3">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1D5F3B" w:rsidRDefault="001D5F3B">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1D5F3B" w:rsidRDefault="004D0EB3">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1D5F3B" w:rsidRDefault="001D5F3B">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1D5F3B" w:rsidRDefault="004D0EB3">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1D5F3B" w:rsidRDefault="001D5F3B">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1D5F3B" w:rsidRDefault="004D0EB3">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1D5F3B" w:rsidRDefault="001D5F3B">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1D5F3B" w:rsidRDefault="004D0EB3">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1D5F3B" w:rsidRDefault="001D5F3B">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1D5F3B" w:rsidRDefault="004D0EB3">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职务：</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1D5F3B" w:rsidRDefault="001D5F3B">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1D5F3B" w:rsidRDefault="004D0EB3">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（比选人名称）的法定代表人。</w:t>
      </w:r>
    </w:p>
    <w:p w:rsidR="001D5F3B" w:rsidRDefault="001D5F3B">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1D5F3B" w:rsidRDefault="004D0EB3">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1D5F3B" w:rsidRDefault="001D5F3B">
      <w:pPr>
        <w:autoSpaceDE w:val="0"/>
        <w:autoSpaceDN w:val="0"/>
        <w:adjustRightInd w:val="0"/>
        <w:snapToGrid w:val="0"/>
        <w:spacing w:line="360" w:lineRule="auto"/>
        <w:jc w:val="left"/>
        <w:rPr>
          <w:rFonts w:ascii="仿宋" w:eastAsia="仿宋" w:hAnsi="仿宋"/>
          <w:kern w:val="0"/>
          <w:sz w:val="28"/>
          <w:szCs w:val="28"/>
        </w:rPr>
      </w:pPr>
    </w:p>
    <w:p w:rsidR="001D5F3B" w:rsidRDefault="004D0EB3">
      <w:pPr>
        <w:tabs>
          <w:tab w:val="left" w:pos="546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1D5F3B" w:rsidRDefault="001D5F3B">
      <w:pPr>
        <w:autoSpaceDE w:val="0"/>
        <w:autoSpaceDN w:val="0"/>
        <w:adjustRightInd w:val="0"/>
        <w:snapToGrid w:val="0"/>
        <w:spacing w:line="360" w:lineRule="auto"/>
        <w:jc w:val="left"/>
        <w:rPr>
          <w:rFonts w:ascii="仿宋" w:eastAsia="仿宋" w:hAnsi="仿宋"/>
          <w:kern w:val="0"/>
          <w:sz w:val="28"/>
          <w:szCs w:val="28"/>
        </w:rPr>
      </w:pPr>
    </w:p>
    <w:p w:rsidR="001D5F3B" w:rsidRDefault="004D0EB3">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1D5F3B" w:rsidRDefault="001D5F3B">
      <w:pPr>
        <w:rPr>
          <w:rFonts w:ascii="仿宋" w:eastAsia="仿宋" w:hAnsi="仿宋"/>
          <w:b/>
          <w:bCs/>
          <w:kern w:val="0"/>
          <w:sz w:val="28"/>
          <w:szCs w:val="28"/>
        </w:rPr>
      </w:pPr>
    </w:p>
    <w:p w:rsidR="001D5F3B" w:rsidRDefault="004D0EB3">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1D5F3B" w:rsidRDefault="004D0EB3">
      <w:pPr>
        <w:rPr>
          <w:rFonts w:ascii="仿宋" w:eastAsia="仿宋" w:hAnsi="仿宋"/>
          <w:b/>
          <w:bCs/>
          <w:sz w:val="28"/>
          <w:szCs w:val="28"/>
        </w:rPr>
      </w:pPr>
      <w:r>
        <w:rPr>
          <w:rFonts w:ascii="仿宋" w:eastAsia="仿宋" w:hAnsi="仿宋" w:hint="eastAsia"/>
          <w:b/>
          <w:bCs/>
          <w:sz w:val="28"/>
          <w:szCs w:val="28"/>
        </w:rPr>
        <w:br w:type="page"/>
      </w:r>
    </w:p>
    <w:p w:rsidR="001D5F3B" w:rsidRDefault="004D0EB3">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hint="eastAsia"/>
          <w:b/>
          <w:bCs/>
          <w:sz w:val="28"/>
          <w:szCs w:val="28"/>
        </w:rPr>
        <w:t>3</w:t>
      </w:r>
      <w:r>
        <w:rPr>
          <w:rFonts w:ascii="仿宋" w:eastAsia="仿宋" w:hAnsi="仿宋" w:hint="eastAsia"/>
          <w:b/>
          <w:bCs/>
          <w:sz w:val="28"/>
          <w:szCs w:val="28"/>
        </w:rPr>
        <w:t>：</w:t>
      </w:r>
    </w:p>
    <w:p w:rsidR="001D5F3B" w:rsidRDefault="004D0EB3">
      <w:pPr>
        <w:jc w:val="center"/>
        <w:rPr>
          <w:rFonts w:ascii="仿宋" w:eastAsia="仿宋" w:hAnsi="仿宋"/>
          <w:b/>
          <w:sz w:val="28"/>
          <w:szCs w:val="28"/>
        </w:rPr>
      </w:pPr>
      <w:r>
        <w:rPr>
          <w:rFonts w:ascii="仿宋" w:eastAsia="仿宋" w:hAnsi="仿宋" w:hint="eastAsia"/>
          <w:b/>
          <w:sz w:val="28"/>
          <w:szCs w:val="28"/>
        </w:rPr>
        <w:t>法人代表授权书</w:t>
      </w:r>
    </w:p>
    <w:p w:rsidR="001D5F3B" w:rsidRDefault="001D5F3B">
      <w:pPr>
        <w:ind w:right="-694"/>
        <w:rPr>
          <w:rFonts w:ascii="仿宋" w:eastAsia="仿宋" w:hAnsi="仿宋"/>
          <w:sz w:val="28"/>
          <w:szCs w:val="28"/>
        </w:rPr>
      </w:pPr>
    </w:p>
    <w:p w:rsidR="001D5F3B" w:rsidRDefault="004D0EB3">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法人代表</w:t>
      </w:r>
      <w:r>
        <w:rPr>
          <w:rFonts w:ascii="仿宋" w:eastAsia="仿宋" w:hAnsi="仿宋"/>
          <w:sz w:val="28"/>
          <w:szCs w:val="28"/>
        </w:rPr>
        <w:t>)</w:t>
      </w:r>
      <w:r>
        <w:rPr>
          <w:rFonts w:ascii="仿宋" w:eastAsia="仿宋" w:hAnsi="仿宋" w:hint="eastAsia"/>
          <w:sz w:val="28"/>
          <w:szCs w:val="28"/>
        </w:rPr>
        <w:t>经合法授权，特代表本公司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为正式的合法代理人，并授权该代理人在项目的比选活动中，以我单位的名义签署比选响应文件，与业主协商、签定合同协议书以及执行一切与此有关的事务。</w:t>
      </w:r>
    </w:p>
    <w:p w:rsidR="001D5F3B" w:rsidRDefault="001D5F3B">
      <w:pPr>
        <w:spacing w:line="480" w:lineRule="auto"/>
        <w:rPr>
          <w:rFonts w:ascii="仿宋" w:eastAsia="仿宋" w:hAnsi="仿宋"/>
          <w:sz w:val="28"/>
          <w:szCs w:val="28"/>
        </w:rPr>
      </w:pPr>
    </w:p>
    <w:p w:rsidR="001D5F3B" w:rsidRDefault="004D0EB3">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____________</w:t>
      </w:r>
      <w:r>
        <w:rPr>
          <w:rFonts w:ascii="仿宋" w:eastAsia="仿宋" w:hAnsi="仿宋" w:hint="eastAsia"/>
          <w:sz w:val="28"/>
          <w:szCs w:val="28"/>
        </w:rPr>
        <w:t>（盖章）</w:t>
      </w:r>
    </w:p>
    <w:p w:rsidR="001D5F3B" w:rsidRDefault="001D5F3B">
      <w:pPr>
        <w:spacing w:line="480" w:lineRule="auto"/>
        <w:rPr>
          <w:rFonts w:ascii="仿宋" w:eastAsia="仿宋" w:hAnsi="仿宋"/>
          <w:sz w:val="28"/>
          <w:szCs w:val="28"/>
        </w:rPr>
      </w:pPr>
    </w:p>
    <w:p w:rsidR="001D5F3B" w:rsidRDefault="004D0EB3">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1D5F3B" w:rsidRDefault="001D5F3B">
      <w:pPr>
        <w:spacing w:line="480" w:lineRule="auto"/>
        <w:rPr>
          <w:rFonts w:ascii="仿宋" w:eastAsia="仿宋" w:hAnsi="仿宋"/>
          <w:sz w:val="28"/>
          <w:szCs w:val="28"/>
        </w:rPr>
      </w:pPr>
    </w:p>
    <w:p w:rsidR="001D5F3B" w:rsidRDefault="004D0EB3">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1D5F3B" w:rsidRDefault="001D5F3B">
      <w:pPr>
        <w:spacing w:line="480" w:lineRule="auto"/>
        <w:rPr>
          <w:rFonts w:ascii="仿宋" w:eastAsia="仿宋" w:hAnsi="仿宋"/>
          <w:sz w:val="28"/>
          <w:szCs w:val="28"/>
        </w:rPr>
      </w:pPr>
    </w:p>
    <w:p w:rsidR="001D5F3B" w:rsidRDefault="004D0EB3">
      <w:pPr>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1D5F3B" w:rsidRDefault="001D5F3B">
      <w:pPr>
        <w:spacing w:line="480" w:lineRule="auto"/>
        <w:rPr>
          <w:rFonts w:ascii="仿宋" w:eastAsia="仿宋" w:hAnsi="仿宋"/>
        </w:rPr>
      </w:pPr>
    </w:p>
    <w:p w:rsidR="001D5F3B" w:rsidRDefault="004D0EB3">
      <w:pPr>
        <w:snapToGrid w:val="0"/>
        <w:spacing w:line="360" w:lineRule="auto"/>
        <w:rPr>
          <w:rFonts w:ascii="仿宋" w:eastAsia="仿宋" w:hAnsi="仿宋"/>
          <w:b/>
          <w:bCs/>
          <w:sz w:val="28"/>
          <w:szCs w:val="28"/>
        </w:rPr>
        <w:sectPr w:rsidR="001D5F3B">
          <w:footerReference w:type="default" r:id="rId14"/>
          <w:pgSz w:w="11906" w:h="16838"/>
          <w:pgMar w:top="1213" w:right="1349" w:bottom="1213" w:left="1349" w:header="851" w:footer="992" w:gutter="0"/>
          <w:cols w:space="0"/>
          <w:docGrid w:type="lines" w:linePitch="312"/>
        </w:sectPr>
      </w:pPr>
      <w:r>
        <w:rPr>
          <w:rFonts w:ascii="仿宋" w:eastAsia="仿宋" w:hAnsi="仿宋" w:hint="eastAsia"/>
          <w:b/>
          <w:bCs/>
          <w:sz w:val="28"/>
          <w:szCs w:val="28"/>
        </w:rPr>
        <w:t>附被授权人代理人身份证复印件</w:t>
      </w:r>
    </w:p>
    <w:tbl>
      <w:tblPr>
        <w:tblpPr w:leftFromText="180" w:rightFromText="180" w:vertAnchor="text" w:horzAnchor="page" w:tblpX="1709" w:tblpY="862"/>
        <w:tblOverlap w:val="neve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90"/>
        <w:gridCol w:w="510"/>
        <w:gridCol w:w="2415"/>
        <w:gridCol w:w="690"/>
        <w:gridCol w:w="2055"/>
        <w:gridCol w:w="480"/>
        <w:gridCol w:w="660"/>
        <w:gridCol w:w="570"/>
        <w:gridCol w:w="585"/>
      </w:tblGrid>
      <w:tr w:rsidR="001D5F3B">
        <w:trPr>
          <w:trHeight w:val="434"/>
        </w:trPr>
        <w:tc>
          <w:tcPr>
            <w:tcW w:w="9255" w:type="dxa"/>
            <w:gridSpan w:val="9"/>
            <w:tcBorders>
              <w:top w:val="nil"/>
              <w:left w:val="nil"/>
              <w:right w:val="nil"/>
            </w:tcBorders>
            <w:tcMar>
              <w:top w:w="15" w:type="dxa"/>
              <w:left w:w="15" w:type="dxa"/>
              <w:right w:w="15" w:type="dxa"/>
            </w:tcMar>
            <w:vAlign w:val="center"/>
          </w:tcPr>
          <w:p w:rsidR="001D5F3B" w:rsidRDefault="004D0EB3">
            <w:pPr>
              <w:widowControl/>
              <w:jc w:val="center"/>
              <w:textAlignment w:val="center"/>
              <w:rPr>
                <w:rFonts w:ascii="DengXian" w:eastAsia="DengXian" w:hAnsi="DengXian" w:cs="DengXian"/>
                <w:b/>
                <w:bCs/>
                <w:color w:val="000000"/>
                <w:kern w:val="0"/>
                <w:szCs w:val="21"/>
                <w:lang w:bidi="ar"/>
              </w:rPr>
            </w:pPr>
            <w:r>
              <w:rPr>
                <w:rFonts w:ascii="DengXian" w:eastAsia="DengXian" w:hAnsi="DengXian" w:cs="DengXian" w:hint="eastAsia"/>
                <w:b/>
                <w:bCs/>
                <w:color w:val="000000"/>
                <w:kern w:val="0"/>
                <w:szCs w:val="21"/>
                <w:lang w:bidi="ar"/>
              </w:rPr>
              <w:lastRenderedPageBreak/>
              <w:t>2020</w:t>
            </w:r>
            <w:r>
              <w:rPr>
                <w:rFonts w:ascii="DengXian" w:eastAsia="DengXian" w:hAnsi="DengXian" w:cs="DengXian" w:hint="eastAsia"/>
                <w:b/>
                <w:bCs/>
                <w:color w:val="000000"/>
                <w:kern w:val="0"/>
                <w:szCs w:val="21"/>
                <w:lang w:bidi="ar"/>
              </w:rPr>
              <w:t>年“送清凉”慰问品采购一览表</w:t>
            </w:r>
          </w:p>
        </w:tc>
      </w:tr>
      <w:tr w:rsidR="001D5F3B">
        <w:trPr>
          <w:trHeight w:val="419"/>
        </w:trPr>
        <w:tc>
          <w:tcPr>
            <w:tcW w:w="129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b/>
                <w:bCs/>
                <w:color w:val="000000"/>
                <w:sz w:val="15"/>
                <w:szCs w:val="15"/>
              </w:rPr>
            </w:pPr>
            <w:r>
              <w:rPr>
                <w:rFonts w:ascii="DengXian" w:eastAsia="DengXian" w:hAnsi="DengXian" w:cs="DengXian"/>
                <w:b/>
                <w:bCs/>
                <w:color w:val="000000"/>
                <w:kern w:val="0"/>
                <w:sz w:val="15"/>
                <w:szCs w:val="15"/>
                <w:lang w:bidi="ar"/>
              </w:rPr>
              <w:t>名称</w:t>
            </w:r>
          </w:p>
        </w:tc>
        <w:tc>
          <w:tcPr>
            <w:tcW w:w="51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b/>
                <w:bCs/>
                <w:color w:val="000000"/>
                <w:sz w:val="15"/>
                <w:szCs w:val="15"/>
              </w:rPr>
            </w:pPr>
            <w:r>
              <w:rPr>
                <w:rFonts w:ascii="DengXian" w:eastAsia="DengXian" w:hAnsi="DengXian" w:cs="DengXian"/>
                <w:b/>
                <w:bCs/>
                <w:color w:val="000000"/>
                <w:kern w:val="0"/>
                <w:sz w:val="15"/>
                <w:szCs w:val="15"/>
                <w:lang w:bidi="ar"/>
              </w:rPr>
              <w:t>类别</w:t>
            </w:r>
          </w:p>
        </w:tc>
        <w:tc>
          <w:tcPr>
            <w:tcW w:w="2415"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b/>
                <w:bCs/>
                <w:color w:val="000000"/>
                <w:sz w:val="15"/>
                <w:szCs w:val="15"/>
              </w:rPr>
            </w:pPr>
            <w:r>
              <w:rPr>
                <w:rFonts w:ascii="DengXian" w:eastAsia="DengXian" w:hAnsi="DengXian" w:cs="DengXian"/>
                <w:b/>
                <w:bCs/>
                <w:color w:val="000000"/>
                <w:kern w:val="0"/>
                <w:sz w:val="15"/>
                <w:szCs w:val="15"/>
                <w:lang w:bidi="ar"/>
              </w:rPr>
              <w:t>图片</w:t>
            </w:r>
          </w:p>
        </w:tc>
        <w:tc>
          <w:tcPr>
            <w:tcW w:w="69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b/>
                <w:bCs/>
                <w:color w:val="000000"/>
                <w:sz w:val="15"/>
                <w:szCs w:val="15"/>
              </w:rPr>
            </w:pPr>
            <w:r>
              <w:rPr>
                <w:rFonts w:ascii="DengXian" w:eastAsia="DengXian" w:hAnsi="DengXian" w:cs="DengXian"/>
                <w:b/>
                <w:bCs/>
                <w:color w:val="000000"/>
                <w:kern w:val="0"/>
                <w:sz w:val="15"/>
                <w:szCs w:val="15"/>
                <w:lang w:bidi="ar"/>
              </w:rPr>
              <w:t>规格</w:t>
            </w:r>
          </w:p>
        </w:tc>
        <w:tc>
          <w:tcPr>
            <w:tcW w:w="2055"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b/>
                <w:bCs/>
                <w:color w:val="000000"/>
                <w:kern w:val="0"/>
                <w:sz w:val="15"/>
                <w:szCs w:val="15"/>
                <w:lang w:bidi="ar"/>
              </w:rPr>
            </w:pPr>
            <w:r>
              <w:rPr>
                <w:rFonts w:ascii="DengXian" w:eastAsia="DengXian" w:hAnsi="DengXian" w:cs="DengXian" w:hint="eastAsia"/>
                <w:b/>
                <w:bCs/>
                <w:color w:val="000000"/>
                <w:kern w:val="0"/>
                <w:sz w:val="15"/>
                <w:szCs w:val="15"/>
                <w:lang w:bidi="ar"/>
              </w:rPr>
              <w:t>生产厂家</w:t>
            </w:r>
          </w:p>
        </w:tc>
        <w:tc>
          <w:tcPr>
            <w:tcW w:w="48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b/>
                <w:bCs/>
                <w:color w:val="000000"/>
                <w:sz w:val="15"/>
                <w:szCs w:val="15"/>
              </w:rPr>
            </w:pPr>
            <w:r>
              <w:rPr>
                <w:rFonts w:ascii="DengXian" w:eastAsia="DengXian" w:hAnsi="DengXian" w:cs="DengXian" w:hint="eastAsia"/>
                <w:b/>
                <w:bCs/>
                <w:color w:val="000000"/>
                <w:kern w:val="0"/>
                <w:sz w:val="15"/>
                <w:szCs w:val="15"/>
                <w:lang w:bidi="ar"/>
              </w:rPr>
              <w:t>单位</w:t>
            </w:r>
          </w:p>
        </w:tc>
        <w:tc>
          <w:tcPr>
            <w:tcW w:w="66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b/>
                <w:bCs/>
                <w:color w:val="000000"/>
                <w:kern w:val="0"/>
                <w:sz w:val="15"/>
                <w:szCs w:val="15"/>
                <w:lang w:bidi="ar"/>
              </w:rPr>
            </w:pPr>
            <w:r>
              <w:rPr>
                <w:rFonts w:ascii="DengXian" w:eastAsia="DengXian" w:hAnsi="DengXian" w:cs="DengXian" w:hint="eastAsia"/>
                <w:b/>
                <w:bCs/>
                <w:color w:val="000000"/>
                <w:kern w:val="0"/>
                <w:sz w:val="15"/>
                <w:szCs w:val="15"/>
                <w:lang w:bidi="ar"/>
              </w:rPr>
              <w:t>采购量</w:t>
            </w:r>
          </w:p>
        </w:tc>
        <w:tc>
          <w:tcPr>
            <w:tcW w:w="57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b/>
                <w:bCs/>
                <w:color w:val="000000"/>
                <w:kern w:val="0"/>
                <w:sz w:val="15"/>
                <w:szCs w:val="15"/>
                <w:lang w:bidi="ar"/>
              </w:rPr>
            </w:pPr>
            <w:r>
              <w:rPr>
                <w:rFonts w:ascii="DengXian" w:eastAsia="DengXian" w:hAnsi="DengXian" w:cs="DengXian" w:hint="eastAsia"/>
                <w:b/>
                <w:bCs/>
                <w:color w:val="000000"/>
                <w:kern w:val="0"/>
                <w:sz w:val="15"/>
                <w:szCs w:val="15"/>
                <w:lang w:bidi="ar"/>
              </w:rPr>
              <w:t>单价</w:t>
            </w:r>
          </w:p>
          <w:p w:rsidR="001D5F3B" w:rsidRDefault="004D0EB3">
            <w:pPr>
              <w:widowControl/>
              <w:jc w:val="center"/>
              <w:textAlignment w:val="center"/>
              <w:rPr>
                <w:rFonts w:ascii="DengXian" w:eastAsia="DengXian" w:hAnsi="DengXian" w:cs="DengXian"/>
                <w:b/>
                <w:bCs/>
                <w:color w:val="000000"/>
                <w:kern w:val="0"/>
                <w:sz w:val="15"/>
                <w:szCs w:val="15"/>
                <w:lang w:bidi="ar"/>
              </w:rPr>
            </w:pPr>
            <w:r>
              <w:rPr>
                <w:rFonts w:ascii="DengXian" w:eastAsia="DengXian" w:hAnsi="DengXian" w:cs="DengXian" w:hint="eastAsia"/>
                <w:b/>
                <w:bCs/>
                <w:color w:val="000000"/>
                <w:kern w:val="0"/>
                <w:sz w:val="15"/>
                <w:szCs w:val="15"/>
                <w:lang w:bidi="ar"/>
              </w:rPr>
              <w:t>（元）</w:t>
            </w:r>
          </w:p>
        </w:tc>
        <w:tc>
          <w:tcPr>
            <w:tcW w:w="585"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b/>
                <w:bCs/>
                <w:color w:val="000000"/>
                <w:kern w:val="0"/>
                <w:sz w:val="15"/>
                <w:szCs w:val="15"/>
                <w:lang w:bidi="ar"/>
              </w:rPr>
            </w:pPr>
            <w:r>
              <w:rPr>
                <w:rFonts w:ascii="DengXian" w:eastAsia="DengXian" w:hAnsi="DengXian" w:cs="DengXian" w:hint="eastAsia"/>
                <w:b/>
                <w:bCs/>
                <w:color w:val="000000"/>
                <w:kern w:val="0"/>
                <w:sz w:val="15"/>
                <w:szCs w:val="15"/>
                <w:lang w:bidi="ar"/>
              </w:rPr>
              <w:t>总价</w:t>
            </w:r>
          </w:p>
          <w:p w:rsidR="001D5F3B" w:rsidRDefault="004D0EB3">
            <w:pPr>
              <w:widowControl/>
              <w:jc w:val="center"/>
              <w:textAlignment w:val="center"/>
              <w:rPr>
                <w:rFonts w:ascii="DengXian" w:eastAsia="DengXian" w:hAnsi="DengXian" w:cs="DengXian"/>
                <w:b/>
                <w:bCs/>
                <w:color w:val="000000"/>
                <w:kern w:val="0"/>
                <w:sz w:val="15"/>
                <w:szCs w:val="15"/>
                <w:lang w:bidi="ar"/>
              </w:rPr>
            </w:pPr>
            <w:r>
              <w:rPr>
                <w:rFonts w:ascii="DengXian" w:eastAsia="DengXian" w:hAnsi="DengXian" w:cs="DengXian" w:hint="eastAsia"/>
                <w:b/>
                <w:bCs/>
                <w:color w:val="000000"/>
                <w:kern w:val="0"/>
                <w:sz w:val="15"/>
                <w:szCs w:val="15"/>
                <w:lang w:bidi="ar"/>
              </w:rPr>
              <w:t>（元）</w:t>
            </w:r>
          </w:p>
        </w:tc>
      </w:tr>
      <w:tr w:rsidR="001D5F3B">
        <w:trPr>
          <w:trHeight w:val="1517"/>
        </w:trPr>
        <w:tc>
          <w:tcPr>
            <w:tcW w:w="129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阿宽甜水面</w:t>
            </w:r>
          </w:p>
        </w:tc>
        <w:tc>
          <w:tcPr>
            <w:tcW w:w="51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食品</w:t>
            </w:r>
          </w:p>
        </w:tc>
        <w:tc>
          <w:tcPr>
            <w:tcW w:w="2415"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noProof/>
                <w:color w:val="000000"/>
                <w:kern w:val="0"/>
                <w:sz w:val="15"/>
                <w:szCs w:val="15"/>
              </w:rPr>
              <w:drawing>
                <wp:inline distT="0" distB="0" distL="114300" distR="114300">
                  <wp:extent cx="1139825" cy="1009015"/>
                  <wp:effectExtent l="0" t="0" r="3175" b="635"/>
                  <wp:docPr id="7" name="图片 7" descr="f9056a6f5ef37f5e7d4c3f390cda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9056a6f5ef37f5e7d4c3f390cda072"/>
                          <pic:cNvPicPr>
                            <a:picLocks noChangeAspect="1"/>
                          </pic:cNvPicPr>
                        </pic:nvPicPr>
                        <pic:blipFill>
                          <a:blip r:embed="rId8"/>
                          <a:stretch>
                            <a:fillRect/>
                          </a:stretch>
                        </pic:blipFill>
                        <pic:spPr>
                          <a:xfrm>
                            <a:off x="0" y="0"/>
                            <a:ext cx="1139825" cy="1009015"/>
                          </a:xfrm>
                          <a:prstGeom prst="rect">
                            <a:avLst/>
                          </a:prstGeom>
                        </pic:spPr>
                      </pic:pic>
                    </a:graphicData>
                  </a:graphic>
                </wp:inline>
              </w:drawing>
            </w:r>
          </w:p>
        </w:tc>
        <w:tc>
          <w:tcPr>
            <w:tcW w:w="69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270g*12</w:t>
            </w:r>
          </w:p>
        </w:tc>
        <w:tc>
          <w:tcPr>
            <w:tcW w:w="2055"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四川白家食品产业有限公司</w:t>
            </w:r>
          </w:p>
        </w:tc>
        <w:tc>
          <w:tcPr>
            <w:tcW w:w="48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件</w:t>
            </w:r>
          </w:p>
        </w:tc>
        <w:tc>
          <w:tcPr>
            <w:tcW w:w="66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1500</w:t>
            </w:r>
          </w:p>
        </w:tc>
        <w:tc>
          <w:tcPr>
            <w:tcW w:w="570" w:type="dxa"/>
            <w:tcMar>
              <w:top w:w="15" w:type="dxa"/>
              <w:left w:w="15" w:type="dxa"/>
              <w:right w:w="15" w:type="dxa"/>
            </w:tcMar>
            <w:vAlign w:val="center"/>
          </w:tcPr>
          <w:p w:rsidR="001D5F3B" w:rsidRDefault="001D5F3B">
            <w:pPr>
              <w:widowControl/>
              <w:jc w:val="center"/>
              <w:textAlignment w:val="center"/>
              <w:rPr>
                <w:rFonts w:ascii="DengXian" w:eastAsia="DengXian" w:hAnsi="DengXian" w:cs="DengXian"/>
                <w:color w:val="000000"/>
                <w:kern w:val="0"/>
                <w:sz w:val="15"/>
                <w:szCs w:val="15"/>
                <w:lang w:bidi="ar"/>
              </w:rPr>
            </w:pPr>
          </w:p>
        </w:tc>
        <w:tc>
          <w:tcPr>
            <w:tcW w:w="585" w:type="dxa"/>
            <w:tcMar>
              <w:top w:w="15" w:type="dxa"/>
              <w:left w:w="15" w:type="dxa"/>
              <w:right w:w="15" w:type="dxa"/>
            </w:tcMar>
            <w:vAlign w:val="center"/>
          </w:tcPr>
          <w:p w:rsidR="001D5F3B" w:rsidRDefault="001D5F3B">
            <w:pPr>
              <w:widowControl/>
              <w:jc w:val="center"/>
              <w:textAlignment w:val="center"/>
              <w:rPr>
                <w:rFonts w:ascii="DengXian" w:eastAsia="DengXian" w:hAnsi="DengXian" w:cs="DengXian"/>
                <w:color w:val="000000"/>
                <w:kern w:val="0"/>
                <w:sz w:val="15"/>
                <w:szCs w:val="15"/>
                <w:lang w:bidi="ar"/>
              </w:rPr>
            </w:pPr>
          </w:p>
        </w:tc>
      </w:tr>
      <w:tr w:rsidR="001D5F3B">
        <w:trPr>
          <w:trHeight w:val="1874"/>
        </w:trPr>
        <w:tc>
          <w:tcPr>
            <w:tcW w:w="129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阿宽</w:t>
            </w:r>
            <w:r>
              <w:rPr>
                <w:rFonts w:ascii="DengXian" w:eastAsia="DengXian" w:hAnsi="DengXian" w:cs="DengXian" w:hint="eastAsia"/>
                <w:color w:val="000000"/>
                <w:kern w:val="0"/>
                <w:sz w:val="15"/>
                <w:szCs w:val="15"/>
                <w:lang w:bidi="ar"/>
              </w:rPr>
              <w:t>红油面皮</w:t>
            </w:r>
          </w:p>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w:t>
            </w:r>
            <w:r>
              <w:rPr>
                <w:rFonts w:ascii="DengXian" w:eastAsia="DengXian" w:hAnsi="DengXian" w:cs="DengXian" w:hint="eastAsia"/>
                <w:color w:val="000000"/>
                <w:kern w:val="0"/>
                <w:sz w:val="15"/>
                <w:szCs w:val="15"/>
                <w:lang w:bidi="ar"/>
              </w:rPr>
              <w:t>酸辣、麻酱</w:t>
            </w:r>
            <w:r>
              <w:rPr>
                <w:rFonts w:ascii="DengXian" w:eastAsia="DengXian" w:hAnsi="DengXian" w:cs="DengXian" w:hint="eastAsia"/>
                <w:color w:val="000000"/>
                <w:kern w:val="0"/>
                <w:sz w:val="15"/>
                <w:szCs w:val="15"/>
                <w:lang w:bidi="ar"/>
              </w:rPr>
              <w:t>）</w:t>
            </w:r>
          </w:p>
        </w:tc>
        <w:tc>
          <w:tcPr>
            <w:tcW w:w="51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食品</w:t>
            </w:r>
          </w:p>
        </w:tc>
        <w:tc>
          <w:tcPr>
            <w:tcW w:w="2415"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noProof/>
                <w:color w:val="000000"/>
                <w:kern w:val="0"/>
                <w:sz w:val="15"/>
                <w:szCs w:val="15"/>
              </w:rPr>
              <w:drawing>
                <wp:inline distT="0" distB="0" distL="114300" distR="114300">
                  <wp:extent cx="1163955" cy="1163955"/>
                  <wp:effectExtent l="0" t="0" r="17145" b="17145"/>
                  <wp:docPr id="9" name="图片 9" descr="微信图片_20200707153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00707153103"/>
                          <pic:cNvPicPr>
                            <a:picLocks noChangeAspect="1"/>
                          </pic:cNvPicPr>
                        </pic:nvPicPr>
                        <pic:blipFill>
                          <a:blip r:embed="rId9"/>
                          <a:stretch>
                            <a:fillRect/>
                          </a:stretch>
                        </pic:blipFill>
                        <pic:spPr>
                          <a:xfrm>
                            <a:off x="0" y="0"/>
                            <a:ext cx="1163955" cy="1163955"/>
                          </a:xfrm>
                          <a:prstGeom prst="rect">
                            <a:avLst/>
                          </a:prstGeom>
                        </pic:spPr>
                      </pic:pic>
                    </a:graphicData>
                  </a:graphic>
                </wp:inline>
              </w:drawing>
            </w:r>
          </w:p>
        </w:tc>
        <w:tc>
          <w:tcPr>
            <w:tcW w:w="69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1</w:t>
            </w:r>
            <w:r>
              <w:rPr>
                <w:rFonts w:ascii="DengXian" w:eastAsia="DengXian" w:hAnsi="DengXian" w:cs="DengXian" w:hint="eastAsia"/>
                <w:color w:val="000000"/>
                <w:kern w:val="0"/>
                <w:sz w:val="15"/>
                <w:szCs w:val="15"/>
                <w:lang w:bidi="ar"/>
              </w:rPr>
              <w:t>0</w:t>
            </w:r>
            <w:r>
              <w:rPr>
                <w:rFonts w:ascii="DengXian" w:eastAsia="DengXian" w:hAnsi="DengXian" w:cs="DengXian" w:hint="eastAsia"/>
                <w:color w:val="000000"/>
                <w:kern w:val="0"/>
                <w:sz w:val="15"/>
                <w:szCs w:val="15"/>
                <w:lang w:bidi="ar"/>
              </w:rPr>
              <w:t>5g*12</w:t>
            </w:r>
          </w:p>
        </w:tc>
        <w:tc>
          <w:tcPr>
            <w:tcW w:w="2055"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四川白家食品产业有限公司</w:t>
            </w:r>
          </w:p>
        </w:tc>
        <w:tc>
          <w:tcPr>
            <w:tcW w:w="48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件</w:t>
            </w:r>
          </w:p>
        </w:tc>
        <w:tc>
          <w:tcPr>
            <w:tcW w:w="66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1500</w:t>
            </w:r>
          </w:p>
        </w:tc>
        <w:tc>
          <w:tcPr>
            <w:tcW w:w="570" w:type="dxa"/>
            <w:tcMar>
              <w:top w:w="15" w:type="dxa"/>
              <w:left w:w="15" w:type="dxa"/>
              <w:right w:w="15" w:type="dxa"/>
            </w:tcMar>
            <w:vAlign w:val="center"/>
          </w:tcPr>
          <w:p w:rsidR="001D5F3B" w:rsidRDefault="001D5F3B">
            <w:pPr>
              <w:widowControl/>
              <w:jc w:val="center"/>
              <w:textAlignment w:val="center"/>
              <w:rPr>
                <w:rFonts w:ascii="DengXian" w:eastAsia="DengXian" w:hAnsi="DengXian" w:cs="DengXian"/>
                <w:color w:val="000000"/>
                <w:kern w:val="0"/>
                <w:sz w:val="15"/>
                <w:szCs w:val="15"/>
                <w:lang w:bidi="ar"/>
              </w:rPr>
            </w:pPr>
          </w:p>
        </w:tc>
        <w:tc>
          <w:tcPr>
            <w:tcW w:w="585" w:type="dxa"/>
            <w:tcMar>
              <w:top w:w="15" w:type="dxa"/>
              <w:left w:w="15" w:type="dxa"/>
              <w:right w:w="15" w:type="dxa"/>
            </w:tcMar>
            <w:vAlign w:val="center"/>
          </w:tcPr>
          <w:p w:rsidR="001D5F3B" w:rsidRDefault="001D5F3B">
            <w:pPr>
              <w:widowControl/>
              <w:jc w:val="center"/>
              <w:textAlignment w:val="center"/>
              <w:rPr>
                <w:rFonts w:ascii="DengXian" w:eastAsia="DengXian" w:hAnsi="DengXian" w:cs="DengXian"/>
                <w:color w:val="000000"/>
                <w:kern w:val="0"/>
                <w:sz w:val="15"/>
                <w:szCs w:val="15"/>
                <w:lang w:bidi="ar"/>
              </w:rPr>
            </w:pPr>
          </w:p>
        </w:tc>
      </w:tr>
      <w:tr w:rsidR="001D5F3B">
        <w:trPr>
          <w:trHeight w:val="1799"/>
        </w:trPr>
        <w:tc>
          <w:tcPr>
            <w:tcW w:w="129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宜简无汽苏打水</w:t>
            </w:r>
          </w:p>
        </w:tc>
        <w:tc>
          <w:tcPr>
            <w:tcW w:w="51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食品</w:t>
            </w:r>
          </w:p>
        </w:tc>
        <w:tc>
          <w:tcPr>
            <w:tcW w:w="2415"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noProof/>
                <w:color w:val="000000"/>
                <w:kern w:val="0"/>
                <w:sz w:val="15"/>
                <w:szCs w:val="15"/>
              </w:rPr>
              <w:drawing>
                <wp:inline distT="0" distB="0" distL="114300" distR="114300">
                  <wp:extent cx="1152525" cy="1141730"/>
                  <wp:effectExtent l="0" t="0" r="9525" b="1270"/>
                  <wp:docPr id="15" name="图片 1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图片1"/>
                          <pic:cNvPicPr>
                            <a:picLocks noChangeAspect="1"/>
                          </pic:cNvPicPr>
                        </pic:nvPicPr>
                        <pic:blipFill>
                          <a:blip r:embed="rId10"/>
                          <a:stretch>
                            <a:fillRect/>
                          </a:stretch>
                        </pic:blipFill>
                        <pic:spPr>
                          <a:xfrm>
                            <a:off x="0" y="0"/>
                            <a:ext cx="1152525" cy="1141730"/>
                          </a:xfrm>
                          <a:prstGeom prst="rect">
                            <a:avLst/>
                          </a:prstGeom>
                        </pic:spPr>
                      </pic:pic>
                    </a:graphicData>
                  </a:graphic>
                </wp:inline>
              </w:drawing>
            </w:r>
          </w:p>
        </w:tc>
        <w:tc>
          <w:tcPr>
            <w:tcW w:w="69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360ml*</w:t>
            </w:r>
            <w:r>
              <w:rPr>
                <w:rFonts w:ascii="DengXian" w:eastAsia="DengXian" w:hAnsi="DengXian" w:cs="DengXian" w:hint="eastAsia"/>
                <w:color w:val="000000"/>
                <w:kern w:val="0"/>
                <w:sz w:val="15"/>
                <w:szCs w:val="15"/>
                <w:lang w:bidi="ar"/>
              </w:rPr>
              <w:t>24</w:t>
            </w:r>
          </w:p>
        </w:tc>
        <w:tc>
          <w:tcPr>
            <w:tcW w:w="2055"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重庆品正食品有限公司</w:t>
            </w:r>
          </w:p>
        </w:tc>
        <w:tc>
          <w:tcPr>
            <w:tcW w:w="48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件</w:t>
            </w:r>
          </w:p>
        </w:tc>
        <w:tc>
          <w:tcPr>
            <w:tcW w:w="66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1000</w:t>
            </w:r>
          </w:p>
        </w:tc>
        <w:tc>
          <w:tcPr>
            <w:tcW w:w="570" w:type="dxa"/>
            <w:tcMar>
              <w:top w:w="15" w:type="dxa"/>
              <w:left w:w="15" w:type="dxa"/>
              <w:right w:w="15" w:type="dxa"/>
            </w:tcMar>
            <w:vAlign w:val="center"/>
          </w:tcPr>
          <w:p w:rsidR="001D5F3B" w:rsidRDefault="001D5F3B">
            <w:pPr>
              <w:widowControl/>
              <w:jc w:val="center"/>
              <w:textAlignment w:val="center"/>
              <w:rPr>
                <w:rFonts w:ascii="DengXian" w:eastAsia="DengXian" w:hAnsi="DengXian" w:cs="DengXian"/>
                <w:color w:val="000000"/>
                <w:kern w:val="0"/>
                <w:sz w:val="15"/>
                <w:szCs w:val="15"/>
                <w:lang w:bidi="ar"/>
              </w:rPr>
            </w:pPr>
          </w:p>
        </w:tc>
        <w:tc>
          <w:tcPr>
            <w:tcW w:w="585" w:type="dxa"/>
            <w:tcMar>
              <w:top w:w="15" w:type="dxa"/>
              <w:left w:w="15" w:type="dxa"/>
              <w:right w:w="15" w:type="dxa"/>
            </w:tcMar>
            <w:vAlign w:val="center"/>
          </w:tcPr>
          <w:p w:rsidR="001D5F3B" w:rsidRDefault="001D5F3B">
            <w:pPr>
              <w:widowControl/>
              <w:jc w:val="center"/>
              <w:textAlignment w:val="center"/>
              <w:rPr>
                <w:rFonts w:ascii="DengXian" w:eastAsia="DengXian" w:hAnsi="DengXian" w:cs="DengXian"/>
                <w:color w:val="000000"/>
                <w:kern w:val="0"/>
                <w:sz w:val="15"/>
                <w:szCs w:val="15"/>
                <w:lang w:bidi="ar"/>
              </w:rPr>
            </w:pPr>
          </w:p>
        </w:tc>
      </w:tr>
      <w:tr w:rsidR="001D5F3B">
        <w:trPr>
          <w:trHeight w:val="1563"/>
        </w:trPr>
        <w:tc>
          <w:tcPr>
            <w:tcW w:w="129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维他柠檬茶饮料</w:t>
            </w:r>
          </w:p>
        </w:tc>
        <w:tc>
          <w:tcPr>
            <w:tcW w:w="51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食品</w:t>
            </w:r>
          </w:p>
        </w:tc>
        <w:tc>
          <w:tcPr>
            <w:tcW w:w="2415"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noProof/>
                <w:color w:val="000000"/>
                <w:kern w:val="0"/>
                <w:sz w:val="15"/>
                <w:szCs w:val="15"/>
              </w:rPr>
              <w:drawing>
                <wp:inline distT="0" distB="0" distL="114300" distR="114300">
                  <wp:extent cx="1336040" cy="906780"/>
                  <wp:effectExtent l="0" t="0" r="16510" b="7620"/>
                  <wp:docPr id="16" name="图片 16" descr="维他柠檬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维他柠檬茶"/>
                          <pic:cNvPicPr>
                            <a:picLocks noChangeAspect="1"/>
                          </pic:cNvPicPr>
                        </pic:nvPicPr>
                        <pic:blipFill>
                          <a:blip r:embed="rId11"/>
                          <a:srcRect t="20319" r="1267" b="12670"/>
                          <a:stretch>
                            <a:fillRect/>
                          </a:stretch>
                        </pic:blipFill>
                        <pic:spPr>
                          <a:xfrm>
                            <a:off x="0" y="0"/>
                            <a:ext cx="1336040" cy="906780"/>
                          </a:xfrm>
                          <a:prstGeom prst="rect">
                            <a:avLst/>
                          </a:prstGeom>
                        </pic:spPr>
                      </pic:pic>
                    </a:graphicData>
                  </a:graphic>
                </wp:inline>
              </w:drawing>
            </w:r>
          </w:p>
        </w:tc>
        <w:tc>
          <w:tcPr>
            <w:tcW w:w="69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250ml*24</w:t>
            </w:r>
          </w:p>
        </w:tc>
        <w:tc>
          <w:tcPr>
            <w:tcW w:w="2055"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维他奶（上海）有限公司</w:t>
            </w:r>
          </w:p>
        </w:tc>
        <w:tc>
          <w:tcPr>
            <w:tcW w:w="48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件</w:t>
            </w:r>
          </w:p>
        </w:tc>
        <w:tc>
          <w:tcPr>
            <w:tcW w:w="66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1500</w:t>
            </w:r>
          </w:p>
        </w:tc>
        <w:tc>
          <w:tcPr>
            <w:tcW w:w="570" w:type="dxa"/>
            <w:tcMar>
              <w:top w:w="15" w:type="dxa"/>
              <w:left w:w="15" w:type="dxa"/>
              <w:right w:w="15" w:type="dxa"/>
            </w:tcMar>
            <w:vAlign w:val="center"/>
          </w:tcPr>
          <w:p w:rsidR="001D5F3B" w:rsidRDefault="001D5F3B">
            <w:pPr>
              <w:widowControl/>
              <w:jc w:val="center"/>
              <w:textAlignment w:val="center"/>
              <w:rPr>
                <w:rFonts w:ascii="DengXian" w:eastAsia="DengXian" w:hAnsi="DengXian" w:cs="DengXian"/>
                <w:color w:val="000000"/>
                <w:kern w:val="0"/>
                <w:sz w:val="15"/>
                <w:szCs w:val="15"/>
                <w:lang w:bidi="ar"/>
              </w:rPr>
            </w:pPr>
          </w:p>
        </w:tc>
        <w:tc>
          <w:tcPr>
            <w:tcW w:w="585" w:type="dxa"/>
            <w:tcMar>
              <w:top w:w="15" w:type="dxa"/>
              <w:left w:w="15" w:type="dxa"/>
              <w:right w:w="15" w:type="dxa"/>
            </w:tcMar>
            <w:vAlign w:val="center"/>
          </w:tcPr>
          <w:p w:rsidR="001D5F3B" w:rsidRDefault="001D5F3B">
            <w:pPr>
              <w:widowControl/>
              <w:jc w:val="center"/>
              <w:textAlignment w:val="center"/>
              <w:rPr>
                <w:rFonts w:ascii="DengXian" w:eastAsia="DengXian" w:hAnsi="DengXian" w:cs="DengXian"/>
                <w:color w:val="000000"/>
                <w:kern w:val="0"/>
                <w:sz w:val="15"/>
                <w:szCs w:val="15"/>
                <w:lang w:bidi="ar"/>
              </w:rPr>
            </w:pPr>
          </w:p>
        </w:tc>
      </w:tr>
      <w:tr w:rsidR="001D5F3B">
        <w:trPr>
          <w:trHeight w:val="1889"/>
        </w:trPr>
        <w:tc>
          <w:tcPr>
            <w:tcW w:w="129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稻香村蜗牛小面包</w:t>
            </w:r>
          </w:p>
        </w:tc>
        <w:tc>
          <w:tcPr>
            <w:tcW w:w="51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食品</w:t>
            </w:r>
          </w:p>
        </w:tc>
        <w:tc>
          <w:tcPr>
            <w:tcW w:w="2415"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noProof/>
                <w:color w:val="000000"/>
                <w:kern w:val="0"/>
                <w:sz w:val="15"/>
                <w:szCs w:val="15"/>
              </w:rPr>
              <w:drawing>
                <wp:inline distT="0" distB="0" distL="114300" distR="114300">
                  <wp:extent cx="1209040" cy="1209040"/>
                  <wp:effectExtent l="0" t="0" r="10160" b="10160"/>
                  <wp:docPr id="17" name="图片 17" descr="微信图片_20200707154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微信图片_20200707154946"/>
                          <pic:cNvPicPr>
                            <a:picLocks noChangeAspect="1"/>
                          </pic:cNvPicPr>
                        </pic:nvPicPr>
                        <pic:blipFill>
                          <a:blip r:embed="rId12"/>
                          <a:stretch>
                            <a:fillRect/>
                          </a:stretch>
                        </pic:blipFill>
                        <pic:spPr>
                          <a:xfrm>
                            <a:off x="0" y="0"/>
                            <a:ext cx="1209040" cy="1209040"/>
                          </a:xfrm>
                          <a:prstGeom prst="rect">
                            <a:avLst/>
                          </a:prstGeom>
                        </pic:spPr>
                      </pic:pic>
                    </a:graphicData>
                  </a:graphic>
                </wp:inline>
              </w:drawing>
            </w:r>
          </w:p>
        </w:tc>
        <w:tc>
          <w:tcPr>
            <w:tcW w:w="69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268g</w:t>
            </w:r>
          </w:p>
        </w:tc>
        <w:tc>
          <w:tcPr>
            <w:tcW w:w="2055"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金乡稻香村食品有限公司</w:t>
            </w:r>
          </w:p>
        </w:tc>
        <w:tc>
          <w:tcPr>
            <w:tcW w:w="48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袋</w:t>
            </w:r>
          </w:p>
        </w:tc>
        <w:tc>
          <w:tcPr>
            <w:tcW w:w="66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3000</w:t>
            </w:r>
          </w:p>
        </w:tc>
        <w:tc>
          <w:tcPr>
            <w:tcW w:w="570" w:type="dxa"/>
            <w:tcMar>
              <w:top w:w="15" w:type="dxa"/>
              <w:left w:w="15" w:type="dxa"/>
              <w:right w:w="15" w:type="dxa"/>
            </w:tcMar>
            <w:vAlign w:val="center"/>
          </w:tcPr>
          <w:p w:rsidR="001D5F3B" w:rsidRDefault="001D5F3B">
            <w:pPr>
              <w:widowControl/>
              <w:jc w:val="center"/>
              <w:textAlignment w:val="center"/>
              <w:rPr>
                <w:rFonts w:ascii="DengXian" w:eastAsia="DengXian" w:hAnsi="DengXian" w:cs="DengXian"/>
                <w:color w:val="000000"/>
                <w:kern w:val="0"/>
                <w:sz w:val="15"/>
                <w:szCs w:val="15"/>
                <w:lang w:bidi="ar"/>
              </w:rPr>
            </w:pPr>
          </w:p>
        </w:tc>
        <w:tc>
          <w:tcPr>
            <w:tcW w:w="585" w:type="dxa"/>
            <w:tcMar>
              <w:top w:w="15" w:type="dxa"/>
              <w:left w:w="15" w:type="dxa"/>
              <w:right w:w="15" w:type="dxa"/>
            </w:tcMar>
            <w:vAlign w:val="center"/>
          </w:tcPr>
          <w:p w:rsidR="001D5F3B" w:rsidRDefault="001D5F3B">
            <w:pPr>
              <w:widowControl/>
              <w:jc w:val="center"/>
              <w:textAlignment w:val="center"/>
              <w:rPr>
                <w:rFonts w:ascii="DengXian" w:eastAsia="DengXian" w:hAnsi="DengXian" w:cs="DengXian"/>
                <w:color w:val="000000"/>
                <w:kern w:val="0"/>
                <w:sz w:val="15"/>
                <w:szCs w:val="15"/>
                <w:lang w:bidi="ar"/>
              </w:rPr>
            </w:pPr>
          </w:p>
        </w:tc>
      </w:tr>
      <w:tr w:rsidR="001D5F3B">
        <w:trPr>
          <w:trHeight w:val="2060"/>
        </w:trPr>
        <w:tc>
          <w:tcPr>
            <w:tcW w:w="129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稻香村老面包</w:t>
            </w:r>
          </w:p>
        </w:tc>
        <w:tc>
          <w:tcPr>
            <w:tcW w:w="51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食品</w:t>
            </w:r>
          </w:p>
        </w:tc>
        <w:tc>
          <w:tcPr>
            <w:tcW w:w="2415"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noProof/>
                <w:color w:val="000000"/>
                <w:kern w:val="0"/>
                <w:sz w:val="15"/>
                <w:szCs w:val="15"/>
              </w:rPr>
              <w:drawing>
                <wp:inline distT="0" distB="0" distL="114300" distR="114300">
                  <wp:extent cx="1157605" cy="1157605"/>
                  <wp:effectExtent l="0" t="0" r="4445" b="4445"/>
                  <wp:docPr id="18" name="图片 18" descr="微信图片_20200707154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微信图片_20200707154957"/>
                          <pic:cNvPicPr>
                            <a:picLocks noChangeAspect="1"/>
                          </pic:cNvPicPr>
                        </pic:nvPicPr>
                        <pic:blipFill>
                          <a:blip r:embed="rId13"/>
                          <a:stretch>
                            <a:fillRect/>
                          </a:stretch>
                        </pic:blipFill>
                        <pic:spPr>
                          <a:xfrm>
                            <a:off x="0" y="0"/>
                            <a:ext cx="1157605" cy="1157605"/>
                          </a:xfrm>
                          <a:prstGeom prst="rect">
                            <a:avLst/>
                          </a:prstGeom>
                        </pic:spPr>
                      </pic:pic>
                    </a:graphicData>
                  </a:graphic>
                </wp:inline>
              </w:drawing>
            </w:r>
          </w:p>
        </w:tc>
        <w:tc>
          <w:tcPr>
            <w:tcW w:w="69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310g</w:t>
            </w:r>
          </w:p>
        </w:tc>
        <w:tc>
          <w:tcPr>
            <w:tcW w:w="2055"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金乡稻香村食品有限公司</w:t>
            </w:r>
          </w:p>
        </w:tc>
        <w:tc>
          <w:tcPr>
            <w:tcW w:w="48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袋</w:t>
            </w:r>
          </w:p>
        </w:tc>
        <w:tc>
          <w:tcPr>
            <w:tcW w:w="66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3000</w:t>
            </w:r>
          </w:p>
        </w:tc>
        <w:tc>
          <w:tcPr>
            <w:tcW w:w="570" w:type="dxa"/>
            <w:tcMar>
              <w:top w:w="15" w:type="dxa"/>
              <w:left w:w="15" w:type="dxa"/>
              <w:right w:w="15" w:type="dxa"/>
            </w:tcMar>
            <w:vAlign w:val="center"/>
          </w:tcPr>
          <w:p w:rsidR="001D5F3B" w:rsidRDefault="001D5F3B">
            <w:pPr>
              <w:widowControl/>
              <w:jc w:val="center"/>
              <w:textAlignment w:val="center"/>
              <w:rPr>
                <w:rFonts w:ascii="DengXian" w:eastAsia="DengXian" w:hAnsi="DengXian" w:cs="DengXian"/>
                <w:color w:val="000000"/>
                <w:kern w:val="0"/>
                <w:sz w:val="15"/>
                <w:szCs w:val="15"/>
                <w:lang w:bidi="ar"/>
              </w:rPr>
            </w:pPr>
          </w:p>
        </w:tc>
        <w:tc>
          <w:tcPr>
            <w:tcW w:w="585" w:type="dxa"/>
            <w:tcMar>
              <w:top w:w="15" w:type="dxa"/>
              <w:left w:w="15" w:type="dxa"/>
              <w:right w:w="15" w:type="dxa"/>
            </w:tcMar>
            <w:vAlign w:val="center"/>
          </w:tcPr>
          <w:p w:rsidR="001D5F3B" w:rsidRDefault="001D5F3B">
            <w:pPr>
              <w:widowControl/>
              <w:jc w:val="center"/>
              <w:textAlignment w:val="center"/>
              <w:rPr>
                <w:rFonts w:ascii="DengXian" w:eastAsia="DengXian" w:hAnsi="DengXian" w:cs="DengXian"/>
                <w:color w:val="000000"/>
                <w:kern w:val="0"/>
                <w:sz w:val="15"/>
                <w:szCs w:val="15"/>
                <w:lang w:bidi="ar"/>
              </w:rPr>
            </w:pPr>
          </w:p>
        </w:tc>
      </w:tr>
      <w:tr w:rsidR="001D5F3B">
        <w:trPr>
          <w:trHeight w:val="90"/>
        </w:trPr>
        <w:tc>
          <w:tcPr>
            <w:tcW w:w="1290" w:type="dxa"/>
            <w:tcMar>
              <w:top w:w="15" w:type="dxa"/>
              <w:left w:w="15" w:type="dxa"/>
              <w:right w:w="15" w:type="dxa"/>
            </w:tcMar>
            <w:vAlign w:val="center"/>
          </w:tcPr>
          <w:p w:rsidR="001D5F3B" w:rsidRDefault="001D5F3B">
            <w:pPr>
              <w:widowControl/>
              <w:jc w:val="center"/>
              <w:textAlignment w:val="center"/>
              <w:rPr>
                <w:rFonts w:ascii="DengXian" w:eastAsia="DengXian" w:hAnsi="DengXian" w:cs="DengXian"/>
                <w:color w:val="000000"/>
                <w:kern w:val="0"/>
                <w:sz w:val="15"/>
                <w:szCs w:val="15"/>
                <w:lang w:bidi="ar"/>
              </w:rPr>
            </w:pPr>
          </w:p>
        </w:tc>
        <w:tc>
          <w:tcPr>
            <w:tcW w:w="510" w:type="dxa"/>
            <w:tcMar>
              <w:top w:w="15" w:type="dxa"/>
              <w:left w:w="15" w:type="dxa"/>
              <w:right w:w="15" w:type="dxa"/>
            </w:tcMar>
            <w:vAlign w:val="center"/>
          </w:tcPr>
          <w:p w:rsidR="001D5F3B" w:rsidRDefault="001D5F3B">
            <w:pPr>
              <w:widowControl/>
              <w:jc w:val="center"/>
              <w:textAlignment w:val="center"/>
              <w:rPr>
                <w:rFonts w:ascii="DengXian" w:eastAsia="DengXian" w:hAnsi="DengXian" w:cs="DengXian"/>
                <w:color w:val="000000"/>
                <w:kern w:val="0"/>
                <w:sz w:val="15"/>
                <w:szCs w:val="15"/>
                <w:lang w:bidi="ar"/>
              </w:rPr>
            </w:pPr>
          </w:p>
        </w:tc>
        <w:tc>
          <w:tcPr>
            <w:tcW w:w="2415" w:type="dxa"/>
            <w:tcMar>
              <w:top w:w="15" w:type="dxa"/>
              <w:left w:w="15" w:type="dxa"/>
              <w:right w:w="15" w:type="dxa"/>
            </w:tcMar>
            <w:vAlign w:val="center"/>
          </w:tcPr>
          <w:p w:rsidR="001D5F3B" w:rsidRDefault="001D5F3B">
            <w:pPr>
              <w:widowControl/>
              <w:jc w:val="center"/>
              <w:textAlignment w:val="center"/>
              <w:rPr>
                <w:rFonts w:ascii="DengXian" w:eastAsia="DengXian" w:hAnsi="DengXian" w:cs="DengXian"/>
                <w:color w:val="000000"/>
                <w:kern w:val="0"/>
                <w:sz w:val="15"/>
                <w:szCs w:val="15"/>
                <w:lang w:bidi="ar"/>
              </w:rPr>
            </w:pPr>
          </w:p>
        </w:tc>
        <w:tc>
          <w:tcPr>
            <w:tcW w:w="690" w:type="dxa"/>
            <w:tcMar>
              <w:top w:w="15" w:type="dxa"/>
              <w:left w:w="15" w:type="dxa"/>
              <w:right w:w="15" w:type="dxa"/>
            </w:tcMar>
            <w:vAlign w:val="center"/>
          </w:tcPr>
          <w:p w:rsidR="001D5F3B" w:rsidRDefault="001D5F3B">
            <w:pPr>
              <w:widowControl/>
              <w:jc w:val="center"/>
              <w:textAlignment w:val="center"/>
              <w:rPr>
                <w:rFonts w:ascii="DengXian" w:eastAsia="DengXian" w:hAnsi="DengXian" w:cs="DengXian"/>
                <w:color w:val="000000"/>
                <w:kern w:val="0"/>
                <w:sz w:val="15"/>
                <w:szCs w:val="15"/>
                <w:lang w:bidi="ar"/>
              </w:rPr>
            </w:pPr>
          </w:p>
        </w:tc>
        <w:tc>
          <w:tcPr>
            <w:tcW w:w="2055" w:type="dxa"/>
            <w:tcMar>
              <w:top w:w="15" w:type="dxa"/>
              <w:left w:w="15" w:type="dxa"/>
              <w:right w:w="15" w:type="dxa"/>
            </w:tcMar>
            <w:vAlign w:val="center"/>
          </w:tcPr>
          <w:p w:rsidR="001D5F3B" w:rsidRDefault="001D5F3B">
            <w:pPr>
              <w:widowControl/>
              <w:jc w:val="center"/>
              <w:textAlignment w:val="center"/>
              <w:rPr>
                <w:rFonts w:ascii="DengXian" w:eastAsia="DengXian" w:hAnsi="DengXian" w:cs="DengXian"/>
                <w:color w:val="000000"/>
                <w:kern w:val="0"/>
                <w:sz w:val="15"/>
                <w:szCs w:val="15"/>
                <w:lang w:bidi="ar"/>
              </w:rPr>
            </w:pPr>
          </w:p>
        </w:tc>
        <w:tc>
          <w:tcPr>
            <w:tcW w:w="480" w:type="dxa"/>
            <w:tcMar>
              <w:top w:w="15" w:type="dxa"/>
              <w:left w:w="15" w:type="dxa"/>
              <w:right w:w="15" w:type="dxa"/>
            </w:tcMar>
            <w:vAlign w:val="center"/>
          </w:tcPr>
          <w:p w:rsidR="001D5F3B" w:rsidRDefault="001D5F3B">
            <w:pPr>
              <w:widowControl/>
              <w:jc w:val="center"/>
              <w:textAlignment w:val="center"/>
              <w:rPr>
                <w:rFonts w:ascii="DengXian" w:eastAsia="DengXian" w:hAnsi="DengXian" w:cs="DengXian"/>
                <w:color w:val="000000"/>
                <w:kern w:val="0"/>
                <w:sz w:val="15"/>
                <w:szCs w:val="15"/>
                <w:lang w:bidi="ar"/>
              </w:rPr>
            </w:pPr>
          </w:p>
        </w:tc>
        <w:tc>
          <w:tcPr>
            <w:tcW w:w="660" w:type="dxa"/>
            <w:tcMar>
              <w:top w:w="15" w:type="dxa"/>
              <w:left w:w="15" w:type="dxa"/>
              <w:right w:w="15" w:type="dxa"/>
            </w:tcMar>
            <w:vAlign w:val="center"/>
          </w:tcPr>
          <w:p w:rsidR="001D5F3B" w:rsidRDefault="004D0EB3">
            <w:pPr>
              <w:widowControl/>
              <w:jc w:val="center"/>
              <w:textAlignment w:val="center"/>
              <w:rPr>
                <w:rFonts w:ascii="DengXian" w:eastAsia="DengXian" w:hAnsi="DengXian" w:cs="DengXian"/>
                <w:color w:val="000000"/>
                <w:kern w:val="0"/>
                <w:sz w:val="15"/>
                <w:szCs w:val="15"/>
                <w:lang w:bidi="ar"/>
              </w:rPr>
            </w:pPr>
            <w:r>
              <w:rPr>
                <w:rFonts w:ascii="DengXian" w:eastAsia="DengXian" w:hAnsi="DengXian" w:cs="DengXian" w:hint="eastAsia"/>
                <w:color w:val="000000"/>
                <w:kern w:val="0"/>
                <w:sz w:val="15"/>
                <w:szCs w:val="15"/>
                <w:lang w:bidi="ar"/>
              </w:rPr>
              <w:t>合计</w:t>
            </w:r>
          </w:p>
        </w:tc>
        <w:tc>
          <w:tcPr>
            <w:tcW w:w="1155" w:type="dxa"/>
            <w:gridSpan w:val="2"/>
            <w:tcMar>
              <w:top w:w="15" w:type="dxa"/>
              <w:left w:w="15" w:type="dxa"/>
              <w:right w:w="15" w:type="dxa"/>
            </w:tcMar>
            <w:vAlign w:val="center"/>
          </w:tcPr>
          <w:p w:rsidR="001D5F3B" w:rsidRDefault="001D5F3B">
            <w:pPr>
              <w:widowControl/>
              <w:jc w:val="center"/>
              <w:textAlignment w:val="center"/>
              <w:rPr>
                <w:rFonts w:ascii="DengXian" w:eastAsia="DengXian" w:hAnsi="DengXian" w:cs="DengXian"/>
                <w:color w:val="000000"/>
                <w:kern w:val="0"/>
                <w:sz w:val="15"/>
                <w:szCs w:val="15"/>
                <w:lang w:bidi="ar"/>
              </w:rPr>
            </w:pPr>
          </w:p>
        </w:tc>
      </w:tr>
    </w:tbl>
    <w:p w:rsidR="001D5F3B" w:rsidRDefault="004D0EB3">
      <w:pPr>
        <w:widowControl/>
        <w:jc w:val="left"/>
        <w:rPr>
          <w:rFonts w:ascii="仿宋" w:eastAsia="仿宋" w:hAnsi="仿宋"/>
          <w:sz w:val="28"/>
          <w:szCs w:val="28"/>
        </w:rPr>
      </w:pPr>
      <w:r>
        <w:rPr>
          <w:rFonts w:ascii="仿宋" w:eastAsia="仿宋" w:hAnsi="仿宋" w:hint="eastAsia"/>
          <w:sz w:val="28"/>
          <w:szCs w:val="28"/>
        </w:rPr>
        <w:t>附件</w:t>
      </w:r>
      <w:r>
        <w:rPr>
          <w:rFonts w:ascii="仿宋" w:eastAsia="仿宋" w:hAnsi="仿宋"/>
          <w:sz w:val="28"/>
          <w:szCs w:val="28"/>
        </w:rPr>
        <w:t>4</w:t>
      </w:r>
      <w:r>
        <w:rPr>
          <w:rFonts w:ascii="仿宋" w:eastAsia="仿宋" w:hAnsi="仿宋" w:hint="eastAsia"/>
          <w:sz w:val="28"/>
          <w:szCs w:val="28"/>
        </w:rPr>
        <w:t>：</w:t>
      </w:r>
    </w:p>
    <w:sectPr w:rsidR="001D5F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EB3" w:rsidRDefault="004D0EB3">
      <w:r>
        <w:separator/>
      </w:r>
    </w:p>
  </w:endnote>
  <w:endnote w:type="continuationSeparator" w:id="0">
    <w:p w:rsidR="004D0EB3" w:rsidRDefault="004D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default"/>
    <w:sig w:usb0="00000000"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DengXian">
    <w:altName w:val="宋体"/>
    <w:panose1 w:val="02010600030101010101"/>
    <w:charset w:val="86"/>
    <w:family w:val="auto"/>
    <w:pitch w:val="default"/>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F3B" w:rsidRDefault="004D0EB3">
    <w:pPr>
      <w:pStyle w:val="a8"/>
      <w:jc w:val="center"/>
    </w:pPr>
    <w:r>
      <w:fldChar w:fldCharType="begin"/>
    </w:r>
    <w:r>
      <w:instrText xml:space="preserve"> PAGE   \* MERGEFORMAT </w:instrText>
    </w:r>
    <w:r>
      <w:fldChar w:fldCharType="separate"/>
    </w:r>
    <w:r w:rsidR="00F61494" w:rsidRPr="00F61494">
      <w:rPr>
        <w:noProof/>
        <w:lang w:val="zh-CN"/>
      </w:rPr>
      <w:t>19</w:t>
    </w:r>
    <w:r>
      <w:rPr>
        <w:lang w:val="zh-CN"/>
      </w:rPr>
      <w:fldChar w:fldCharType="end"/>
    </w:r>
  </w:p>
  <w:p w:rsidR="001D5F3B" w:rsidRDefault="001D5F3B">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EB3" w:rsidRDefault="004D0EB3">
      <w:r>
        <w:separator/>
      </w:r>
    </w:p>
  </w:footnote>
  <w:footnote w:type="continuationSeparator" w:id="0">
    <w:p w:rsidR="004D0EB3" w:rsidRDefault="004D0E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E9289D"/>
    <w:multiLevelType w:val="singleLevel"/>
    <w:tmpl w:val="D0E9289D"/>
    <w:lvl w:ilvl="0">
      <w:start w:val="1"/>
      <w:numFmt w:val="decimal"/>
      <w:suff w:val="nothing"/>
      <w:lvlText w:val="%1、"/>
      <w:lvlJc w:val="left"/>
    </w:lvl>
  </w:abstractNum>
  <w:abstractNum w:abstractNumId="1" w15:restartNumberingAfterBreak="0">
    <w:nsid w:val="6F28F4E0"/>
    <w:multiLevelType w:val="singleLevel"/>
    <w:tmpl w:val="6F28F4E0"/>
    <w:lvl w:ilvl="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D5F3B"/>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0EB3"/>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1494"/>
    <w:rsid w:val="00F62AC2"/>
    <w:rsid w:val="00F62E33"/>
    <w:rsid w:val="00F70CF8"/>
    <w:rsid w:val="00F74A15"/>
    <w:rsid w:val="00F8042D"/>
    <w:rsid w:val="00F85181"/>
    <w:rsid w:val="00FA17E2"/>
    <w:rsid w:val="00FA6503"/>
    <w:rsid w:val="00FB4220"/>
    <w:rsid w:val="00FD5A31"/>
    <w:rsid w:val="00FE7DA0"/>
    <w:rsid w:val="00FF1C7D"/>
    <w:rsid w:val="00FF5E49"/>
    <w:rsid w:val="018E717F"/>
    <w:rsid w:val="04170E2E"/>
    <w:rsid w:val="05893C34"/>
    <w:rsid w:val="06926D13"/>
    <w:rsid w:val="06B0704C"/>
    <w:rsid w:val="07672918"/>
    <w:rsid w:val="0D1B03EE"/>
    <w:rsid w:val="101B284F"/>
    <w:rsid w:val="12A53375"/>
    <w:rsid w:val="15925856"/>
    <w:rsid w:val="16301051"/>
    <w:rsid w:val="19E26245"/>
    <w:rsid w:val="1AE76FFF"/>
    <w:rsid w:val="1C2D30C9"/>
    <w:rsid w:val="1E5E309F"/>
    <w:rsid w:val="1F35392A"/>
    <w:rsid w:val="212D69FF"/>
    <w:rsid w:val="268F2B6A"/>
    <w:rsid w:val="26DF36D3"/>
    <w:rsid w:val="2870080C"/>
    <w:rsid w:val="2B3542A3"/>
    <w:rsid w:val="2BD72CF4"/>
    <w:rsid w:val="306E1C94"/>
    <w:rsid w:val="350C0AD6"/>
    <w:rsid w:val="38FA1B4F"/>
    <w:rsid w:val="3EC95C23"/>
    <w:rsid w:val="43B134D0"/>
    <w:rsid w:val="476A02AE"/>
    <w:rsid w:val="482F185E"/>
    <w:rsid w:val="4C0842E9"/>
    <w:rsid w:val="4DFB11AA"/>
    <w:rsid w:val="4F5A7728"/>
    <w:rsid w:val="4F8E5160"/>
    <w:rsid w:val="521C4028"/>
    <w:rsid w:val="537E2F8A"/>
    <w:rsid w:val="568317E3"/>
    <w:rsid w:val="579E0F51"/>
    <w:rsid w:val="57A71AC0"/>
    <w:rsid w:val="58094566"/>
    <w:rsid w:val="5A6C75D2"/>
    <w:rsid w:val="5C3A4E1A"/>
    <w:rsid w:val="5F457474"/>
    <w:rsid w:val="60681418"/>
    <w:rsid w:val="667D7612"/>
    <w:rsid w:val="67F65044"/>
    <w:rsid w:val="68052368"/>
    <w:rsid w:val="6B015353"/>
    <w:rsid w:val="6B995283"/>
    <w:rsid w:val="6BCA31AA"/>
    <w:rsid w:val="6DF90FC6"/>
    <w:rsid w:val="6FCD2C35"/>
    <w:rsid w:val="705F1199"/>
    <w:rsid w:val="71193D3B"/>
    <w:rsid w:val="766C2683"/>
    <w:rsid w:val="76AC7A1B"/>
    <w:rsid w:val="77611D7E"/>
    <w:rsid w:val="7A424D83"/>
    <w:rsid w:val="7E6459CD"/>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05B58B"/>
  <w15:docId w15:val="{8A20C5A6-54DB-4D32-8C7B-D812B8948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spacing w:line="360" w:lineRule="auto"/>
      <w:jc w:val="center"/>
    </w:pPr>
    <w:rPr>
      <w:rFonts w:ascii="仿宋_GB2312" w:eastAsia="仿宋_GB2312" w:hAnsi="宋体" w:cs="宋体"/>
      <w:b/>
      <w:bCs/>
      <w:color w:val="000000"/>
      <w:kern w:val="0"/>
      <w:sz w:val="32"/>
      <w:szCs w:val="32"/>
    </w:rPr>
  </w:style>
  <w:style w:type="paragraph" w:styleId="a4">
    <w:name w:val="Body Text Indent"/>
    <w:basedOn w:val="a"/>
    <w:qFormat/>
    <w:pPr>
      <w:spacing w:after="120"/>
      <w:ind w:leftChars="200" w:left="420"/>
    </w:pPr>
  </w:style>
  <w:style w:type="paragraph" w:styleId="a5">
    <w:name w:val="Plain Text"/>
    <w:basedOn w:val="a"/>
    <w:qFormat/>
    <w:rPr>
      <w:rFonts w:ascii="宋体" w:hAnsi="Courier New"/>
      <w:szCs w:val="20"/>
    </w:rPr>
  </w:style>
  <w:style w:type="paragraph" w:styleId="a6">
    <w:name w:val="Balloon Text"/>
    <w:basedOn w:val="a"/>
    <w:link w:val="a7"/>
    <w:uiPriority w:val="99"/>
    <w:qFormat/>
    <w:rPr>
      <w:sz w:val="18"/>
      <w:szCs w:val="18"/>
    </w:rPr>
  </w:style>
  <w:style w:type="paragraph" w:styleId="a8">
    <w:name w:val="footer"/>
    <w:basedOn w:val="a"/>
    <w:link w:val="a9"/>
    <w:uiPriority w:val="99"/>
    <w:qFormat/>
    <w:pPr>
      <w:tabs>
        <w:tab w:val="center" w:pos="4153"/>
        <w:tab w:val="right" w:pos="8306"/>
      </w:tabs>
      <w:snapToGrid w:val="0"/>
      <w:jc w:val="left"/>
    </w:pPr>
    <w:rPr>
      <w:rFonts w:ascii="Calibri" w:hAnsi="Calibri"/>
      <w:kern w:val="0"/>
      <w:sz w:val="18"/>
      <w:szCs w:val="18"/>
    </w:rPr>
  </w:style>
  <w:style w:type="paragraph" w:styleId="aa">
    <w:name w:val="header"/>
    <w:basedOn w:val="a"/>
    <w:link w:val="ab"/>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
    <w:name w:val="toc 1"/>
    <w:basedOn w:val="a"/>
    <w:next w:val="a"/>
    <w:uiPriority w:val="99"/>
    <w:qFormat/>
    <w:rPr>
      <w:rFonts w:ascii="Calibri" w:hAnsi="Calibri"/>
      <w:b/>
      <w:szCs w:val="20"/>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olor w:val="000000"/>
      <w:kern w:val="0"/>
      <w:sz w:val="20"/>
      <w:szCs w:val="20"/>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d">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批注框文本 字符"/>
    <w:basedOn w:val="a0"/>
    <w:link w:val="a6"/>
    <w:uiPriority w:val="99"/>
    <w:semiHidden/>
    <w:qFormat/>
    <w:locked/>
    <w:rPr>
      <w:rFonts w:ascii="Times New Roman" w:hAnsi="Times New Roman"/>
      <w:kern w:val="2"/>
      <w:sz w:val="18"/>
    </w:rPr>
  </w:style>
  <w:style w:type="character" w:customStyle="1" w:styleId="a9">
    <w:name w:val="页脚 字符"/>
    <w:basedOn w:val="a0"/>
    <w:link w:val="a8"/>
    <w:uiPriority w:val="99"/>
    <w:qFormat/>
    <w:locked/>
    <w:rPr>
      <w:sz w:val="18"/>
    </w:rPr>
  </w:style>
  <w:style w:type="character" w:customStyle="1" w:styleId="ab">
    <w:name w:val="页眉 字符"/>
    <w:basedOn w:val="a0"/>
    <w:link w:val="aa"/>
    <w:uiPriority w:val="99"/>
    <w:semiHidden/>
    <w:qFormat/>
    <w:locked/>
    <w:rPr>
      <w:sz w:val="18"/>
    </w:rPr>
  </w:style>
  <w:style w:type="paragraph" w:customStyle="1" w:styleId="10">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
    <w:name w:val="列出段落11"/>
    <w:basedOn w:val="a"/>
    <w:uiPriority w:val="99"/>
    <w:qFormat/>
    <w:pPr>
      <w:ind w:firstLineChars="200" w:firstLine="420"/>
    </w:pPr>
  </w:style>
  <w:style w:type="paragraph" w:customStyle="1" w:styleId="2">
    <w:name w:val="列出段落2"/>
    <w:basedOn w:val="a"/>
    <w:uiPriority w:val="99"/>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1503</Words>
  <Characters>8570</Characters>
  <Application>Microsoft Office Word</Application>
  <DocSecurity>0</DocSecurity>
  <Lines>71</Lines>
  <Paragraphs>20</Paragraphs>
  <ScaleCrop>false</ScaleCrop>
  <Company>Microsoft</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重庆机场建设文书</cp:lastModifiedBy>
  <cp:revision>8</cp:revision>
  <cp:lastPrinted>2020-07-10T07:23:00Z</cp:lastPrinted>
  <dcterms:created xsi:type="dcterms:W3CDTF">2017-11-29T06:24:00Z</dcterms:created>
  <dcterms:modified xsi:type="dcterms:W3CDTF">2020-07-13T08:21:00Z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