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F5" w:rsidRDefault="005B42F5" w:rsidP="005B42F5">
      <w:pPr>
        <w:rPr>
          <w:rFonts w:ascii="仿宋_GB2312" w:eastAsia="仿宋_GB2312"/>
          <w:b/>
          <w:sz w:val="52"/>
          <w:szCs w:val="52"/>
        </w:rPr>
      </w:pPr>
    </w:p>
    <w:p w:rsidR="005B42F5" w:rsidRDefault="005B42F5" w:rsidP="005B42F5">
      <w:pPr>
        <w:pStyle w:val="22"/>
        <w:spacing w:before="156" w:after="156"/>
      </w:pPr>
    </w:p>
    <w:p w:rsidR="005B42F5" w:rsidRDefault="005B42F5" w:rsidP="005B42F5">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5B42F5" w:rsidRDefault="005B42F5" w:rsidP="005B42F5">
      <w:pPr>
        <w:jc w:val="center"/>
        <w:rPr>
          <w:rFonts w:ascii="仿宋" w:eastAsia="仿宋" w:hAnsi="仿宋"/>
          <w:b/>
          <w:sz w:val="52"/>
          <w:szCs w:val="52"/>
        </w:rPr>
      </w:pPr>
    </w:p>
    <w:p w:rsidR="005B42F5" w:rsidRDefault="005B42F5" w:rsidP="005B42F5">
      <w:pPr>
        <w:jc w:val="center"/>
        <w:rPr>
          <w:rFonts w:ascii="仿宋" w:eastAsia="仿宋" w:hAnsi="仿宋"/>
          <w:b/>
          <w:sz w:val="52"/>
          <w:szCs w:val="52"/>
        </w:rPr>
      </w:pPr>
    </w:p>
    <w:p w:rsidR="005B42F5" w:rsidRDefault="005B42F5" w:rsidP="005B42F5">
      <w:pPr>
        <w:jc w:val="center"/>
        <w:rPr>
          <w:rFonts w:eastAsia="方正小标宋简体"/>
          <w:sz w:val="40"/>
          <w:szCs w:val="40"/>
        </w:rPr>
      </w:pPr>
      <w:r>
        <w:rPr>
          <w:rFonts w:eastAsia="方正小标宋简体" w:hint="eastAsia"/>
          <w:sz w:val="40"/>
          <w:szCs w:val="40"/>
        </w:rPr>
        <w:t>重庆江北国际机场</w:t>
      </w:r>
    </w:p>
    <w:p w:rsidR="005B42F5" w:rsidRDefault="005B42F5" w:rsidP="005B42F5">
      <w:pPr>
        <w:jc w:val="center"/>
        <w:rPr>
          <w:rFonts w:eastAsia="方正小标宋简体"/>
          <w:sz w:val="40"/>
          <w:szCs w:val="40"/>
        </w:rPr>
      </w:pPr>
      <w:r>
        <w:rPr>
          <w:rFonts w:eastAsia="方正小标宋简体" w:hint="eastAsia"/>
          <w:sz w:val="40"/>
          <w:szCs w:val="40"/>
        </w:rPr>
        <w:t>垃圾清运业务服务外包项目</w:t>
      </w:r>
    </w:p>
    <w:p w:rsidR="005B42F5" w:rsidRDefault="005B42F5" w:rsidP="005B42F5">
      <w:pPr>
        <w:jc w:val="center"/>
        <w:rPr>
          <w:rFonts w:eastAsia="方正小标宋简体"/>
          <w:sz w:val="40"/>
          <w:szCs w:val="40"/>
        </w:rPr>
      </w:pPr>
    </w:p>
    <w:p w:rsidR="005B42F5" w:rsidRDefault="005B42F5" w:rsidP="005B42F5">
      <w:pPr>
        <w:jc w:val="center"/>
        <w:rPr>
          <w:rFonts w:eastAsia="方正小标宋简体"/>
          <w:sz w:val="40"/>
          <w:szCs w:val="40"/>
        </w:rPr>
      </w:pPr>
    </w:p>
    <w:p w:rsidR="005B42F5" w:rsidRDefault="005B42F5" w:rsidP="005B42F5">
      <w:pPr>
        <w:jc w:val="center"/>
        <w:rPr>
          <w:rFonts w:ascii="仿宋" w:eastAsia="仿宋" w:hAnsi="仿宋"/>
          <w:b/>
          <w:sz w:val="32"/>
        </w:rPr>
      </w:pPr>
      <w:r>
        <w:rPr>
          <w:rFonts w:eastAsia="方正小标宋简体" w:hint="eastAsia"/>
          <w:sz w:val="40"/>
          <w:szCs w:val="40"/>
        </w:rPr>
        <w:t>比选文件</w:t>
      </w:r>
    </w:p>
    <w:p w:rsidR="005B42F5" w:rsidRDefault="005B42F5" w:rsidP="005B42F5">
      <w:pPr>
        <w:jc w:val="center"/>
        <w:rPr>
          <w:rFonts w:ascii="仿宋" w:eastAsia="仿宋" w:hAnsi="仿宋"/>
          <w:b/>
          <w:sz w:val="32"/>
        </w:rPr>
      </w:pPr>
    </w:p>
    <w:p w:rsidR="005B42F5" w:rsidRDefault="005B42F5" w:rsidP="005B42F5">
      <w:pPr>
        <w:jc w:val="center"/>
        <w:rPr>
          <w:rFonts w:ascii="仿宋" w:eastAsia="仿宋" w:hAnsi="仿宋"/>
          <w:b/>
          <w:sz w:val="52"/>
        </w:rPr>
      </w:pPr>
      <w:r>
        <w:rPr>
          <w:rFonts w:ascii="仿宋" w:eastAsia="仿宋" w:hAnsi="仿宋" w:hint="eastAsia"/>
          <w:b/>
          <w:sz w:val="32"/>
        </w:rPr>
        <w:t>编号：服务2020-046</w:t>
      </w:r>
    </w:p>
    <w:p w:rsidR="005B42F5" w:rsidRDefault="005B42F5" w:rsidP="005B42F5">
      <w:pPr>
        <w:jc w:val="center"/>
        <w:rPr>
          <w:rFonts w:ascii="仿宋_GB2312" w:eastAsia="仿宋_GB2312" w:hAnsi="仿宋"/>
          <w:b/>
          <w:sz w:val="32"/>
          <w:szCs w:val="32"/>
        </w:rPr>
      </w:pPr>
    </w:p>
    <w:p w:rsidR="005B42F5" w:rsidRDefault="005B42F5" w:rsidP="005B42F5">
      <w:pPr>
        <w:pStyle w:val="a0"/>
      </w:pPr>
    </w:p>
    <w:p w:rsidR="005B42F5" w:rsidRDefault="005B42F5" w:rsidP="005B42F5"/>
    <w:p w:rsidR="005B42F5" w:rsidRPr="005B42F5" w:rsidRDefault="005B42F5" w:rsidP="005B42F5">
      <w:pPr>
        <w:pStyle w:val="a0"/>
      </w:pPr>
    </w:p>
    <w:p w:rsidR="005B42F5" w:rsidRDefault="005B42F5" w:rsidP="005B42F5">
      <w:pPr>
        <w:jc w:val="center"/>
        <w:rPr>
          <w:rFonts w:ascii="仿宋_GB2312" w:eastAsia="仿宋_GB2312" w:hAnsi="仿宋"/>
          <w:b/>
          <w:sz w:val="32"/>
          <w:szCs w:val="32"/>
        </w:rPr>
      </w:pPr>
      <w:r>
        <w:rPr>
          <w:rFonts w:ascii="仿宋_GB2312" w:eastAsia="仿宋_GB2312" w:hAnsi="仿宋" w:hint="eastAsia"/>
          <w:b/>
          <w:sz w:val="32"/>
          <w:szCs w:val="32"/>
        </w:rPr>
        <w:t>重庆机场集团有限公司</w:t>
      </w:r>
    </w:p>
    <w:p w:rsidR="005B42F5" w:rsidRDefault="005B42F5" w:rsidP="005B42F5">
      <w:pPr>
        <w:jc w:val="center"/>
        <w:rPr>
          <w:rFonts w:ascii="仿宋_GB2312" w:eastAsia="仿宋_GB2312" w:hAnsi="仿宋"/>
          <w:b/>
          <w:sz w:val="32"/>
          <w:szCs w:val="32"/>
        </w:rPr>
      </w:pPr>
      <w:r>
        <w:rPr>
          <w:rFonts w:ascii="仿宋_GB2312" w:eastAsia="仿宋_GB2312" w:hAnsi="仿宋" w:hint="eastAsia"/>
          <w:b/>
          <w:sz w:val="32"/>
          <w:szCs w:val="32"/>
        </w:rPr>
        <w:t>采购办公室(代章)</w:t>
      </w:r>
    </w:p>
    <w:p w:rsidR="005B42F5" w:rsidRDefault="005B42F5" w:rsidP="005B42F5">
      <w:pPr>
        <w:ind w:firstLineChars="950" w:firstLine="3052"/>
        <w:rPr>
          <w:rFonts w:ascii="仿宋" w:eastAsia="仿宋" w:hAnsi="仿宋"/>
          <w:b/>
          <w:sz w:val="32"/>
          <w:szCs w:val="32"/>
        </w:rPr>
      </w:pPr>
      <w:r>
        <w:rPr>
          <w:rFonts w:ascii="仿宋" w:eastAsia="仿宋" w:hAnsi="仿宋" w:hint="eastAsia"/>
          <w:b/>
          <w:sz w:val="32"/>
          <w:szCs w:val="32"/>
        </w:rPr>
        <w:t>二〇二〇年七月</w:t>
      </w:r>
    </w:p>
    <w:p w:rsidR="005B42F5" w:rsidRDefault="005B42F5" w:rsidP="005B42F5">
      <w:pPr>
        <w:ind w:firstLineChars="950" w:firstLine="3052"/>
        <w:rPr>
          <w:rFonts w:ascii="仿宋" w:eastAsia="仿宋" w:hAnsi="仿宋"/>
          <w:b/>
          <w:sz w:val="32"/>
          <w:szCs w:val="32"/>
        </w:rPr>
      </w:pPr>
    </w:p>
    <w:p w:rsidR="005B42F5" w:rsidRDefault="005B42F5" w:rsidP="005B42F5">
      <w:pPr>
        <w:rPr>
          <w:rFonts w:ascii="仿宋" w:eastAsia="仿宋" w:hAnsi="仿宋"/>
          <w:b/>
          <w:sz w:val="32"/>
          <w:szCs w:val="32"/>
        </w:rPr>
        <w:sectPr w:rsidR="005B42F5">
          <w:footerReference w:type="default" r:id="rId7"/>
          <w:pgSz w:w="11906" w:h="16838"/>
          <w:pgMar w:top="1440" w:right="1800" w:bottom="1440" w:left="1800" w:header="851" w:footer="992" w:gutter="0"/>
          <w:cols w:space="425"/>
          <w:docGrid w:type="lines" w:linePitch="312"/>
        </w:sectPr>
      </w:pPr>
    </w:p>
    <w:p w:rsidR="005B42F5" w:rsidRDefault="005B42F5" w:rsidP="005B42F5">
      <w:pPr>
        <w:jc w:val="center"/>
        <w:rPr>
          <w:rFonts w:eastAsia="方正小标宋简体"/>
          <w:sz w:val="40"/>
          <w:szCs w:val="40"/>
        </w:rPr>
      </w:pPr>
      <w:r>
        <w:rPr>
          <w:rFonts w:eastAsia="方正小标宋简体" w:hint="eastAsia"/>
          <w:sz w:val="40"/>
          <w:szCs w:val="40"/>
        </w:rPr>
        <w:lastRenderedPageBreak/>
        <w:t>重庆江北国际机场</w:t>
      </w:r>
    </w:p>
    <w:p w:rsidR="005B42F5" w:rsidRDefault="005B42F5" w:rsidP="005B42F5">
      <w:pPr>
        <w:jc w:val="center"/>
        <w:rPr>
          <w:rFonts w:eastAsia="方正小标宋简体"/>
          <w:sz w:val="40"/>
          <w:szCs w:val="40"/>
        </w:rPr>
      </w:pPr>
      <w:r>
        <w:rPr>
          <w:rFonts w:eastAsia="方正小标宋简体" w:hint="eastAsia"/>
          <w:sz w:val="40"/>
          <w:szCs w:val="40"/>
        </w:rPr>
        <w:t>垃圾清运业务服务外包项目比选文件</w:t>
      </w:r>
    </w:p>
    <w:p w:rsidR="005B42F5" w:rsidRDefault="005B42F5" w:rsidP="005B42F5">
      <w:pPr>
        <w:ind w:firstLine="560"/>
        <w:rPr>
          <w:rFonts w:ascii="仿宋" w:eastAsia="仿宋" w:hAnsi="仿宋"/>
          <w:sz w:val="28"/>
          <w:szCs w:val="28"/>
        </w:rPr>
      </w:pPr>
      <w:r>
        <w:rPr>
          <w:rFonts w:ascii="仿宋" w:eastAsia="仿宋" w:hAnsi="仿宋" w:hint="eastAsia"/>
          <w:sz w:val="28"/>
          <w:szCs w:val="28"/>
        </w:rPr>
        <w:t>我司决定于近期对重庆江北国际机场垃圾清运业务服务外包项目邀请符合相应条件的供应商进行比选。</w:t>
      </w:r>
    </w:p>
    <w:p w:rsidR="005B42F5" w:rsidRDefault="005B42F5" w:rsidP="005B42F5">
      <w:pPr>
        <w:ind w:firstLine="560"/>
        <w:rPr>
          <w:rFonts w:ascii="仿宋" w:eastAsia="仿宋" w:hAnsi="仿宋"/>
          <w:b/>
          <w:bCs/>
          <w:sz w:val="28"/>
          <w:szCs w:val="28"/>
        </w:rPr>
      </w:pPr>
      <w:r>
        <w:rPr>
          <w:rFonts w:ascii="仿宋" w:eastAsia="仿宋" w:hAnsi="仿宋" w:hint="eastAsia"/>
          <w:b/>
          <w:bCs/>
          <w:sz w:val="28"/>
          <w:szCs w:val="28"/>
        </w:rPr>
        <w:t>一、项目概况</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（一）项目名称</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重庆江北国际机场垃圾清运业务服务外包项目。</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（二）项目地点</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重庆江北国际机场内。</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（三）项目概况</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本项目为重庆江北国际机场生活垃圾及废旧办公家具（本招标文件中“废旧办公家具”指由相关单位或部门界定不具有回收价值，可直接销毁的大件垃圾或无主的大件垃圾）收集清运服务外包业务。日常循环收集转运公共区范围生活垃圾、机场范围内废旧办公家具，转运隔离区、机坪生活垃圾。机场范围内生活垃圾分为可回收垃圾、其他垃圾、厨余垃圾，清运量预计：9600吨/年。</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（四）项目规模</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本项目全场共配置13个岗位，具体人员配置情况如下：</w:t>
      </w:r>
    </w:p>
    <w:tbl>
      <w:tblPr>
        <w:tblStyle w:val="af3"/>
        <w:tblW w:w="8984" w:type="dxa"/>
        <w:tblLayout w:type="fixed"/>
        <w:tblLook w:val="04A0" w:firstRow="1" w:lastRow="0" w:firstColumn="1" w:lastColumn="0" w:noHBand="0" w:noVBand="1"/>
      </w:tblPr>
      <w:tblGrid>
        <w:gridCol w:w="779"/>
        <w:gridCol w:w="2193"/>
        <w:gridCol w:w="1677"/>
        <w:gridCol w:w="2292"/>
        <w:gridCol w:w="2043"/>
      </w:tblGrid>
      <w:tr w:rsidR="005B42F5" w:rsidTr="005B42F5">
        <w:trPr>
          <w:trHeight w:val="530"/>
        </w:trPr>
        <w:tc>
          <w:tcPr>
            <w:tcW w:w="779" w:type="dxa"/>
            <w:vAlign w:val="center"/>
          </w:tcPr>
          <w:p w:rsidR="005B42F5" w:rsidRDefault="005B42F5" w:rsidP="00AA5EC0">
            <w:pPr>
              <w:spacing w:before="100" w:beforeAutospacing="1" w:after="100" w:afterAutospacing="1" w:line="280" w:lineRule="exact"/>
              <w:jc w:val="center"/>
              <w:rPr>
                <w:rStyle w:val="NormalCharacter"/>
                <w:rFonts w:ascii="仿宋" w:eastAsia="仿宋" w:cs="仿宋"/>
                <w:sz w:val="28"/>
                <w:szCs w:val="28"/>
              </w:rPr>
            </w:pPr>
            <w:r>
              <w:rPr>
                <w:rStyle w:val="NormalCharacter"/>
                <w:rFonts w:ascii="仿宋" w:eastAsia="仿宋"/>
                <w:sz w:val="28"/>
                <w:szCs w:val="28"/>
              </w:rPr>
              <w:t>序号</w:t>
            </w:r>
          </w:p>
        </w:tc>
        <w:tc>
          <w:tcPr>
            <w:tcW w:w="2193" w:type="dxa"/>
            <w:vAlign w:val="center"/>
          </w:tcPr>
          <w:p w:rsidR="005B42F5" w:rsidRDefault="005B42F5" w:rsidP="00AA5EC0">
            <w:pPr>
              <w:spacing w:before="100" w:beforeAutospacing="1" w:after="100" w:afterAutospacing="1" w:line="280" w:lineRule="exact"/>
              <w:jc w:val="center"/>
              <w:rPr>
                <w:rStyle w:val="NormalCharacter"/>
                <w:rFonts w:ascii="仿宋" w:eastAsia="仿宋" w:cs="仿宋"/>
                <w:sz w:val="28"/>
                <w:szCs w:val="28"/>
              </w:rPr>
            </w:pPr>
            <w:r>
              <w:rPr>
                <w:rStyle w:val="NormalCharacter"/>
                <w:rFonts w:ascii="仿宋" w:eastAsia="仿宋" w:cs="仿宋" w:hint="eastAsia"/>
                <w:sz w:val="28"/>
                <w:szCs w:val="28"/>
              </w:rPr>
              <w:t>岗位</w:t>
            </w:r>
          </w:p>
        </w:tc>
        <w:tc>
          <w:tcPr>
            <w:tcW w:w="1677" w:type="dxa"/>
            <w:vAlign w:val="center"/>
          </w:tcPr>
          <w:p w:rsidR="005B42F5" w:rsidRDefault="005B42F5" w:rsidP="00AA5EC0">
            <w:pPr>
              <w:spacing w:before="100" w:beforeAutospacing="1" w:after="100" w:afterAutospacing="1" w:line="280" w:lineRule="exact"/>
              <w:jc w:val="center"/>
              <w:rPr>
                <w:rStyle w:val="NormalCharacter"/>
                <w:rFonts w:ascii="仿宋" w:eastAsia="仿宋" w:cs="仿宋"/>
                <w:sz w:val="28"/>
                <w:szCs w:val="28"/>
              </w:rPr>
            </w:pPr>
            <w:r>
              <w:rPr>
                <w:rStyle w:val="NormalCharacter"/>
                <w:rFonts w:ascii="仿宋" w:eastAsia="仿宋"/>
                <w:sz w:val="28"/>
                <w:szCs w:val="28"/>
              </w:rPr>
              <w:t>配置</w:t>
            </w:r>
            <w:r>
              <w:rPr>
                <w:rStyle w:val="NormalCharacter"/>
                <w:rFonts w:ascii="仿宋" w:eastAsia="仿宋" w:hint="eastAsia"/>
                <w:sz w:val="28"/>
                <w:szCs w:val="28"/>
              </w:rPr>
              <w:t>岗位数</w:t>
            </w:r>
          </w:p>
        </w:tc>
        <w:tc>
          <w:tcPr>
            <w:tcW w:w="2292" w:type="dxa"/>
            <w:vAlign w:val="center"/>
          </w:tcPr>
          <w:p w:rsidR="005B42F5" w:rsidRDefault="005B42F5" w:rsidP="00AA5EC0">
            <w:pPr>
              <w:spacing w:before="100" w:beforeAutospacing="1" w:after="100" w:afterAutospacing="1" w:line="280" w:lineRule="exact"/>
              <w:jc w:val="center"/>
              <w:rPr>
                <w:rStyle w:val="NormalCharacter"/>
                <w:rFonts w:ascii="仿宋" w:eastAsia="仿宋" w:cs="仿宋"/>
                <w:sz w:val="28"/>
                <w:szCs w:val="28"/>
              </w:rPr>
            </w:pPr>
            <w:r>
              <w:rPr>
                <w:rStyle w:val="NormalCharacter"/>
                <w:rFonts w:ascii="仿宋" w:eastAsia="仿宋"/>
                <w:sz w:val="28"/>
                <w:szCs w:val="28"/>
              </w:rPr>
              <w:t>在岗时间</w:t>
            </w:r>
          </w:p>
        </w:tc>
        <w:tc>
          <w:tcPr>
            <w:tcW w:w="2043" w:type="dxa"/>
            <w:vAlign w:val="center"/>
          </w:tcPr>
          <w:p w:rsidR="005B42F5" w:rsidRDefault="005B42F5" w:rsidP="00AA5EC0">
            <w:pPr>
              <w:spacing w:before="100" w:beforeAutospacing="1" w:after="100" w:afterAutospacing="1" w:line="280" w:lineRule="exact"/>
              <w:jc w:val="center"/>
              <w:rPr>
                <w:rStyle w:val="NormalCharacter"/>
                <w:rFonts w:ascii="仿宋" w:eastAsia="仿宋" w:cs="仿宋"/>
                <w:sz w:val="28"/>
                <w:szCs w:val="28"/>
              </w:rPr>
            </w:pPr>
            <w:r>
              <w:rPr>
                <w:rStyle w:val="NormalCharacter"/>
                <w:rFonts w:ascii="仿宋" w:eastAsia="仿宋"/>
                <w:sz w:val="28"/>
                <w:szCs w:val="28"/>
              </w:rPr>
              <w:t>备注</w:t>
            </w:r>
          </w:p>
        </w:tc>
      </w:tr>
      <w:tr w:rsidR="005B42F5" w:rsidTr="005B42F5">
        <w:tc>
          <w:tcPr>
            <w:tcW w:w="779"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193"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项目经理</w:t>
            </w:r>
          </w:p>
        </w:tc>
        <w:tc>
          <w:tcPr>
            <w:tcW w:w="1677"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292"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9：00-18：00</w:t>
            </w:r>
          </w:p>
        </w:tc>
        <w:tc>
          <w:tcPr>
            <w:tcW w:w="2043"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节假日休息</w:t>
            </w:r>
          </w:p>
        </w:tc>
      </w:tr>
      <w:tr w:rsidR="005B42F5" w:rsidTr="005B42F5">
        <w:tc>
          <w:tcPr>
            <w:tcW w:w="779"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2</w:t>
            </w:r>
          </w:p>
        </w:tc>
        <w:tc>
          <w:tcPr>
            <w:tcW w:w="2193"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驾驶员</w:t>
            </w:r>
          </w:p>
        </w:tc>
        <w:tc>
          <w:tcPr>
            <w:tcW w:w="1677"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w:t>
            </w:r>
          </w:p>
        </w:tc>
        <w:tc>
          <w:tcPr>
            <w:tcW w:w="2292"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5：00-21：00</w:t>
            </w:r>
          </w:p>
        </w:tc>
        <w:tc>
          <w:tcPr>
            <w:tcW w:w="2043"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含1名兼职车班主管</w:t>
            </w:r>
          </w:p>
        </w:tc>
      </w:tr>
      <w:tr w:rsidR="005B42F5" w:rsidTr="005B42F5">
        <w:trPr>
          <w:trHeight w:val="569"/>
        </w:trPr>
        <w:tc>
          <w:tcPr>
            <w:tcW w:w="779"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3</w:t>
            </w:r>
          </w:p>
        </w:tc>
        <w:tc>
          <w:tcPr>
            <w:tcW w:w="2193"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搬运工</w:t>
            </w:r>
          </w:p>
        </w:tc>
        <w:tc>
          <w:tcPr>
            <w:tcW w:w="1677"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w:t>
            </w:r>
          </w:p>
        </w:tc>
        <w:tc>
          <w:tcPr>
            <w:tcW w:w="2292"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5：00-21：00</w:t>
            </w:r>
          </w:p>
        </w:tc>
        <w:tc>
          <w:tcPr>
            <w:tcW w:w="2043" w:type="dxa"/>
            <w:vAlign w:val="center"/>
          </w:tcPr>
          <w:p w:rsidR="005B42F5" w:rsidRDefault="005B42F5" w:rsidP="00AA5EC0">
            <w:pPr>
              <w:spacing w:line="480" w:lineRule="exact"/>
              <w:contextualSpacing/>
              <w:jc w:val="center"/>
              <w:rPr>
                <w:rStyle w:val="NormalCharacter"/>
                <w:rFonts w:ascii="仿宋" w:eastAsia="仿宋" w:cs="仿宋"/>
                <w:sz w:val="28"/>
                <w:szCs w:val="28"/>
              </w:rPr>
            </w:pPr>
          </w:p>
        </w:tc>
      </w:tr>
      <w:tr w:rsidR="005B42F5" w:rsidTr="005B42F5">
        <w:trPr>
          <w:trHeight w:val="569"/>
        </w:trPr>
        <w:tc>
          <w:tcPr>
            <w:tcW w:w="779"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lastRenderedPageBreak/>
              <w:t>4</w:t>
            </w:r>
          </w:p>
        </w:tc>
        <w:tc>
          <w:tcPr>
            <w:tcW w:w="2193"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夜间值班驾驶员</w:t>
            </w:r>
          </w:p>
        </w:tc>
        <w:tc>
          <w:tcPr>
            <w:tcW w:w="1677"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292"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21：00-次日5：00</w:t>
            </w:r>
          </w:p>
        </w:tc>
        <w:tc>
          <w:tcPr>
            <w:tcW w:w="2043" w:type="dxa"/>
            <w:vAlign w:val="center"/>
          </w:tcPr>
          <w:p w:rsidR="005B42F5" w:rsidRDefault="005B42F5" w:rsidP="00AA5EC0">
            <w:pPr>
              <w:spacing w:line="560" w:lineRule="exact"/>
              <w:contextualSpacing/>
              <w:jc w:val="center"/>
              <w:rPr>
                <w:rStyle w:val="NormalCharacter"/>
                <w:rFonts w:ascii="仿宋" w:eastAsia="仿宋" w:cs="仿宋"/>
                <w:sz w:val="28"/>
                <w:szCs w:val="28"/>
              </w:rPr>
            </w:pPr>
          </w:p>
        </w:tc>
      </w:tr>
      <w:tr w:rsidR="005B42F5" w:rsidTr="005B42F5">
        <w:trPr>
          <w:trHeight w:val="569"/>
        </w:trPr>
        <w:tc>
          <w:tcPr>
            <w:tcW w:w="779"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w:t>
            </w:r>
          </w:p>
        </w:tc>
        <w:tc>
          <w:tcPr>
            <w:tcW w:w="2193"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夜间值班操作工</w:t>
            </w:r>
          </w:p>
        </w:tc>
        <w:tc>
          <w:tcPr>
            <w:tcW w:w="1677"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292"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21：00-次日5：00</w:t>
            </w:r>
          </w:p>
        </w:tc>
        <w:tc>
          <w:tcPr>
            <w:tcW w:w="2043" w:type="dxa"/>
            <w:vAlign w:val="center"/>
          </w:tcPr>
          <w:p w:rsidR="005B42F5" w:rsidRDefault="005B42F5" w:rsidP="00AA5EC0">
            <w:pPr>
              <w:spacing w:line="560" w:lineRule="exact"/>
              <w:contextualSpacing/>
              <w:jc w:val="center"/>
              <w:rPr>
                <w:rStyle w:val="NormalCharacter"/>
                <w:rFonts w:ascii="仿宋" w:eastAsia="仿宋" w:cs="仿宋"/>
                <w:sz w:val="28"/>
                <w:szCs w:val="28"/>
              </w:rPr>
            </w:pPr>
          </w:p>
        </w:tc>
      </w:tr>
      <w:tr w:rsidR="005B42F5" w:rsidTr="005B42F5">
        <w:trPr>
          <w:trHeight w:val="569"/>
        </w:trPr>
        <w:tc>
          <w:tcPr>
            <w:tcW w:w="779"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6</w:t>
            </w:r>
          </w:p>
        </w:tc>
        <w:tc>
          <w:tcPr>
            <w:tcW w:w="2193"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合计</w:t>
            </w:r>
          </w:p>
        </w:tc>
        <w:tc>
          <w:tcPr>
            <w:tcW w:w="1677"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13</w:t>
            </w:r>
          </w:p>
        </w:tc>
        <w:tc>
          <w:tcPr>
            <w:tcW w:w="2292"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w:t>
            </w:r>
          </w:p>
        </w:tc>
        <w:tc>
          <w:tcPr>
            <w:tcW w:w="2043" w:type="dxa"/>
            <w:vAlign w:val="center"/>
          </w:tcPr>
          <w:p w:rsidR="005B42F5" w:rsidRDefault="005B42F5" w:rsidP="00AA5EC0">
            <w:pPr>
              <w:spacing w:line="48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w:t>
            </w:r>
          </w:p>
        </w:tc>
      </w:tr>
    </w:tbl>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本项目共设置13个岗位，乙方必须保证工作时间内当班在岗人数不得低于相应要求，即9：00-18：00工作日在岗人数不得少于11人，节假日在岗人数不得少于10人；5：00-9：00、18：00-21：00每日在岗人数不得少于10人</w:t>
      </w:r>
      <w:r>
        <w:rPr>
          <w:rStyle w:val="NormalCharacter"/>
          <w:rFonts w:ascii="仿宋" w:eastAsia="仿宋" w:cs="仿宋" w:hint="eastAsia"/>
          <w:sz w:val="28"/>
          <w:szCs w:val="28"/>
        </w:rPr>
        <w:t>21：00-次日5：00每日</w:t>
      </w:r>
      <w:r>
        <w:rPr>
          <w:rStyle w:val="NormalCharacter"/>
          <w:rFonts w:ascii="仿宋" w:eastAsia="仿宋" w:cs="仿宋" w:hint="eastAsia"/>
          <w:bCs/>
          <w:sz w:val="28"/>
          <w:szCs w:val="28"/>
        </w:rPr>
        <w:t>在岗人数</w:t>
      </w:r>
      <w:r>
        <w:rPr>
          <w:rStyle w:val="NormalCharacter"/>
          <w:rFonts w:ascii="仿宋" w:eastAsia="仿宋" w:cs="仿宋" w:hint="eastAsia"/>
          <w:sz w:val="28"/>
          <w:szCs w:val="28"/>
        </w:rPr>
        <w:t>不得少于2人</w:t>
      </w:r>
      <w:r>
        <w:rPr>
          <w:rFonts w:ascii="仿宋" w:eastAsia="仿宋" w:hAnsi="仿宋" w:hint="eastAsia"/>
          <w:sz w:val="28"/>
          <w:szCs w:val="28"/>
        </w:rPr>
        <w:t>。</w:t>
      </w:r>
    </w:p>
    <w:p w:rsidR="005B42F5" w:rsidRDefault="005B42F5" w:rsidP="005B42F5">
      <w:pPr>
        <w:numPr>
          <w:ilvl w:val="0"/>
          <w:numId w:val="1"/>
        </w:numPr>
        <w:ind w:firstLineChars="200" w:firstLine="560"/>
        <w:rPr>
          <w:rFonts w:ascii="仿宋" w:eastAsia="仿宋" w:hAnsi="仿宋"/>
          <w:sz w:val="28"/>
          <w:szCs w:val="28"/>
        </w:rPr>
      </w:pPr>
      <w:r>
        <w:rPr>
          <w:rFonts w:ascii="仿宋" w:eastAsia="仿宋" w:hAnsi="仿宋" w:hint="eastAsia"/>
          <w:sz w:val="28"/>
          <w:szCs w:val="28"/>
        </w:rPr>
        <w:t>项目内容</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1、可回收垃圾：循环收集公共区、航站楼范围内可回收垃圾至机场指定位置（目前为机场垃圾中转站）；接收隔离区、机坪的可回收垃圾。</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2、其他垃圾：循环收集公共区、航站楼范围内其他垃圾至机场指定位置（目前为机场垃圾中转站）；接收隔离区、机坪其他垃圾，并统一将机场范围内其他垃圾压缩外运渝北区指定垃圾场处理，目前为重庆市固体废弃物运输有限公司北部流转中心（城南站)。</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3、厨余垃圾：循环收集公共区、航站楼范围内厨余垃圾至机场指定位置（目前为机场特种车车库）；接收隔离区、机坪内厨余垃圾，并统一将厨余垃圾在机场指定位置（目前为机场特种车车库）移交至市政环卫处理。</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4、废旧办公家具：废旧办公家具</w:t>
      </w:r>
      <w:r>
        <w:rPr>
          <w:rFonts w:ascii="仿宋" w:eastAsia="仿宋" w:hAnsi="仿宋" w:cs="仿宋" w:hint="eastAsia"/>
          <w:sz w:val="28"/>
          <w:szCs w:val="28"/>
        </w:rPr>
        <w:t>指由相关单位或部门界定不具有回收价值，可直接销毁的大件垃圾或无主的大件垃圾。</w:t>
      </w:r>
      <w:r>
        <w:rPr>
          <w:rFonts w:ascii="仿宋" w:eastAsia="仿宋" w:hAnsi="仿宋" w:hint="eastAsia"/>
          <w:sz w:val="28"/>
          <w:szCs w:val="28"/>
        </w:rPr>
        <w:t>收集机场辖区内废旧办公家具至机场指定位置（暂定为机场垃圾中转站），并负责粉碎及相关处置工作。目前，重庆机场不具备废旧办公家具粉碎条件，需投标方自行联系相关</w:t>
      </w:r>
      <w:r>
        <w:rPr>
          <w:rFonts w:ascii="仿宋" w:eastAsia="仿宋" w:hAnsi="仿宋" w:hint="eastAsia"/>
          <w:sz w:val="28"/>
          <w:szCs w:val="28"/>
        </w:rPr>
        <w:lastRenderedPageBreak/>
        <w:t>公司进行粉碎，并按相关要求完成所有处置工作，招标方不再另付费用；待重庆机场具备粉碎条件时，投标方员工负责使用机场设备完成粉碎工作，并按相关要求完成所有处置工作。</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（六）资源提供</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1、招标方免费提供2台压缩式垃圾车（渝BK2107、渝AS7806)、2台钩臂式垃圾车（渝BZ5700、渝BZ7337）和1台厢式货车（渝BK9965)供乙方收集清运生活垃圾及废旧办公家具使用，投标方在使用期间承担车辆保险费、燃油费、维护保养费、修理费、年审费、违章罚款、交通事故赔偿等一切费用。</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2、招标方</w:t>
      </w:r>
      <w:r>
        <w:rPr>
          <w:rFonts w:ascii="仿宋" w:eastAsia="仿宋" w:hAnsi="仿宋"/>
          <w:sz w:val="28"/>
          <w:szCs w:val="28"/>
        </w:rPr>
        <w:t>为</w:t>
      </w:r>
      <w:r>
        <w:rPr>
          <w:rFonts w:ascii="仿宋" w:eastAsia="仿宋" w:hAnsi="仿宋" w:hint="eastAsia"/>
          <w:sz w:val="28"/>
          <w:szCs w:val="28"/>
        </w:rPr>
        <w:t>投标方提供</w:t>
      </w:r>
      <w:r>
        <w:rPr>
          <w:rFonts w:ascii="仿宋" w:eastAsia="仿宋" w:hAnsi="仿宋"/>
          <w:sz w:val="28"/>
          <w:szCs w:val="28"/>
        </w:rPr>
        <w:t>免费的必要办公场所</w:t>
      </w:r>
      <w:r>
        <w:rPr>
          <w:rFonts w:ascii="仿宋" w:eastAsia="仿宋" w:hAnsi="仿宋" w:hint="eastAsia"/>
          <w:sz w:val="28"/>
          <w:szCs w:val="28"/>
        </w:rPr>
        <w:t>（东区垃圾中转站值班用房2间，总面积约26㎡）</w:t>
      </w:r>
      <w:r>
        <w:rPr>
          <w:rFonts w:ascii="仿宋" w:eastAsia="仿宋" w:hAnsi="仿宋" w:cs="仿宋" w:hint="eastAsia"/>
          <w:sz w:val="28"/>
          <w:szCs w:val="28"/>
        </w:rPr>
        <w:t>及车辆停放场所（垃圾中转站）</w:t>
      </w:r>
      <w:r>
        <w:rPr>
          <w:rFonts w:ascii="仿宋" w:eastAsia="仿宋" w:hAnsi="仿宋"/>
          <w:sz w:val="28"/>
          <w:szCs w:val="28"/>
        </w:rPr>
        <w:t>，</w:t>
      </w:r>
      <w:r>
        <w:rPr>
          <w:rFonts w:ascii="仿宋" w:eastAsia="仿宋" w:hAnsi="仿宋" w:hint="eastAsia"/>
          <w:sz w:val="28"/>
          <w:szCs w:val="28"/>
        </w:rPr>
        <w:t>投标方</w:t>
      </w:r>
      <w:r>
        <w:rPr>
          <w:rFonts w:ascii="仿宋" w:eastAsia="仿宋" w:hAnsi="仿宋"/>
          <w:sz w:val="28"/>
          <w:szCs w:val="28"/>
        </w:rPr>
        <w:t>办公场所用水用电等能耗费用</w:t>
      </w:r>
      <w:r>
        <w:rPr>
          <w:rFonts w:ascii="仿宋" w:eastAsia="仿宋" w:hAnsi="仿宋" w:hint="eastAsia"/>
          <w:sz w:val="28"/>
          <w:szCs w:val="28"/>
        </w:rPr>
        <w:t>、日常维护及安全管理</w:t>
      </w:r>
      <w:r>
        <w:rPr>
          <w:rFonts w:ascii="仿宋" w:eastAsia="仿宋" w:hAnsi="仿宋"/>
          <w:sz w:val="28"/>
          <w:szCs w:val="28"/>
        </w:rPr>
        <w:t>由</w:t>
      </w:r>
      <w:r>
        <w:rPr>
          <w:rFonts w:ascii="仿宋" w:eastAsia="仿宋" w:hAnsi="仿宋" w:hint="eastAsia"/>
          <w:sz w:val="28"/>
          <w:szCs w:val="28"/>
        </w:rPr>
        <w:t>投标方负责</w:t>
      </w:r>
      <w:r>
        <w:rPr>
          <w:rFonts w:ascii="仿宋" w:eastAsia="仿宋" w:hAnsi="仿宋"/>
          <w:sz w:val="28"/>
          <w:szCs w:val="28"/>
        </w:rPr>
        <w:t>。</w:t>
      </w:r>
      <w:r>
        <w:rPr>
          <w:rFonts w:ascii="仿宋" w:eastAsia="仿宋" w:hAnsi="仿宋" w:hint="eastAsia"/>
          <w:sz w:val="28"/>
          <w:szCs w:val="28"/>
        </w:rPr>
        <w:t>投标方</w:t>
      </w:r>
      <w:r>
        <w:rPr>
          <w:rFonts w:ascii="仿宋" w:eastAsia="仿宋" w:hAnsi="仿宋"/>
          <w:sz w:val="28"/>
          <w:szCs w:val="28"/>
        </w:rPr>
        <w:t>其他房屋需求由</w:t>
      </w:r>
      <w:r>
        <w:rPr>
          <w:rFonts w:ascii="仿宋" w:eastAsia="仿宋" w:hAnsi="仿宋" w:hint="eastAsia"/>
          <w:sz w:val="28"/>
          <w:szCs w:val="28"/>
        </w:rPr>
        <w:t>投标方</w:t>
      </w:r>
      <w:r>
        <w:rPr>
          <w:rFonts w:ascii="仿宋" w:eastAsia="仿宋" w:hAnsi="仿宋"/>
          <w:sz w:val="28"/>
          <w:szCs w:val="28"/>
        </w:rPr>
        <w:t>有偿租赁使用或</w:t>
      </w:r>
      <w:r>
        <w:rPr>
          <w:rFonts w:ascii="仿宋" w:eastAsia="仿宋" w:hAnsi="仿宋" w:hint="eastAsia"/>
          <w:sz w:val="28"/>
          <w:szCs w:val="28"/>
        </w:rPr>
        <w:t>投标方</w:t>
      </w:r>
      <w:r>
        <w:rPr>
          <w:rFonts w:ascii="仿宋" w:eastAsia="仿宋" w:hAnsi="仿宋"/>
          <w:sz w:val="28"/>
          <w:szCs w:val="28"/>
        </w:rPr>
        <w:t xml:space="preserve">自行负责解决。 </w:t>
      </w:r>
    </w:p>
    <w:p w:rsidR="005B42F5" w:rsidRDefault="005B42F5" w:rsidP="005B42F5">
      <w:pPr>
        <w:ind w:firstLineChars="200" w:firstLine="562"/>
        <w:rPr>
          <w:rFonts w:ascii="仿宋" w:eastAsia="仿宋" w:hAnsi="仿宋"/>
          <w:b/>
          <w:bCs/>
          <w:sz w:val="28"/>
          <w:szCs w:val="28"/>
        </w:rPr>
      </w:pPr>
      <w:r>
        <w:rPr>
          <w:rFonts w:ascii="仿宋" w:eastAsia="仿宋" w:hAnsi="仿宋" w:hint="eastAsia"/>
          <w:b/>
          <w:bCs/>
          <w:sz w:val="28"/>
          <w:szCs w:val="28"/>
        </w:rPr>
        <w:t>二、资格要求</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 xml:space="preserve">（一）经依法登记注册的法人（提供营业执照复印件并加盖单位鲜公章）。 </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（二）具有重庆市城市管理局颁发的《城市生活垃圾经营性清扫、收集、运输、处置服务许可证》，许可内容含生活垃圾清扫收集、运输服务；</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（三）具有重庆市环境卫生管理局颁发的《城市生活垃圾经营性清扫、收集服务许可证》和《城市生活垃圾经营性运输服务许可证》。</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（二）</w:t>
      </w:r>
      <w:r w:rsidR="00B20384">
        <w:rPr>
          <w:rFonts w:ascii="仿宋" w:eastAsia="仿宋" w:hAnsi="仿宋" w:hint="eastAsia"/>
          <w:sz w:val="28"/>
          <w:szCs w:val="28"/>
        </w:rPr>
        <w:t>或</w:t>
      </w:r>
      <w:r>
        <w:rPr>
          <w:rFonts w:ascii="仿宋" w:eastAsia="仿宋" w:hAnsi="仿宋" w:hint="eastAsia"/>
          <w:sz w:val="28"/>
          <w:szCs w:val="28"/>
        </w:rPr>
        <w:t>（三）点满足任意一点即可。（提供许可证复印件并加盖单位鲜公章）。</w:t>
      </w:r>
    </w:p>
    <w:p w:rsidR="005B42F5" w:rsidRDefault="005B42F5" w:rsidP="005B42F5">
      <w:pPr>
        <w:ind w:firstLineChars="200" w:firstLine="562"/>
        <w:rPr>
          <w:rFonts w:ascii="仿宋" w:eastAsia="仿宋" w:hAnsi="仿宋"/>
          <w:b/>
          <w:bCs/>
          <w:kern w:val="0"/>
          <w:sz w:val="28"/>
          <w:szCs w:val="28"/>
        </w:rPr>
      </w:pPr>
      <w:r>
        <w:rPr>
          <w:rFonts w:ascii="仿宋" w:eastAsia="仿宋" w:hAnsi="仿宋" w:hint="eastAsia"/>
          <w:b/>
          <w:bCs/>
          <w:kern w:val="0"/>
          <w:sz w:val="28"/>
          <w:szCs w:val="28"/>
        </w:rPr>
        <w:lastRenderedPageBreak/>
        <w:t>三、项目要求及报价要求</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（一）项目要求</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根据招标方要求（见附件1招标方要求）。</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（二）报价要求</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1、本项目的报价为包干价，包括完成本项目所需的调研费、人工费、培训费、材料费、车辆费用（见资源提供第1项）、评审费、管理费等所有费用，不再另行增加费用。本项目按照年度费用进行报价，按照合同期限计算出最高价。本项目年度</w:t>
      </w:r>
      <w:r>
        <w:rPr>
          <w:rFonts w:ascii="仿宋" w:eastAsia="仿宋" w:hAnsi="仿宋" w:hint="eastAsia"/>
          <w:b/>
          <w:sz w:val="28"/>
          <w:szCs w:val="28"/>
        </w:rPr>
        <w:t>费用最高限价（不含增值税）</w:t>
      </w:r>
      <w:r>
        <w:rPr>
          <w:rFonts w:ascii="仿宋" w:eastAsia="仿宋" w:hAnsi="仿宋" w:hint="eastAsia"/>
          <w:sz w:val="28"/>
          <w:szCs w:val="28"/>
        </w:rPr>
        <w:t>为</w:t>
      </w:r>
      <w:r w:rsidRPr="003D3D41">
        <w:rPr>
          <w:rFonts w:ascii="仿宋" w:eastAsia="仿宋" w:hAnsi="仿宋" w:hint="eastAsia"/>
          <w:b/>
          <w:sz w:val="28"/>
          <w:szCs w:val="28"/>
          <w:u w:val="single"/>
        </w:rPr>
        <w:t>人民币</w:t>
      </w:r>
      <w:r w:rsidRPr="003D3D41">
        <w:rPr>
          <w:rFonts w:ascii="仿宋" w:eastAsia="仿宋" w:hAnsi="仿宋"/>
          <w:b/>
          <w:sz w:val="28"/>
          <w:szCs w:val="28"/>
          <w:u w:val="single"/>
        </w:rPr>
        <w:t>100万元（大写：壹佰万元整）</w:t>
      </w:r>
      <w:r>
        <w:rPr>
          <w:rFonts w:ascii="仿宋" w:eastAsia="仿宋" w:hAnsi="仿宋" w:hint="eastAsia"/>
          <w:b/>
          <w:sz w:val="28"/>
          <w:szCs w:val="28"/>
          <w:u w:val="single"/>
        </w:rPr>
        <w:t>，</w:t>
      </w:r>
      <w:r>
        <w:rPr>
          <w:rFonts w:ascii="仿宋" w:eastAsia="仿宋" w:hAnsi="仿宋"/>
          <w:b/>
          <w:sz w:val="28"/>
          <w:szCs w:val="28"/>
          <w:u w:val="single"/>
        </w:rPr>
        <w:t>两年总费用</w:t>
      </w:r>
      <w:r w:rsidRPr="003D3D41">
        <w:rPr>
          <w:rFonts w:ascii="仿宋" w:eastAsia="仿宋" w:hAnsi="仿宋" w:hint="eastAsia"/>
          <w:b/>
          <w:sz w:val="28"/>
          <w:szCs w:val="28"/>
          <w:u w:val="single"/>
        </w:rPr>
        <w:t>（不含增值税）</w:t>
      </w:r>
      <w:r w:rsidRPr="00F5445A">
        <w:rPr>
          <w:rFonts w:ascii="仿宋" w:eastAsia="仿宋" w:hAnsi="仿宋" w:hint="eastAsia"/>
          <w:b/>
          <w:sz w:val="28"/>
          <w:szCs w:val="28"/>
          <w:u w:val="single"/>
        </w:rPr>
        <w:t>人</w:t>
      </w:r>
      <w:r w:rsidRPr="00E63FF8">
        <w:rPr>
          <w:rFonts w:ascii="仿宋" w:eastAsia="仿宋" w:hAnsi="仿宋" w:hint="eastAsia"/>
          <w:b/>
          <w:sz w:val="28"/>
          <w:szCs w:val="28"/>
          <w:u w:val="single"/>
        </w:rPr>
        <w:t>民币</w:t>
      </w:r>
      <w:r>
        <w:rPr>
          <w:rFonts w:ascii="仿宋" w:eastAsia="仿宋" w:hAnsi="仿宋" w:hint="eastAsia"/>
          <w:b/>
          <w:sz w:val="28"/>
          <w:szCs w:val="28"/>
          <w:u w:val="single"/>
        </w:rPr>
        <w:t>200万元</w:t>
      </w:r>
      <w:r w:rsidRPr="00E63FF8">
        <w:rPr>
          <w:rFonts w:ascii="仿宋" w:eastAsia="仿宋" w:hAnsi="仿宋" w:hint="eastAsia"/>
          <w:b/>
          <w:sz w:val="28"/>
          <w:szCs w:val="28"/>
          <w:u w:val="single"/>
        </w:rPr>
        <w:t>（大写：</w:t>
      </w:r>
      <w:r>
        <w:rPr>
          <w:rFonts w:ascii="仿宋" w:eastAsia="仿宋" w:hAnsi="仿宋" w:hint="eastAsia"/>
          <w:b/>
          <w:sz w:val="28"/>
          <w:szCs w:val="28"/>
          <w:u w:val="single"/>
        </w:rPr>
        <w:t>贰</w:t>
      </w:r>
      <w:r w:rsidRPr="00E63FF8">
        <w:rPr>
          <w:rFonts w:ascii="仿宋" w:eastAsia="仿宋" w:hAnsi="仿宋" w:hint="eastAsia"/>
          <w:b/>
          <w:sz w:val="28"/>
          <w:szCs w:val="28"/>
          <w:u w:val="single"/>
        </w:rPr>
        <w:t>佰万元整）</w:t>
      </w:r>
      <w:r>
        <w:rPr>
          <w:rFonts w:ascii="仿宋" w:eastAsia="仿宋" w:hAnsi="仿宋" w:hint="eastAsia"/>
          <w:sz w:val="28"/>
          <w:szCs w:val="28"/>
        </w:rPr>
        <w:t>。报价超过最高限价，将取消此比选响应方的比选资质。投标方严格按照报价函及声明（见附件3）进行报价。</w:t>
      </w:r>
    </w:p>
    <w:p w:rsidR="005B42F5" w:rsidRDefault="005B42F5" w:rsidP="005B42F5">
      <w:pPr>
        <w:pStyle w:val="ac"/>
        <w:ind w:firstLineChars="200" w:firstLine="560"/>
        <w:jc w:val="left"/>
        <w:rPr>
          <w:rFonts w:ascii="仿宋" w:eastAsia="仿宋" w:hAnsi="仿宋"/>
          <w:b w:val="0"/>
          <w:sz w:val="28"/>
          <w:szCs w:val="28"/>
        </w:rPr>
      </w:pPr>
      <w:r>
        <w:rPr>
          <w:rFonts w:ascii="仿宋" w:eastAsia="仿宋" w:hAnsi="仿宋" w:hint="eastAsia"/>
          <w:b w:val="0"/>
          <w:sz w:val="28"/>
          <w:szCs w:val="28"/>
        </w:rPr>
        <w:t>2、合同期限为2020年8月1日至2022年7月31日，合同期内每年年度考核得分大于90分（含）的，投标方可向招标方申请续签合同期限1年，招标方同意后则可续签。</w:t>
      </w:r>
    </w:p>
    <w:p w:rsidR="005B42F5" w:rsidRDefault="005B42F5" w:rsidP="005B42F5">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3、在修正范围内的以下情形不作为比选响应文件作废的依据：</w:t>
      </w:r>
    </w:p>
    <w:p w:rsidR="005B42F5" w:rsidRDefault="005B42F5" w:rsidP="005B42F5">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（1）比选响应文件中的大写金额与小写金额不一致的，以大写金额为准；</w:t>
      </w:r>
    </w:p>
    <w:p w:rsidR="005B42F5" w:rsidRDefault="005B42F5" w:rsidP="005B42F5">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（2）数字表示的数额与用文字表示的数额不一致时，以文字数额为准；</w:t>
      </w:r>
    </w:p>
    <w:p w:rsidR="005B42F5" w:rsidRDefault="005B42F5" w:rsidP="005B42F5">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（3）总价金额与依据单价计算出的结果不一致的，以单价金额为准修正总价，但单价金额小数点有明显错误的除外。</w:t>
      </w:r>
    </w:p>
    <w:p w:rsidR="005B42F5" w:rsidRDefault="005B42F5" w:rsidP="005B42F5">
      <w:pPr>
        <w:widowControl/>
        <w:ind w:firstLine="560"/>
        <w:jc w:val="left"/>
        <w:rPr>
          <w:rFonts w:ascii="仿宋" w:eastAsia="仿宋" w:hAnsi="仿宋"/>
          <w:b/>
          <w:bCs/>
          <w:sz w:val="28"/>
          <w:szCs w:val="28"/>
        </w:rPr>
      </w:pPr>
      <w:r>
        <w:rPr>
          <w:rFonts w:ascii="仿宋" w:eastAsia="仿宋" w:hAnsi="仿宋" w:hint="eastAsia"/>
          <w:b/>
          <w:sz w:val="28"/>
          <w:szCs w:val="28"/>
        </w:rPr>
        <w:t>四、</w:t>
      </w:r>
      <w:r>
        <w:rPr>
          <w:rFonts w:ascii="仿宋" w:eastAsia="仿宋" w:hAnsi="仿宋" w:hint="eastAsia"/>
          <w:b/>
          <w:bCs/>
          <w:sz w:val="28"/>
          <w:szCs w:val="28"/>
        </w:rPr>
        <w:t>成交标准</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本次比选成交人确定办法采用经评审满足条件的综合得分最高成交。</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lastRenderedPageBreak/>
        <w:t>（一）比选规则</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1、递交比选响应文件截止时，送达的比选响应文件少于3个的，应停止比选活动，将递交的比选响应文件退还比选响应人，并重新组织比选。重新比选仍然不足3个单位的，比选项目将可以继续进行比选。</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综合得分最高的原则确定成交候选人。</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3、项目重新比选时，经评审有有效比选响应人的，应当按规定程序，根据符合采购需求、质量和服务，且综合得分最高的原则确定成交候选人。</w:t>
      </w:r>
    </w:p>
    <w:p w:rsidR="005B42F5" w:rsidRDefault="005B42F5" w:rsidP="005B42F5">
      <w:pPr>
        <w:pStyle w:val="ac"/>
        <w:tabs>
          <w:tab w:val="left" w:pos="6300"/>
        </w:tabs>
        <w:ind w:firstLineChars="200" w:firstLine="560"/>
        <w:jc w:val="left"/>
        <w:rPr>
          <w:rFonts w:ascii="仿宋" w:eastAsia="仿宋" w:hAnsi="仿宋"/>
          <w:b w:val="0"/>
          <w:sz w:val="28"/>
          <w:szCs w:val="28"/>
        </w:rPr>
      </w:pPr>
      <w:r>
        <w:rPr>
          <w:rFonts w:ascii="仿宋" w:eastAsia="仿宋" w:hAnsi="仿宋" w:hint="eastAsia"/>
          <w:b w:val="0"/>
          <w:sz w:val="28"/>
          <w:szCs w:val="28"/>
        </w:rPr>
        <w:t>（二）综合得分评选方法</w:t>
      </w:r>
    </w:p>
    <w:tbl>
      <w:tblPr>
        <w:tblpPr w:leftFromText="180" w:rightFromText="180" w:vertAnchor="text" w:tblpXSpec="center" w:tblpY="1"/>
        <w:tblOverlap w:val="never"/>
        <w:tblW w:w="100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0"/>
        <w:gridCol w:w="780"/>
        <w:gridCol w:w="2234"/>
        <w:gridCol w:w="6237"/>
      </w:tblGrid>
      <w:tr w:rsidR="005B42F5" w:rsidTr="00AA5EC0">
        <w:trPr>
          <w:jc w:val="center"/>
        </w:trPr>
        <w:tc>
          <w:tcPr>
            <w:tcW w:w="1560" w:type="dxa"/>
            <w:gridSpan w:val="2"/>
            <w:tcBorders>
              <w:bottom w:val="single" w:sz="4" w:space="0" w:color="auto"/>
              <w:right w:val="single" w:sz="4" w:space="0" w:color="auto"/>
            </w:tcBorders>
            <w:vAlign w:val="center"/>
          </w:tcPr>
          <w:p w:rsidR="005B42F5" w:rsidRDefault="005B42F5" w:rsidP="00AA5EC0">
            <w:pPr>
              <w:spacing w:line="440" w:lineRule="exact"/>
              <w:jc w:val="center"/>
              <w:rPr>
                <w:rFonts w:ascii="宋体" w:hAnsi="宋体"/>
                <w:b/>
              </w:rPr>
            </w:pPr>
            <w:r>
              <w:rPr>
                <w:rFonts w:ascii="宋体" w:hAnsi="宋体" w:hint="eastAsia"/>
                <w:b/>
              </w:rPr>
              <w:t>序</w:t>
            </w:r>
            <w:r>
              <w:rPr>
                <w:rFonts w:ascii="宋体" w:hAnsi="宋体"/>
                <w:b/>
              </w:rPr>
              <w:t>号</w:t>
            </w:r>
          </w:p>
        </w:tc>
        <w:tc>
          <w:tcPr>
            <w:tcW w:w="2234"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40" w:lineRule="exact"/>
              <w:jc w:val="center"/>
              <w:rPr>
                <w:rFonts w:ascii="宋体" w:hAnsi="宋体"/>
                <w:b/>
              </w:rPr>
            </w:pPr>
            <w:r>
              <w:rPr>
                <w:rFonts w:ascii="宋体" w:hAnsi="宋体" w:hint="eastAsia"/>
                <w:b/>
              </w:rPr>
              <w:t>条款内容</w:t>
            </w:r>
          </w:p>
        </w:tc>
        <w:tc>
          <w:tcPr>
            <w:tcW w:w="6237"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40" w:lineRule="exact"/>
              <w:jc w:val="center"/>
              <w:rPr>
                <w:rFonts w:ascii="宋体" w:hAnsi="宋体"/>
                <w:b/>
              </w:rPr>
            </w:pPr>
            <w:r>
              <w:rPr>
                <w:rFonts w:ascii="宋体" w:hAnsi="宋体"/>
                <w:b/>
              </w:rPr>
              <w:t>编列内容</w:t>
            </w:r>
          </w:p>
        </w:tc>
      </w:tr>
      <w:tr w:rsidR="005B42F5" w:rsidTr="00AA5EC0">
        <w:trPr>
          <w:jc w:val="center"/>
        </w:trPr>
        <w:tc>
          <w:tcPr>
            <w:tcW w:w="1560" w:type="dxa"/>
            <w:gridSpan w:val="2"/>
            <w:tcBorders>
              <w:bottom w:val="single" w:sz="4" w:space="0" w:color="auto"/>
              <w:right w:val="single" w:sz="4" w:space="0" w:color="auto"/>
            </w:tcBorders>
            <w:vAlign w:val="center"/>
          </w:tcPr>
          <w:p w:rsidR="005B42F5" w:rsidRDefault="005B42F5" w:rsidP="00AA5EC0">
            <w:pPr>
              <w:spacing w:line="400" w:lineRule="exact"/>
              <w:jc w:val="center"/>
              <w:rPr>
                <w:rFonts w:ascii="宋体" w:hAnsi="宋体" w:cs="宋体"/>
              </w:rPr>
            </w:pPr>
            <w:r>
              <w:rPr>
                <w:rFonts w:ascii="宋体" w:hAnsi="宋体" w:cs="宋体" w:hint="eastAsia"/>
              </w:rPr>
              <w:t>1</w:t>
            </w:r>
          </w:p>
        </w:tc>
        <w:tc>
          <w:tcPr>
            <w:tcW w:w="2234"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t>分值构成</w:t>
            </w:r>
          </w:p>
          <w:p w:rsidR="005B42F5" w:rsidRDefault="005B42F5" w:rsidP="00AA5EC0">
            <w:pPr>
              <w:spacing w:line="400" w:lineRule="exact"/>
              <w:jc w:val="left"/>
              <w:rPr>
                <w:rFonts w:ascii="宋体" w:hAnsi="宋体" w:cs="宋体"/>
              </w:rPr>
            </w:pPr>
            <w:r>
              <w:rPr>
                <w:rFonts w:ascii="宋体" w:hAnsi="宋体" w:cs="宋体" w:hint="eastAsia"/>
              </w:rPr>
              <w:t>(总分100分)</w:t>
            </w:r>
          </w:p>
        </w:tc>
        <w:tc>
          <w:tcPr>
            <w:tcW w:w="6237"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t>商务部分：5分</w:t>
            </w:r>
          </w:p>
          <w:p w:rsidR="005B42F5" w:rsidRDefault="005B42F5" w:rsidP="00AA5EC0">
            <w:pPr>
              <w:spacing w:line="400" w:lineRule="exact"/>
              <w:jc w:val="left"/>
              <w:rPr>
                <w:rFonts w:ascii="宋体" w:hAnsi="宋体" w:cs="宋体"/>
              </w:rPr>
            </w:pPr>
            <w:r>
              <w:rPr>
                <w:rFonts w:ascii="宋体" w:hAnsi="宋体" w:cs="宋体" w:hint="eastAsia"/>
              </w:rPr>
              <w:t>技术部分：25分</w:t>
            </w:r>
          </w:p>
          <w:p w:rsidR="005B42F5" w:rsidRDefault="005B42F5" w:rsidP="00AA5EC0">
            <w:pPr>
              <w:spacing w:line="400" w:lineRule="exact"/>
              <w:jc w:val="left"/>
              <w:rPr>
                <w:rFonts w:ascii="宋体" w:hAnsi="宋体" w:cs="宋体"/>
              </w:rPr>
            </w:pPr>
            <w:r>
              <w:rPr>
                <w:rFonts w:ascii="宋体" w:hAnsi="宋体" w:cs="宋体" w:hint="eastAsia"/>
              </w:rPr>
              <w:t>投标报价：70分</w:t>
            </w:r>
          </w:p>
        </w:tc>
      </w:tr>
      <w:tr w:rsidR="005B42F5" w:rsidTr="00AA5EC0">
        <w:trPr>
          <w:jc w:val="center"/>
        </w:trPr>
        <w:tc>
          <w:tcPr>
            <w:tcW w:w="1560" w:type="dxa"/>
            <w:gridSpan w:val="2"/>
            <w:tcBorders>
              <w:top w:val="single" w:sz="4" w:space="0" w:color="auto"/>
              <w:right w:val="single" w:sz="4" w:space="0" w:color="auto"/>
            </w:tcBorders>
            <w:vAlign w:val="center"/>
          </w:tcPr>
          <w:p w:rsidR="005B42F5" w:rsidRDefault="005B42F5" w:rsidP="00AA5EC0">
            <w:pPr>
              <w:spacing w:line="400" w:lineRule="exact"/>
              <w:jc w:val="center"/>
              <w:rPr>
                <w:rFonts w:ascii="宋体" w:hAnsi="宋体" w:cs="宋体"/>
              </w:rPr>
            </w:pPr>
            <w:r>
              <w:rPr>
                <w:rFonts w:ascii="宋体" w:hAnsi="宋体" w:cs="宋体" w:hint="eastAsia"/>
              </w:rPr>
              <w:t>2</w:t>
            </w:r>
          </w:p>
        </w:tc>
        <w:tc>
          <w:tcPr>
            <w:tcW w:w="2234"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t>评标基准价计算方法</w:t>
            </w:r>
          </w:p>
        </w:tc>
        <w:tc>
          <w:tcPr>
            <w:tcW w:w="6237"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t>在招标人公布的总价最高限价</w:t>
            </w:r>
            <w:r>
              <w:rPr>
                <w:rFonts w:ascii="宋体" w:hAnsi="宋体" w:cs="宋体"/>
              </w:rPr>
              <w:t>(</w:t>
            </w:r>
            <w:r>
              <w:rPr>
                <w:rFonts w:ascii="宋体" w:hAnsi="宋体" w:cs="宋体" w:hint="eastAsia"/>
              </w:rPr>
              <w:t>招标控制价</w:t>
            </w:r>
            <w:r>
              <w:rPr>
                <w:rFonts w:ascii="宋体" w:hAnsi="宋体" w:cs="宋体"/>
              </w:rPr>
              <w:t>)的范围内的所有经初步评审合格的投标人的投标总报价中去掉1/6（不能整除的按小数前整数取整，不足六家报价则不去掉）的最高价和相同家数的最低价后进行算术平均，所得的算术平均值下浮</w:t>
            </w:r>
            <w:r>
              <w:rPr>
                <w:rFonts w:ascii="宋体" w:hAnsi="宋体" w:cs="宋体" w:hint="eastAsia"/>
              </w:rPr>
              <w:t>2</w:t>
            </w:r>
            <w:r>
              <w:rPr>
                <w:rFonts w:ascii="宋体" w:hAnsi="宋体" w:cs="宋体"/>
              </w:rPr>
              <w:t>%，即为投标总报价的评标基准价。</w:t>
            </w:r>
            <w:r>
              <w:rPr>
                <w:rFonts w:ascii="宋体" w:hAnsi="宋体" w:cs="宋体" w:hint="eastAsia"/>
              </w:rPr>
              <w:t>（投标报价及评标基准价保留“元”小数点后两位），按插入法计算得分，以上计算取小数点后两位，第三位四舍五入。</w:t>
            </w:r>
          </w:p>
        </w:tc>
      </w:tr>
      <w:tr w:rsidR="005B42F5" w:rsidTr="00AA5EC0">
        <w:trPr>
          <w:trHeight w:val="902"/>
          <w:jc w:val="center"/>
        </w:trPr>
        <w:tc>
          <w:tcPr>
            <w:tcW w:w="1560" w:type="dxa"/>
            <w:gridSpan w:val="2"/>
            <w:tcBorders>
              <w:top w:val="single" w:sz="4" w:space="0" w:color="auto"/>
              <w:bottom w:val="single" w:sz="4" w:space="0" w:color="auto"/>
              <w:right w:val="single" w:sz="4" w:space="0" w:color="auto"/>
            </w:tcBorders>
            <w:vAlign w:val="center"/>
          </w:tcPr>
          <w:p w:rsidR="005B42F5" w:rsidRDefault="005B42F5" w:rsidP="00AA5EC0">
            <w:pPr>
              <w:spacing w:line="400" w:lineRule="exact"/>
              <w:jc w:val="center"/>
              <w:rPr>
                <w:rFonts w:ascii="宋体" w:hAnsi="宋体" w:cs="宋体"/>
              </w:rPr>
            </w:pPr>
            <w:r>
              <w:rPr>
                <w:rFonts w:ascii="宋体" w:hAnsi="宋体" w:cs="宋体" w:hint="eastAsia"/>
              </w:rPr>
              <w:t>3</w:t>
            </w:r>
          </w:p>
        </w:tc>
        <w:tc>
          <w:tcPr>
            <w:tcW w:w="2234" w:type="dxa"/>
            <w:tcBorders>
              <w:top w:val="single" w:sz="4" w:space="0" w:color="auto"/>
              <w:left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t>投标报价的偏差率</w:t>
            </w:r>
          </w:p>
          <w:p w:rsidR="005B42F5" w:rsidRDefault="005B42F5" w:rsidP="00AA5EC0">
            <w:pPr>
              <w:spacing w:line="400" w:lineRule="exact"/>
              <w:jc w:val="left"/>
              <w:rPr>
                <w:rFonts w:ascii="宋体" w:hAnsi="宋体" w:cs="宋体"/>
              </w:rPr>
            </w:pPr>
            <w:r>
              <w:rPr>
                <w:rFonts w:ascii="宋体" w:hAnsi="宋体" w:cs="宋体" w:hint="eastAsia"/>
              </w:rPr>
              <w:t>计算公式</w:t>
            </w:r>
          </w:p>
        </w:tc>
        <w:tc>
          <w:tcPr>
            <w:tcW w:w="6237" w:type="dxa"/>
            <w:tcBorders>
              <w:top w:val="single" w:sz="4" w:space="0" w:color="auto"/>
              <w:left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t xml:space="preserve">偏差率=100% ×（投标人报价－评标基准价）/评标基准价 </w:t>
            </w:r>
          </w:p>
        </w:tc>
      </w:tr>
      <w:tr w:rsidR="005B42F5" w:rsidTr="00AA5EC0">
        <w:trPr>
          <w:jc w:val="center"/>
        </w:trPr>
        <w:tc>
          <w:tcPr>
            <w:tcW w:w="780" w:type="dxa"/>
            <w:vMerge w:val="restart"/>
            <w:tcBorders>
              <w:right w:val="single" w:sz="4" w:space="0" w:color="auto"/>
            </w:tcBorders>
            <w:vAlign w:val="center"/>
          </w:tcPr>
          <w:p w:rsidR="005B42F5" w:rsidRDefault="005B42F5" w:rsidP="00AA5EC0">
            <w:pPr>
              <w:spacing w:line="400" w:lineRule="exact"/>
              <w:jc w:val="center"/>
              <w:rPr>
                <w:rFonts w:ascii="宋体" w:hAnsi="宋体" w:cs="宋体"/>
              </w:rPr>
            </w:pPr>
            <w:r>
              <w:rPr>
                <w:rFonts w:ascii="宋体" w:hAnsi="宋体" w:cs="宋体" w:hint="eastAsia"/>
              </w:rPr>
              <w:t>4.1</w:t>
            </w:r>
          </w:p>
        </w:tc>
        <w:tc>
          <w:tcPr>
            <w:tcW w:w="780" w:type="dxa"/>
            <w:vMerge w:val="restart"/>
            <w:tcBorders>
              <w:right w:val="single" w:sz="4" w:space="0" w:color="auto"/>
            </w:tcBorders>
            <w:vAlign w:val="center"/>
          </w:tcPr>
          <w:p w:rsidR="005B42F5" w:rsidRDefault="005B42F5" w:rsidP="00AA5EC0">
            <w:pPr>
              <w:spacing w:line="400" w:lineRule="exact"/>
              <w:jc w:val="center"/>
              <w:rPr>
                <w:rFonts w:ascii="宋体" w:hAnsi="宋体" w:cs="宋体"/>
              </w:rPr>
            </w:pPr>
            <w:r>
              <w:rPr>
                <w:rFonts w:ascii="宋体" w:hAnsi="宋体" w:cs="宋体" w:hint="eastAsia"/>
              </w:rPr>
              <w:t>商务部分</w:t>
            </w:r>
            <w:r>
              <w:rPr>
                <w:rFonts w:ascii="宋体" w:hAnsi="宋体" w:cs="宋体" w:hint="eastAsia"/>
              </w:rPr>
              <w:lastRenderedPageBreak/>
              <w:t>标准</w:t>
            </w:r>
          </w:p>
          <w:p w:rsidR="005B42F5" w:rsidRDefault="005B42F5" w:rsidP="00AA5EC0">
            <w:pPr>
              <w:spacing w:line="400" w:lineRule="exact"/>
              <w:jc w:val="center"/>
              <w:rPr>
                <w:rFonts w:ascii="宋体" w:hAnsi="宋体" w:cs="宋体"/>
              </w:rPr>
            </w:pPr>
            <w:r>
              <w:rPr>
                <w:rFonts w:ascii="宋体" w:hAnsi="宋体" w:cs="宋体" w:hint="eastAsia"/>
              </w:rPr>
              <w:t>5分（A）</w:t>
            </w:r>
          </w:p>
        </w:tc>
        <w:tc>
          <w:tcPr>
            <w:tcW w:w="2234"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lastRenderedPageBreak/>
              <w:t>企业实力（2分）</w:t>
            </w:r>
          </w:p>
        </w:tc>
        <w:tc>
          <w:tcPr>
            <w:tcW w:w="6237" w:type="dxa"/>
            <w:tcBorders>
              <w:top w:val="single" w:sz="4" w:space="0" w:color="auto"/>
              <w:left w:val="single" w:sz="4" w:space="0" w:color="auto"/>
              <w:bottom w:val="single" w:sz="4" w:space="0" w:color="auto"/>
              <w:right w:val="single" w:sz="4" w:space="0" w:color="auto"/>
            </w:tcBorders>
            <w:vAlign w:val="center"/>
          </w:tcPr>
          <w:p w:rsidR="005B42F5" w:rsidRDefault="005B42F5" w:rsidP="00AA5EC0">
            <w:r>
              <w:rPr>
                <w:rFonts w:ascii="宋体" w:hAnsi="宋体" w:cs="宋体" w:hint="eastAsia"/>
              </w:rPr>
              <w:t>提供的《城市生活垃圾经营性运输服务许可证》中许可内容含“餐厨垃圾”或《城市生活垃圾经营性清扫、收集、运输、处置服务许可证》，许可内容中运输服务含“餐厨垃圾”的得2分。（提供有效</w:t>
            </w:r>
            <w:r>
              <w:rPr>
                <w:rFonts w:ascii="宋体" w:hAnsi="宋体" w:cs="宋体" w:hint="eastAsia"/>
              </w:rPr>
              <w:lastRenderedPageBreak/>
              <w:t>的证书复印件并加盖投标人鲜公章，原件备查）</w:t>
            </w:r>
          </w:p>
        </w:tc>
      </w:tr>
      <w:tr w:rsidR="005B42F5" w:rsidTr="00AA5EC0">
        <w:trPr>
          <w:trHeight w:val="90"/>
          <w:jc w:val="center"/>
        </w:trPr>
        <w:tc>
          <w:tcPr>
            <w:tcW w:w="780" w:type="dxa"/>
            <w:vMerge/>
            <w:tcBorders>
              <w:right w:val="single" w:sz="4" w:space="0" w:color="auto"/>
            </w:tcBorders>
            <w:vAlign w:val="center"/>
          </w:tcPr>
          <w:p w:rsidR="005B42F5" w:rsidRDefault="005B42F5" w:rsidP="00AA5EC0">
            <w:pPr>
              <w:spacing w:line="440" w:lineRule="exact"/>
              <w:jc w:val="center"/>
              <w:rPr>
                <w:rFonts w:ascii="宋体" w:hAnsi="宋体"/>
                <w:b/>
              </w:rPr>
            </w:pPr>
          </w:p>
        </w:tc>
        <w:tc>
          <w:tcPr>
            <w:tcW w:w="780" w:type="dxa"/>
            <w:vMerge/>
            <w:tcBorders>
              <w:right w:val="single" w:sz="4" w:space="0" w:color="auto"/>
            </w:tcBorders>
            <w:vAlign w:val="center"/>
          </w:tcPr>
          <w:p w:rsidR="005B42F5" w:rsidRDefault="005B42F5" w:rsidP="00AA5EC0">
            <w:pPr>
              <w:spacing w:line="440" w:lineRule="exact"/>
              <w:jc w:val="center"/>
              <w:rPr>
                <w:rFonts w:ascii="宋体" w:hAnsi="宋体"/>
                <w:b/>
              </w:rPr>
            </w:pPr>
          </w:p>
        </w:tc>
        <w:tc>
          <w:tcPr>
            <w:tcW w:w="2234"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t>体系认证（3分）</w:t>
            </w:r>
          </w:p>
        </w:tc>
        <w:tc>
          <w:tcPr>
            <w:tcW w:w="6237"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00" w:lineRule="exact"/>
              <w:jc w:val="left"/>
            </w:pPr>
            <w:r>
              <w:rPr>
                <w:rFonts w:ascii="宋体" w:hAnsi="宋体" w:cs="宋体" w:hint="eastAsia"/>
              </w:rPr>
              <w:t>投标人具有有效的ISO9001质量管理体系认证证书、ISO14001环境管理体系认证证书、OHSAS18001职业健康安全管理体系认证证书（或ISO45001职业健康安全管理体系认证证书），有一项得1分，最高得3分。（提供有效的证书复印件并加盖投标人鲜公章，原件备查）</w:t>
            </w:r>
          </w:p>
        </w:tc>
      </w:tr>
      <w:tr w:rsidR="005B42F5" w:rsidTr="00AA5EC0">
        <w:trPr>
          <w:trHeight w:val="419"/>
          <w:jc w:val="center"/>
        </w:trPr>
        <w:tc>
          <w:tcPr>
            <w:tcW w:w="780" w:type="dxa"/>
            <w:vMerge w:val="restart"/>
            <w:tcBorders>
              <w:top w:val="single" w:sz="4" w:space="0" w:color="auto"/>
              <w:right w:val="single" w:sz="4" w:space="0" w:color="auto"/>
            </w:tcBorders>
            <w:vAlign w:val="center"/>
          </w:tcPr>
          <w:p w:rsidR="005B42F5" w:rsidRDefault="005B42F5" w:rsidP="00AA5EC0">
            <w:pPr>
              <w:spacing w:line="400" w:lineRule="exact"/>
              <w:jc w:val="center"/>
              <w:rPr>
                <w:rFonts w:ascii="宋体" w:hAnsi="宋体" w:cs="宋体"/>
              </w:rPr>
            </w:pPr>
            <w:r>
              <w:rPr>
                <w:rFonts w:ascii="宋体" w:hAnsi="宋体" w:cs="宋体" w:hint="eastAsia"/>
              </w:rPr>
              <w:t>4.2</w:t>
            </w:r>
          </w:p>
        </w:tc>
        <w:tc>
          <w:tcPr>
            <w:tcW w:w="780" w:type="dxa"/>
            <w:vMerge w:val="restart"/>
            <w:tcBorders>
              <w:top w:val="single" w:sz="4" w:space="0" w:color="auto"/>
              <w:right w:val="single" w:sz="4" w:space="0" w:color="auto"/>
            </w:tcBorders>
            <w:vAlign w:val="center"/>
          </w:tcPr>
          <w:p w:rsidR="005B42F5" w:rsidRDefault="005B42F5" w:rsidP="00AA5EC0">
            <w:pPr>
              <w:spacing w:line="400" w:lineRule="exact"/>
              <w:jc w:val="center"/>
              <w:rPr>
                <w:rFonts w:ascii="宋体" w:hAnsi="宋体" w:cs="宋体"/>
              </w:rPr>
            </w:pPr>
            <w:r>
              <w:rPr>
                <w:rFonts w:ascii="宋体" w:hAnsi="宋体" w:cs="宋体" w:hint="eastAsia"/>
              </w:rPr>
              <w:t>技术部分标准25分（B）</w:t>
            </w:r>
          </w:p>
        </w:tc>
        <w:tc>
          <w:tcPr>
            <w:tcW w:w="2234" w:type="dxa"/>
            <w:vMerge w:val="restart"/>
            <w:tcBorders>
              <w:top w:val="single" w:sz="4" w:space="0" w:color="auto"/>
              <w:left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szCs w:val="21"/>
              </w:rPr>
              <w:t>作业方案（25分）</w:t>
            </w:r>
          </w:p>
        </w:tc>
        <w:tc>
          <w:tcPr>
            <w:tcW w:w="6237" w:type="dxa"/>
            <w:tcBorders>
              <w:top w:val="single" w:sz="4" w:space="0" w:color="auto"/>
              <w:left w:val="single" w:sz="4" w:space="0" w:color="auto"/>
              <w:bottom w:val="single" w:sz="4" w:space="0" w:color="auto"/>
              <w:right w:val="single" w:sz="4" w:space="0" w:color="auto"/>
            </w:tcBorders>
          </w:tcPr>
          <w:p w:rsidR="005B42F5" w:rsidRDefault="005B42F5" w:rsidP="00AA5EC0">
            <w:pPr>
              <w:spacing w:line="400" w:lineRule="exact"/>
              <w:jc w:val="left"/>
              <w:rPr>
                <w:rFonts w:ascii="宋体" w:hAnsi="宋体" w:cs="宋体"/>
              </w:rPr>
            </w:pPr>
            <w:r>
              <w:rPr>
                <w:rFonts w:ascii="宋体" w:hAnsi="宋体" w:cs="宋体" w:hint="eastAsia"/>
              </w:rPr>
              <w:t>作业流程及标准：</w:t>
            </w:r>
            <w:r>
              <w:rPr>
                <w:rFonts w:ascii="宋体" w:hAnsi="宋体" w:cs="宋体" w:hint="eastAsia"/>
                <w:szCs w:val="21"/>
              </w:rPr>
              <w:t>项目应具有健全的</w:t>
            </w:r>
            <w:r>
              <w:rPr>
                <w:rFonts w:ascii="宋体" w:hAnsi="宋体" w:cs="宋体" w:hint="eastAsia"/>
              </w:rPr>
              <w:t>作业流程及标准</w:t>
            </w:r>
            <w:r>
              <w:rPr>
                <w:rFonts w:ascii="宋体" w:hAnsi="宋体" w:cs="宋体" w:hint="eastAsia"/>
                <w:szCs w:val="21"/>
              </w:rPr>
              <w:t>。专家根据响应情况比较打分，流程清晰，具可操作性、实施性，优得4-5分，良好得2-4分、较差得0-2分。</w:t>
            </w:r>
          </w:p>
        </w:tc>
      </w:tr>
      <w:tr w:rsidR="005B42F5" w:rsidTr="00AA5EC0">
        <w:trPr>
          <w:trHeight w:val="591"/>
          <w:jc w:val="center"/>
        </w:trPr>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2234" w:type="dxa"/>
            <w:vMerge/>
            <w:tcBorders>
              <w:left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p>
        </w:tc>
        <w:tc>
          <w:tcPr>
            <w:tcW w:w="6237" w:type="dxa"/>
            <w:tcBorders>
              <w:top w:val="single" w:sz="4" w:space="0" w:color="auto"/>
              <w:left w:val="single" w:sz="4" w:space="0" w:color="auto"/>
              <w:bottom w:val="single" w:sz="4" w:space="0" w:color="auto"/>
              <w:right w:val="single" w:sz="4" w:space="0" w:color="auto"/>
            </w:tcBorders>
          </w:tcPr>
          <w:p w:rsidR="005B42F5" w:rsidRDefault="005B42F5" w:rsidP="00AA5EC0">
            <w:pPr>
              <w:spacing w:line="400" w:lineRule="exact"/>
              <w:jc w:val="left"/>
              <w:rPr>
                <w:rFonts w:ascii="宋体" w:hAnsi="宋体" w:cs="宋体"/>
              </w:rPr>
            </w:pPr>
            <w:r>
              <w:rPr>
                <w:rFonts w:ascii="宋体" w:hAnsi="宋体" w:cs="宋体" w:hint="eastAsia"/>
              </w:rPr>
              <w:t>响应人应制定详细的季节性工作安排、作业计划（月、季、年工作计划），</w:t>
            </w:r>
            <w:r>
              <w:rPr>
                <w:rFonts w:ascii="宋体" w:hAnsi="宋体" w:cs="宋体" w:hint="eastAsia"/>
                <w:szCs w:val="21"/>
              </w:rPr>
              <w:t>内容完整，作业质量有保障，具可操作性、实施性，优得4-5分，良好得2-4分、较差得0-2分。</w:t>
            </w:r>
          </w:p>
        </w:tc>
      </w:tr>
      <w:tr w:rsidR="005B42F5" w:rsidTr="00AA5EC0">
        <w:trPr>
          <w:trHeight w:val="591"/>
          <w:jc w:val="center"/>
        </w:trPr>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2234" w:type="dxa"/>
            <w:vMerge/>
            <w:tcBorders>
              <w:left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p>
        </w:tc>
        <w:tc>
          <w:tcPr>
            <w:tcW w:w="6237" w:type="dxa"/>
            <w:tcBorders>
              <w:top w:val="single" w:sz="4" w:space="0" w:color="auto"/>
              <w:left w:val="single" w:sz="4" w:space="0" w:color="auto"/>
              <w:bottom w:val="single" w:sz="4" w:space="0" w:color="auto"/>
              <w:right w:val="single" w:sz="4" w:space="0" w:color="auto"/>
            </w:tcBorders>
          </w:tcPr>
          <w:p w:rsidR="005B42F5" w:rsidRDefault="005B42F5" w:rsidP="00AA5EC0">
            <w:pPr>
              <w:spacing w:line="400" w:lineRule="exact"/>
              <w:jc w:val="left"/>
              <w:rPr>
                <w:rFonts w:ascii="宋体" w:hAnsi="宋体" w:cs="宋体"/>
              </w:rPr>
            </w:pPr>
            <w:r>
              <w:rPr>
                <w:rFonts w:ascii="宋体" w:hAnsi="宋体" w:cs="宋体" w:hint="eastAsia"/>
              </w:rPr>
              <w:t>制度建设：包含但不限于制定有效的质量巡查制度、人员管理制度、安全制度等，制度健全、职责明确，优得4-6分，良好得2-4分，较差得0-2分。</w:t>
            </w:r>
          </w:p>
        </w:tc>
      </w:tr>
      <w:tr w:rsidR="005B42F5" w:rsidTr="00AA5EC0">
        <w:trPr>
          <w:trHeight w:val="835"/>
          <w:jc w:val="center"/>
        </w:trPr>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2234" w:type="dxa"/>
            <w:vMerge/>
            <w:tcBorders>
              <w:left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p>
        </w:tc>
        <w:tc>
          <w:tcPr>
            <w:tcW w:w="6237" w:type="dxa"/>
            <w:tcBorders>
              <w:top w:val="single" w:sz="4" w:space="0" w:color="auto"/>
              <w:left w:val="single" w:sz="4" w:space="0" w:color="auto"/>
              <w:bottom w:val="single" w:sz="4" w:space="0" w:color="auto"/>
              <w:right w:val="single" w:sz="4" w:space="0" w:color="auto"/>
            </w:tcBorders>
          </w:tcPr>
          <w:p w:rsidR="005B42F5" w:rsidRDefault="005B42F5" w:rsidP="00AA5EC0">
            <w:pPr>
              <w:spacing w:line="400" w:lineRule="exact"/>
              <w:jc w:val="left"/>
              <w:rPr>
                <w:rFonts w:ascii="宋体" w:hAnsi="宋体" w:cs="宋体"/>
              </w:rPr>
            </w:pPr>
            <w:r>
              <w:rPr>
                <w:rFonts w:ascii="宋体" w:hAnsi="宋体" w:cs="宋体" w:hint="eastAsia"/>
              </w:rPr>
              <w:t>组织管理、团队架构：提供针对本项目的组织管理、团队架构方案。组织管理、团队架构设置合理、分工明确、管理顺畅、可操作性强、符合本项目实际，</w:t>
            </w:r>
            <w:r>
              <w:rPr>
                <w:rFonts w:ascii="宋体" w:hAnsi="宋体" w:cs="宋体" w:hint="eastAsia"/>
                <w:szCs w:val="21"/>
              </w:rPr>
              <w:t>优得2-3分，良好得1-2分、较差得0-1分。</w:t>
            </w:r>
          </w:p>
        </w:tc>
      </w:tr>
      <w:tr w:rsidR="005B42F5" w:rsidTr="00AA5EC0">
        <w:trPr>
          <w:trHeight w:val="591"/>
          <w:jc w:val="center"/>
        </w:trPr>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2234" w:type="dxa"/>
            <w:vMerge/>
            <w:tcBorders>
              <w:left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p>
        </w:tc>
        <w:tc>
          <w:tcPr>
            <w:tcW w:w="6237" w:type="dxa"/>
            <w:tcBorders>
              <w:top w:val="single" w:sz="4" w:space="0" w:color="auto"/>
              <w:left w:val="single" w:sz="4" w:space="0" w:color="auto"/>
              <w:bottom w:val="single" w:sz="4" w:space="0" w:color="auto"/>
              <w:right w:val="single" w:sz="4" w:space="0" w:color="auto"/>
            </w:tcBorders>
          </w:tcPr>
          <w:p w:rsidR="005B42F5" w:rsidRDefault="005B42F5" w:rsidP="00AA5EC0">
            <w:pPr>
              <w:rPr>
                <w:rFonts w:ascii="宋体" w:hAnsi="宋体" w:cs="宋体"/>
              </w:rPr>
            </w:pPr>
            <w:r>
              <w:rPr>
                <w:rFonts w:ascii="宋体" w:hAnsi="宋体" w:cs="宋体" w:hint="eastAsia"/>
              </w:rPr>
              <w:t>针对特殊情况，突发情况，恶劣天气影响，重大保障任务，重大节假日或活动等特殊情况制定应急处置方案。应急处置方案完整、具有科学性、实用性，</w:t>
            </w:r>
            <w:r>
              <w:rPr>
                <w:rFonts w:ascii="宋体" w:hAnsi="宋体" w:cs="宋体" w:hint="eastAsia"/>
                <w:szCs w:val="21"/>
              </w:rPr>
              <w:t>优得2-3分，良好得1-2分、较差得0-1分。</w:t>
            </w:r>
          </w:p>
        </w:tc>
      </w:tr>
      <w:tr w:rsidR="005B42F5" w:rsidTr="00AA5EC0">
        <w:trPr>
          <w:trHeight w:val="591"/>
          <w:jc w:val="center"/>
        </w:trPr>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780" w:type="dxa"/>
            <w:vMerge/>
            <w:tcBorders>
              <w:right w:val="single" w:sz="4" w:space="0" w:color="auto"/>
            </w:tcBorders>
            <w:vAlign w:val="center"/>
          </w:tcPr>
          <w:p w:rsidR="005B42F5" w:rsidRDefault="005B42F5" w:rsidP="00AA5EC0">
            <w:pPr>
              <w:spacing w:line="400" w:lineRule="exact"/>
              <w:jc w:val="left"/>
              <w:rPr>
                <w:rFonts w:ascii="宋体" w:hAnsi="宋体" w:cs="宋体"/>
              </w:rPr>
            </w:pPr>
          </w:p>
        </w:tc>
        <w:tc>
          <w:tcPr>
            <w:tcW w:w="2234" w:type="dxa"/>
            <w:vMerge/>
            <w:tcBorders>
              <w:left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p>
        </w:tc>
        <w:tc>
          <w:tcPr>
            <w:tcW w:w="6237" w:type="dxa"/>
            <w:tcBorders>
              <w:top w:val="single" w:sz="4" w:space="0" w:color="auto"/>
              <w:left w:val="single" w:sz="4" w:space="0" w:color="auto"/>
              <w:bottom w:val="single" w:sz="4" w:space="0" w:color="auto"/>
              <w:right w:val="single" w:sz="4" w:space="0" w:color="auto"/>
            </w:tcBorders>
          </w:tcPr>
          <w:p w:rsidR="005B42F5" w:rsidRDefault="005B42F5" w:rsidP="00AA5EC0">
            <w:pPr>
              <w:spacing w:line="400" w:lineRule="exact"/>
              <w:jc w:val="left"/>
              <w:rPr>
                <w:rFonts w:ascii="宋体" w:hAnsi="宋体" w:cs="宋体"/>
              </w:rPr>
            </w:pPr>
            <w:r>
              <w:rPr>
                <w:rFonts w:ascii="宋体" w:hAnsi="宋体" w:cs="宋体" w:hint="eastAsia"/>
              </w:rPr>
              <w:t>特殊垃圾（需焚烧处置的垃圾，如不传染人的疫情垃圾）清运流程：制定特殊垃圾接收、暂存、装运标准及流程，能迅速做出反应，并就近焚烧。针对特殊垃圾有健全的清运作业流程、标准，并简述焚烧情况，专家根据作业流程、标准的完整性、可行性及焚烧条件比较打分，</w:t>
            </w:r>
            <w:r>
              <w:rPr>
                <w:rFonts w:ascii="宋体" w:hAnsi="宋体" w:cs="宋体" w:hint="eastAsia"/>
                <w:szCs w:val="21"/>
              </w:rPr>
              <w:t>优得2-3分，良好得1-2分、较差得0-1分</w:t>
            </w:r>
            <w:r>
              <w:rPr>
                <w:rFonts w:ascii="宋体" w:hAnsi="宋体" w:cs="宋体" w:hint="eastAsia"/>
              </w:rPr>
              <w:t>。</w:t>
            </w:r>
          </w:p>
        </w:tc>
      </w:tr>
      <w:tr w:rsidR="005B42F5" w:rsidTr="00AA5EC0">
        <w:trPr>
          <w:jc w:val="center"/>
        </w:trPr>
        <w:tc>
          <w:tcPr>
            <w:tcW w:w="780" w:type="dxa"/>
            <w:tcBorders>
              <w:top w:val="single" w:sz="4" w:space="0" w:color="auto"/>
              <w:bottom w:val="single" w:sz="4" w:space="0" w:color="auto"/>
              <w:right w:val="single" w:sz="4" w:space="0" w:color="auto"/>
            </w:tcBorders>
            <w:vAlign w:val="center"/>
          </w:tcPr>
          <w:p w:rsidR="005B42F5" w:rsidRDefault="005B42F5" w:rsidP="00AA5EC0">
            <w:pPr>
              <w:spacing w:line="400" w:lineRule="exact"/>
              <w:jc w:val="center"/>
              <w:rPr>
                <w:rFonts w:ascii="宋体" w:hAnsi="宋体" w:cs="宋体"/>
                <w:b/>
              </w:rPr>
            </w:pPr>
            <w:r>
              <w:rPr>
                <w:rFonts w:ascii="宋体" w:hAnsi="宋体" w:cs="宋体" w:hint="eastAsia"/>
                <w:bCs/>
              </w:rPr>
              <w:t>4.3</w:t>
            </w:r>
          </w:p>
        </w:tc>
        <w:tc>
          <w:tcPr>
            <w:tcW w:w="780" w:type="dxa"/>
            <w:tcBorders>
              <w:top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b/>
              </w:rPr>
            </w:pPr>
            <w:r>
              <w:rPr>
                <w:rFonts w:ascii="宋体" w:hAnsi="宋体" w:cs="宋体" w:hint="eastAsia"/>
                <w:bCs/>
              </w:rPr>
              <w:t>投标报价70分（C）</w:t>
            </w:r>
          </w:p>
        </w:tc>
        <w:tc>
          <w:tcPr>
            <w:tcW w:w="2234" w:type="dxa"/>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bCs/>
              </w:rPr>
            </w:pPr>
            <w:r>
              <w:rPr>
                <w:rFonts w:ascii="宋体" w:hAnsi="宋体" w:cs="宋体" w:hint="eastAsia"/>
                <w:bCs/>
              </w:rPr>
              <w:t>每年费用报价</w:t>
            </w:r>
          </w:p>
        </w:tc>
        <w:tc>
          <w:tcPr>
            <w:tcW w:w="6237" w:type="dxa"/>
            <w:tcBorders>
              <w:top w:val="single" w:sz="4" w:space="0" w:color="auto"/>
              <w:left w:val="single" w:sz="4" w:space="0" w:color="auto"/>
              <w:bottom w:val="single" w:sz="4" w:space="0" w:color="auto"/>
              <w:right w:val="single" w:sz="4" w:space="0" w:color="auto"/>
            </w:tcBorders>
            <w:vAlign w:val="bottom"/>
          </w:tcPr>
          <w:p w:rsidR="005B42F5" w:rsidRDefault="005B42F5" w:rsidP="00AA5EC0">
            <w:pPr>
              <w:spacing w:line="400" w:lineRule="exact"/>
              <w:jc w:val="left"/>
              <w:rPr>
                <w:rFonts w:ascii="宋体" w:hAnsi="宋体" w:cs="宋体"/>
                <w:bCs/>
              </w:rPr>
            </w:pPr>
            <w:r>
              <w:rPr>
                <w:rFonts w:ascii="宋体" w:hAnsi="宋体" w:cs="宋体" w:hint="eastAsia"/>
                <w:bCs/>
              </w:rPr>
              <w:t>该项分值为70分。</w:t>
            </w:r>
          </w:p>
          <w:p w:rsidR="005B42F5" w:rsidRDefault="005B42F5" w:rsidP="00AA5EC0">
            <w:pPr>
              <w:spacing w:line="400" w:lineRule="exact"/>
              <w:jc w:val="left"/>
              <w:rPr>
                <w:rFonts w:ascii="宋体" w:hAnsi="宋体" w:cs="宋体"/>
                <w:bCs/>
              </w:rPr>
            </w:pPr>
            <w:r>
              <w:rPr>
                <w:rFonts w:ascii="宋体" w:hAnsi="宋体" w:cs="宋体" w:hint="eastAsia"/>
                <w:bCs/>
              </w:rPr>
              <w:t>投标人的投标报价与评标基准价相比，相同得70分，每增加1%扣1分，每减少1%扣0.5分，扣完为止.</w:t>
            </w:r>
          </w:p>
          <w:p w:rsidR="005B42F5" w:rsidRDefault="005B42F5" w:rsidP="005B42F5">
            <w:pPr>
              <w:spacing w:line="400" w:lineRule="exact"/>
              <w:ind w:rightChars="-67" w:right="-141"/>
              <w:jc w:val="left"/>
              <w:rPr>
                <w:rFonts w:ascii="宋体" w:hAnsi="宋体" w:cs="宋体"/>
                <w:bCs/>
              </w:rPr>
            </w:pPr>
            <w:r>
              <w:rPr>
                <w:rFonts w:ascii="宋体" w:hAnsi="宋体" w:cs="宋体" w:hint="eastAsia"/>
                <w:bCs/>
              </w:rPr>
              <w:t>按插入法计算得分，以上计算取小数点后两位，第三位四舍五入。</w:t>
            </w:r>
          </w:p>
        </w:tc>
      </w:tr>
      <w:tr w:rsidR="005B42F5" w:rsidTr="00AA5EC0">
        <w:trPr>
          <w:jc w:val="center"/>
        </w:trPr>
        <w:tc>
          <w:tcPr>
            <w:tcW w:w="780" w:type="dxa"/>
            <w:tcBorders>
              <w:top w:val="single" w:sz="4" w:space="0" w:color="auto"/>
              <w:bottom w:val="single" w:sz="4" w:space="0" w:color="auto"/>
              <w:right w:val="single" w:sz="4" w:space="0" w:color="auto"/>
            </w:tcBorders>
            <w:vAlign w:val="center"/>
          </w:tcPr>
          <w:p w:rsidR="005B42F5" w:rsidRDefault="005B42F5" w:rsidP="00AA5EC0">
            <w:pPr>
              <w:spacing w:line="400" w:lineRule="exact"/>
              <w:jc w:val="center"/>
              <w:rPr>
                <w:rFonts w:ascii="宋体" w:hAnsi="宋体" w:cs="宋体"/>
              </w:rPr>
            </w:pPr>
            <w:r>
              <w:rPr>
                <w:rFonts w:ascii="宋体" w:hAnsi="宋体" w:cs="宋体" w:hint="eastAsia"/>
              </w:rPr>
              <w:t>5</w:t>
            </w:r>
          </w:p>
        </w:tc>
        <w:tc>
          <w:tcPr>
            <w:tcW w:w="780" w:type="dxa"/>
            <w:tcBorders>
              <w:top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t>投标人得分</w:t>
            </w:r>
          </w:p>
        </w:tc>
        <w:tc>
          <w:tcPr>
            <w:tcW w:w="8471" w:type="dxa"/>
            <w:gridSpan w:val="2"/>
            <w:tcBorders>
              <w:top w:val="single" w:sz="4" w:space="0" w:color="auto"/>
              <w:left w:val="single" w:sz="4" w:space="0" w:color="auto"/>
              <w:bottom w:val="single" w:sz="4" w:space="0" w:color="auto"/>
              <w:right w:val="single" w:sz="4" w:space="0" w:color="auto"/>
            </w:tcBorders>
            <w:vAlign w:val="center"/>
          </w:tcPr>
          <w:p w:rsidR="005B42F5" w:rsidRDefault="005B42F5" w:rsidP="00AA5EC0">
            <w:pPr>
              <w:spacing w:line="400" w:lineRule="exact"/>
              <w:jc w:val="left"/>
              <w:rPr>
                <w:rFonts w:ascii="宋体" w:hAnsi="宋体" w:cs="宋体"/>
              </w:rPr>
            </w:pPr>
            <w:r>
              <w:rPr>
                <w:rFonts w:ascii="宋体" w:hAnsi="宋体" w:cs="宋体" w:hint="eastAsia"/>
              </w:rPr>
              <w:t>投标人得分=A+B+C</w:t>
            </w:r>
          </w:p>
        </w:tc>
      </w:tr>
    </w:tbl>
    <w:p w:rsidR="005B42F5" w:rsidRDefault="005B42F5" w:rsidP="005B42F5">
      <w:pPr>
        <w:numPr>
          <w:ilvl w:val="0"/>
          <w:numId w:val="2"/>
        </w:numPr>
        <w:ind w:firstLineChars="200" w:firstLine="562"/>
        <w:rPr>
          <w:rFonts w:ascii="仿宋" w:eastAsia="仿宋" w:hAnsi="仿宋"/>
          <w:b/>
          <w:bCs/>
          <w:sz w:val="28"/>
          <w:szCs w:val="28"/>
        </w:rPr>
      </w:pPr>
      <w:r>
        <w:rPr>
          <w:rFonts w:ascii="仿宋" w:eastAsia="仿宋" w:hAnsi="仿宋" w:hint="eastAsia"/>
          <w:b/>
          <w:sz w:val="28"/>
          <w:szCs w:val="28"/>
        </w:rPr>
        <w:lastRenderedPageBreak/>
        <w:t>比选文件发放</w:t>
      </w:r>
      <w:r>
        <w:rPr>
          <w:rFonts w:ascii="仿宋" w:eastAsia="仿宋" w:hAnsi="仿宋" w:hint="eastAsia"/>
          <w:b/>
          <w:bCs/>
          <w:sz w:val="28"/>
          <w:szCs w:val="28"/>
        </w:rPr>
        <w:t>的时间及地点</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比选文件及相关资料于2020年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7</w:t>
      </w:r>
      <w:r>
        <w:rPr>
          <w:rFonts w:ascii="仿宋" w:eastAsia="仿宋" w:hAnsi="仿宋" w:hint="eastAsia"/>
          <w:sz w:val="28"/>
          <w:szCs w:val="28"/>
        </w:rPr>
        <w:t>日由重庆机场集团有限公司机场建设部在重庆机场集团官方网站发布。</w:t>
      </w:r>
    </w:p>
    <w:p w:rsidR="005B42F5" w:rsidRDefault="005B42F5" w:rsidP="005B42F5">
      <w:pPr>
        <w:ind w:firstLineChars="200" w:firstLine="562"/>
        <w:rPr>
          <w:rFonts w:ascii="仿宋" w:eastAsia="仿宋" w:hAnsi="仿宋"/>
          <w:b/>
          <w:bCs/>
          <w:sz w:val="28"/>
          <w:szCs w:val="28"/>
        </w:rPr>
      </w:pPr>
      <w:r>
        <w:rPr>
          <w:rFonts w:ascii="仿宋" w:eastAsia="仿宋" w:hAnsi="仿宋" w:hint="eastAsia"/>
          <w:b/>
          <w:bCs/>
          <w:sz w:val="28"/>
          <w:szCs w:val="28"/>
        </w:rPr>
        <w:t>六、比选响应保证金及履约保证金</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（一）比选响应保证金</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1、比选响应保证金：金额为人民币40000.00（大写：肆万元整）。</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2、提交方式：比选响应保证金应由比选响应人名义开立的账户支付到采购人账户。比选响应人提交比选响应保证金后应到采购人财务部（重庆市渝北区机场东二路19号重庆机场集团有限公司办公楼5楼5010办公室）换取保证金收据，并将保证金收据复印件装入比选响应文件中。</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开户名：重庆机场集团有限公司</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开户银行：建设银行渝北机场支行</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账号：5000 1083 8000 5000 0447</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注意：比选响应人递交比选响应文件时应出示采购人财务部开具的项目比选保证金收据原件，否则，采购人将拒收比选响应文件。</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3、提交时间：比选开始前</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4、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lastRenderedPageBreak/>
        <w:t>（二）履约保证金</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履约保证金为年度业务外包服务费的10%,比选响应方在收到成交通知书10个日历日内缴纳。</w:t>
      </w:r>
    </w:p>
    <w:p w:rsidR="005B42F5" w:rsidRDefault="005B42F5" w:rsidP="005B42F5">
      <w:pPr>
        <w:ind w:firstLineChars="200" w:firstLine="562"/>
        <w:rPr>
          <w:rFonts w:ascii="仿宋" w:eastAsia="仿宋" w:hAnsi="仿宋"/>
          <w:b/>
          <w:bCs/>
          <w:sz w:val="28"/>
          <w:szCs w:val="28"/>
        </w:rPr>
      </w:pPr>
      <w:r>
        <w:rPr>
          <w:rFonts w:ascii="仿宋" w:eastAsia="仿宋" w:hAnsi="仿宋" w:hint="eastAsia"/>
          <w:b/>
          <w:bCs/>
          <w:sz w:val="28"/>
          <w:szCs w:val="28"/>
        </w:rPr>
        <w:t>七、支付方式</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（一）本项目不付预付款。</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（二）本项目以人民币支付，业主方按月支付项目费用。（详见合同）</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（三）其他支付要求按照双方签订合同执行。</w:t>
      </w:r>
    </w:p>
    <w:p w:rsidR="005B42F5" w:rsidRDefault="005B42F5" w:rsidP="005B42F5">
      <w:pPr>
        <w:ind w:firstLineChars="200" w:firstLine="562"/>
        <w:rPr>
          <w:rFonts w:ascii="仿宋" w:eastAsia="仿宋" w:hAnsi="仿宋"/>
          <w:b/>
          <w:bCs/>
          <w:sz w:val="28"/>
          <w:szCs w:val="28"/>
        </w:rPr>
      </w:pPr>
      <w:r>
        <w:rPr>
          <w:rFonts w:ascii="仿宋" w:eastAsia="仿宋" w:hAnsi="仿宋" w:hint="eastAsia"/>
          <w:b/>
          <w:bCs/>
          <w:sz w:val="28"/>
          <w:szCs w:val="28"/>
        </w:rPr>
        <w:t>八、合同期限</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2020年8月1日至2022年7月31日，合同期内每年年度考核得分大于90分（含）的，投标方可向招标方申请续签合同期限1年，招标方同意后则可续签。</w:t>
      </w:r>
    </w:p>
    <w:p w:rsidR="005B42F5" w:rsidRDefault="005B42F5" w:rsidP="005B42F5">
      <w:pPr>
        <w:ind w:firstLineChars="200" w:firstLine="562"/>
        <w:rPr>
          <w:rFonts w:ascii="仿宋" w:eastAsia="仿宋" w:hAnsi="仿宋"/>
          <w:b/>
          <w:bCs/>
          <w:sz w:val="28"/>
          <w:szCs w:val="28"/>
        </w:rPr>
      </w:pPr>
      <w:r>
        <w:rPr>
          <w:rFonts w:ascii="仿宋" w:eastAsia="仿宋" w:hAnsi="仿宋" w:hint="eastAsia"/>
          <w:b/>
          <w:bCs/>
          <w:sz w:val="28"/>
          <w:szCs w:val="28"/>
        </w:rPr>
        <w:t>九、比选响应有效期</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90天（自比选响应人提交比选响应文件截止之日起计算）。</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注：比选响应有效期作投标有效期理解。</w:t>
      </w:r>
    </w:p>
    <w:p w:rsidR="005B42F5" w:rsidRDefault="005B42F5" w:rsidP="005B42F5">
      <w:pPr>
        <w:ind w:firstLineChars="200" w:firstLine="562"/>
        <w:rPr>
          <w:rFonts w:ascii="仿宋" w:eastAsia="仿宋" w:hAnsi="仿宋"/>
          <w:b/>
          <w:bCs/>
          <w:sz w:val="28"/>
          <w:szCs w:val="28"/>
        </w:rPr>
      </w:pPr>
      <w:r>
        <w:rPr>
          <w:rFonts w:ascii="仿宋" w:eastAsia="仿宋" w:hAnsi="仿宋" w:hint="eastAsia"/>
          <w:b/>
          <w:bCs/>
          <w:sz w:val="28"/>
          <w:szCs w:val="28"/>
        </w:rPr>
        <w:t>十、比选响应文件的编制和提交</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（一）</w:t>
      </w:r>
      <w:r>
        <w:rPr>
          <w:rFonts w:ascii="仿宋" w:eastAsia="仿宋" w:hAnsi="仿宋" w:hint="eastAsia"/>
          <w:sz w:val="28"/>
          <w:szCs w:val="28"/>
        </w:rPr>
        <w:t>比选响应方应当按照比选采购文件的要求编制比选响应文件，比选响应文件应当对比选采购文件提出的要求和条件作出实质性应答。</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（二）比选</w:t>
      </w:r>
      <w:r>
        <w:rPr>
          <w:rFonts w:ascii="仿宋" w:eastAsia="仿宋" w:hAnsi="仿宋" w:hint="eastAsia"/>
          <w:sz w:val="28"/>
          <w:szCs w:val="28"/>
          <w:lang w:val="zh-CN"/>
        </w:rPr>
        <w:t>文件应用A4规格纸编制并装订成册，主要由以下几个部分组成：</w:t>
      </w:r>
    </w:p>
    <w:p w:rsidR="005B42F5" w:rsidRDefault="005B42F5" w:rsidP="005B42F5">
      <w:pPr>
        <w:ind w:firstLineChars="200" w:firstLine="560"/>
        <w:jc w:val="left"/>
        <w:rPr>
          <w:rFonts w:ascii="仿宋" w:eastAsia="仿宋" w:hAnsi="仿宋" w:cs="仿宋"/>
          <w:sz w:val="28"/>
          <w:lang w:val="zh-CN"/>
        </w:rPr>
      </w:pPr>
      <w:r>
        <w:rPr>
          <w:rFonts w:ascii="仿宋" w:eastAsia="仿宋" w:hAnsi="仿宋" w:cs="仿宋" w:hint="eastAsia"/>
          <w:sz w:val="28"/>
        </w:rPr>
        <w:t>1、</w:t>
      </w:r>
      <w:r>
        <w:rPr>
          <w:rFonts w:ascii="仿宋" w:eastAsia="仿宋" w:hAnsi="仿宋" w:cs="仿宋" w:hint="eastAsia"/>
          <w:sz w:val="28"/>
          <w:lang w:val="zh-CN"/>
        </w:rPr>
        <w:t>封面。</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资质部分。主要包括：营业执照等资格证明文件（复印件）、法定代表人身份证明、法人代表授权书、其它资格证明（如资质等）。</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lastRenderedPageBreak/>
        <w:t>3、</w:t>
      </w:r>
      <w:r>
        <w:rPr>
          <w:rFonts w:ascii="仿宋" w:eastAsia="仿宋" w:hAnsi="仿宋" w:hint="eastAsia"/>
          <w:sz w:val="28"/>
          <w:szCs w:val="28"/>
          <w:lang w:val="zh-CN"/>
        </w:rPr>
        <w:t>报价部分。主要包括：加盖公章的报价函及声明（格式见附件</w:t>
      </w:r>
      <w:r>
        <w:rPr>
          <w:rFonts w:ascii="仿宋" w:eastAsia="仿宋" w:hAnsi="仿宋" w:hint="eastAsia"/>
          <w:sz w:val="28"/>
          <w:szCs w:val="28"/>
        </w:rPr>
        <w:t>3</w:t>
      </w:r>
      <w:r>
        <w:rPr>
          <w:rFonts w:ascii="仿宋" w:eastAsia="仿宋" w:hAnsi="仿宋" w:hint="eastAsia"/>
          <w:sz w:val="28"/>
          <w:szCs w:val="28"/>
          <w:lang w:val="zh-CN"/>
        </w:rPr>
        <w:t>）。</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商务部分。主要包括：</w:t>
      </w:r>
      <w:r>
        <w:rPr>
          <w:rFonts w:ascii="仿宋" w:eastAsia="仿宋" w:hAnsi="仿宋" w:hint="eastAsia"/>
          <w:sz w:val="28"/>
          <w:szCs w:val="28"/>
        </w:rPr>
        <w:t>企业实力、体系认证</w:t>
      </w:r>
      <w:r>
        <w:rPr>
          <w:rFonts w:ascii="仿宋" w:eastAsia="仿宋" w:hAnsi="仿宋" w:hint="eastAsia"/>
          <w:sz w:val="28"/>
          <w:szCs w:val="28"/>
          <w:lang w:val="zh-CN"/>
        </w:rPr>
        <w:t>。</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lang w:val="zh-CN"/>
        </w:rPr>
        <w:t>技术部分。主要包括：</w:t>
      </w:r>
      <w:r>
        <w:rPr>
          <w:rFonts w:ascii="仿宋" w:eastAsia="仿宋" w:hAnsi="仿宋" w:hint="eastAsia"/>
          <w:sz w:val="28"/>
          <w:szCs w:val="28"/>
        </w:rPr>
        <w:t>作业流程及标准、季节性工作安排、作业计划、制度建设、组织管理、团队架构、应急处置方案、特殊垃圾清运流程</w:t>
      </w:r>
      <w:r>
        <w:rPr>
          <w:rFonts w:ascii="仿宋" w:eastAsia="仿宋" w:hAnsi="仿宋" w:hint="eastAsia"/>
          <w:sz w:val="28"/>
          <w:szCs w:val="28"/>
          <w:lang w:val="zh-CN"/>
        </w:rPr>
        <w:t>。</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6、</w:t>
      </w:r>
      <w:r>
        <w:rPr>
          <w:rFonts w:ascii="仿宋" w:eastAsia="仿宋" w:hAnsi="仿宋" w:hint="eastAsia"/>
          <w:sz w:val="28"/>
          <w:szCs w:val="28"/>
          <w:lang w:val="zh-CN"/>
        </w:rPr>
        <w:t>比选响应文件可合并装订成册，纸质文件一式</w:t>
      </w:r>
      <w:r>
        <w:rPr>
          <w:rFonts w:ascii="仿宋" w:eastAsia="仿宋" w:hAnsi="仿宋" w:hint="eastAsia"/>
          <w:sz w:val="28"/>
          <w:szCs w:val="28"/>
        </w:rPr>
        <w:t>2</w:t>
      </w:r>
      <w:r>
        <w:rPr>
          <w:rFonts w:ascii="仿宋" w:eastAsia="仿宋" w:hAnsi="仿宋" w:hint="eastAsia"/>
          <w:sz w:val="28"/>
          <w:szCs w:val="28"/>
          <w:lang w:val="zh-CN"/>
        </w:rPr>
        <w:t>份，其中正本1份，副本</w:t>
      </w:r>
      <w:r>
        <w:rPr>
          <w:rFonts w:ascii="仿宋" w:eastAsia="仿宋" w:hAnsi="仿宋" w:hint="eastAsia"/>
          <w:sz w:val="28"/>
          <w:szCs w:val="28"/>
        </w:rPr>
        <w:t>1</w:t>
      </w:r>
      <w:r>
        <w:rPr>
          <w:rFonts w:ascii="仿宋" w:eastAsia="仿宋" w:hAnsi="仿宋" w:hint="eastAsia"/>
          <w:sz w:val="28"/>
          <w:szCs w:val="28"/>
          <w:lang w:val="zh-CN"/>
        </w:rPr>
        <w:t>份；电子比选响应文件1份（U盘形式）。</w:t>
      </w:r>
    </w:p>
    <w:p w:rsidR="005B42F5" w:rsidRDefault="005B42F5" w:rsidP="005B42F5">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十一、比选响应文件作废条款</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（一）未按照规定交纳比选保证金的；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（二）比选响应文件散装或者活页装订的；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（三）资质不符或超出经营范围比选的；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（四）有串通比选或弄虚作假或有其他违法行为的；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（五）比选响应文件无法定代表签字或签字人无有效授权书的；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（六）比选响应有效期不足的；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（七）未按规定的格式填写（增项填写除外），内容不全或关键字迹模糊、无法辨认的；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（八）未按比选采购文件要求密封的；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（九）评审委员会审查发现比选响应文件未能对比选采购文件提出的所有实质性要求和条件作出响应的。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（十）评审委员会应当根据比选采购文件，审查并逐项列出比选响应文件的全部比选响应偏差（比选响应偏差分为重大偏差和细微偏差），有重大偏差的，应作废。</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（十一）比选响应文件附有采购人不能接受的条件。</w:t>
      </w:r>
    </w:p>
    <w:p w:rsidR="005B42F5" w:rsidRDefault="005B42F5" w:rsidP="005B42F5">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lastRenderedPageBreak/>
        <w:t>十二、异议</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（一）采购响应人或者其他利害关系人对采购项目的评审结果有不同意见，应当在采购结果公示期之内以书面形式向采购人提出异议（以采购人收到书面异议之日为准）。</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（二）异议提出人向采购人提起异议时，应当提交异议书。异议书应当包括下列内容：</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异议提出人的名称、地址及有效联系方式。</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异议事项的基本事实。</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异议请求及主张。</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有效线索和相关证据、证明材料。</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（三）异议提出人对异议事项提出的请求和主张，有责任提供证据；只有自己陈述而不能提出其他相关证据的，对其请求和主张不予支持。</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（四）异议提出人不得虚假异议、恶意异议，不得以异议为名排挤竞争对手，阻碍采购活动的正常进行。若出现该情况，视为无效异议，不再受理。</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lastRenderedPageBreak/>
        <w:t>1、</w:t>
      </w:r>
      <w:r>
        <w:rPr>
          <w:rFonts w:ascii="仿宋" w:eastAsia="仿宋" w:hAnsi="仿宋" w:hint="eastAsia"/>
          <w:sz w:val="28"/>
          <w:szCs w:val="28"/>
          <w:lang w:val="zh-CN"/>
        </w:rPr>
        <w:t>招标投标法第二十二条规定的招标投标保密信息。</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应当保密的采购响应文件（但采购人提起异议时，采购响应文件不作为非法证据）。</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招标投标法第四十四条规定保密的投标文件评审和比较情况、中标候选人推荐情况和评标有关的其他情况。</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其他依法应当保密的信息和资料。</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（六）有下列情形之一的异议，不予受理：</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异议事项不具体，且未提供有效线索、相关证据和证明材料，难以查证。</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未署异议提出人真实姓名、签字和有效联系方式。</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未经法定代表人或授权的委托代理人签字并加盖公章，或未经主要负责人或异议提出人本人签字。</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不在结果异议期内的。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rPr>
        <w:t>5、</w:t>
      </w:r>
      <w:r>
        <w:rPr>
          <w:rFonts w:ascii="仿宋" w:eastAsia="仿宋" w:hAnsi="仿宋" w:hint="eastAsia"/>
          <w:sz w:val="28"/>
          <w:szCs w:val="28"/>
          <w:lang w:val="zh-CN"/>
        </w:rPr>
        <w:t>已对异议事项做出答复的。</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注：对采购文件内容的异议应在比选文件规定的质疑期内提出；对开标或比选唱价环节的异议应在开标或比选唱价环节提出。</w:t>
      </w:r>
    </w:p>
    <w:p w:rsidR="005B42F5" w:rsidRDefault="005B42F5" w:rsidP="005B42F5">
      <w:pPr>
        <w:ind w:firstLineChars="200" w:firstLine="560"/>
        <w:rPr>
          <w:rFonts w:ascii="仿宋" w:eastAsia="仿宋" w:hAnsi="仿宋" w:cs="仿宋"/>
          <w:kern w:val="0"/>
          <w:sz w:val="28"/>
          <w:szCs w:val="28"/>
        </w:rPr>
      </w:pPr>
      <w:r>
        <w:rPr>
          <w:rFonts w:ascii="仿宋" w:eastAsia="仿宋" w:hAnsi="仿宋" w:hint="eastAsia"/>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5B42F5" w:rsidRDefault="005B42F5" w:rsidP="005B42F5">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十三、监督部门</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重庆机场集团有限公司审计法务部</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lastRenderedPageBreak/>
        <w:t>地址：重庆机场集团有限公司办公楼</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电话：023-67153979</w:t>
      </w:r>
    </w:p>
    <w:p w:rsidR="005B42F5" w:rsidRDefault="005B42F5" w:rsidP="005B42F5">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十四、比选时间、地点及结果通知</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（一）比选响应文件必须在2020年</w:t>
      </w:r>
      <w:r>
        <w:rPr>
          <w:rFonts w:ascii="仿宋" w:eastAsia="仿宋" w:hAnsi="仿宋"/>
          <w:sz w:val="28"/>
          <w:szCs w:val="28"/>
        </w:rPr>
        <w:t>7</w:t>
      </w:r>
      <w:r>
        <w:rPr>
          <w:rFonts w:ascii="仿宋" w:eastAsia="仿宋" w:hAnsi="仿宋" w:hint="eastAsia"/>
          <w:sz w:val="28"/>
          <w:szCs w:val="28"/>
          <w:lang w:val="zh-CN"/>
        </w:rPr>
        <w:t>月</w:t>
      </w:r>
      <w:bookmarkStart w:id="0" w:name="_GoBack"/>
      <w:r>
        <w:rPr>
          <w:rFonts w:ascii="仿宋" w:eastAsia="仿宋" w:hAnsi="仿宋"/>
          <w:sz w:val="28"/>
          <w:szCs w:val="28"/>
        </w:rPr>
        <w:t>17</w:t>
      </w:r>
      <w:r>
        <w:rPr>
          <w:rFonts w:ascii="仿宋" w:eastAsia="仿宋" w:hAnsi="仿宋" w:hint="eastAsia"/>
          <w:sz w:val="28"/>
          <w:szCs w:val="28"/>
          <w:lang w:val="zh-CN"/>
        </w:rPr>
        <w:t>日</w:t>
      </w:r>
      <w:bookmarkEnd w:id="0"/>
      <w:r>
        <w:rPr>
          <w:rFonts w:ascii="仿宋" w:eastAsia="仿宋" w:hAnsi="仿宋" w:hint="eastAsia"/>
          <w:sz w:val="28"/>
          <w:szCs w:val="28"/>
          <w:lang w:val="zh-CN"/>
        </w:rPr>
        <w:t>上午9:00至10:00时送到重庆机场有限公司办公楼6010室，过期不予受理。</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（二）2</w:t>
      </w:r>
      <w:r>
        <w:rPr>
          <w:rFonts w:ascii="仿宋" w:eastAsia="仿宋" w:hAnsi="仿宋" w:hint="eastAsia"/>
          <w:sz w:val="28"/>
          <w:szCs w:val="28"/>
        </w:rPr>
        <w:t>020</w:t>
      </w:r>
      <w:r>
        <w:rPr>
          <w:rFonts w:ascii="仿宋" w:eastAsia="仿宋" w:hAnsi="仿宋" w:hint="eastAsia"/>
          <w:sz w:val="28"/>
          <w:szCs w:val="28"/>
          <w:lang w:val="zh-CN"/>
        </w:rPr>
        <w:t>年</w:t>
      </w:r>
      <w:r>
        <w:rPr>
          <w:rFonts w:ascii="仿宋" w:eastAsia="仿宋" w:hAnsi="仿宋"/>
          <w:sz w:val="28"/>
          <w:szCs w:val="28"/>
        </w:rPr>
        <w:t>7</w:t>
      </w:r>
      <w:r>
        <w:rPr>
          <w:rFonts w:ascii="仿宋" w:eastAsia="仿宋" w:hAnsi="仿宋" w:hint="eastAsia"/>
          <w:sz w:val="28"/>
          <w:szCs w:val="28"/>
          <w:lang w:val="zh-CN"/>
        </w:rPr>
        <w:t>月</w:t>
      </w:r>
      <w:r>
        <w:rPr>
          <w:rFonts w:ascii="仿宋" w:eastAsia="仿宋" w:hAnsi="仿宋"/>
          <w:sz w:val="28"/>
          <w:szCs w:val="28"/>
        </w:rPr>
        <w:t>17</w:t>
      </w:r>
      <w:r>
        <w:rPr>
          <w:rFonts w:ascii="仿宋" w:eastAsia="仿宋" w:hAnsi="仿宋" w:hint="eastAsia"/>
          <w:sz w:val="28"/>
          <w:szCs w:val="28"/>
          <w:lang w:val="zh-CN"/>
        </w:rPr>
        <w:t>日上午10:00时在重庆机场集团有限公司（重庆市渝北区机场东二路19号）办公楼对本项目进行比选，各比选响应人须参加。注：比选开始前，各比选响应人须在重庆机场集团有限公司办公楼6010室等候通知具体比选地点。</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（三）参加比选唱价会议的比选响应人的法定代表人或其授权的代理人应当随身携带本人身份证（原件），授权的代理人还应当随身携带法定代表人授权委托书（原件），以备核验其合法身份。</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比选响应人若未派法定代表人或委托代理人出席比选唱价会议，视为该比选响应人默认比选唱价结果。</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（四）比选结果通知：待结果确定后会及时通知，原则上只通知被选中的比选响应人，对未被选中的比选响应人不通知、不解释。</w:t>
      </w:r>
    </w:p>
    <w:p w:rsidR="005B42F5" w:rsidRDefault="005B42F5" w:rsidP="005B42F5">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十五、联系方式</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业主：重庆机场集团有限公司</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联系人：张女士</w:t>
      </w:r>
    </w:p>
    <w:p w:rsidR="005B42F5" w:rsidRDefault="005B42F5" w:rsidP="005B42F5">
      <w:pPr>
        <w:ind w:firstLineChars="200" w:firstLine="560"/>
        <w:rPr>
          <w:rFonts w:ascii="仿宋" w:eastAsia="仿宋" w:hAnsi="仿宋"/>
          <w:sz w:val="28"/>
          <w:szCs w:val="28"/>
        </w:rPr>
      </w:pPr>
      <w:r>
        <w:rPr>
          <w:rFonts w:ascii="仿宋" w:eastAsia="仿宋" w:hAnsi="仿宋" w:hint="eastAsia"/>
          <w:sz w:val="28"/>
          <w:szCs w:val="28"/>
          <w:lang w:val="zh-CN"/>
        </w:rPr>
        <w:t>电话：023-6715</w:t>
      </w:r>
      <w:r>
        <w:rPr>
          <w:rFonts w:ascii="仿宋" w:eastAsia="仿宋" w:hAnsi="仿宋"/>
          <w:sz w:val="28"/>
          <w:szCs w:val="28"/>
        </w:rPr>
        <w:t>2765</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传真：023-67156296</w:t>
      </w:r>
    </w:p>
    <w:p w:rsidR="005B42F5" w:rsidRDefault="005B42F5" w:rsidP="005B42F5">
      <w:pPr>
        <w:ind w:firstLineChars="200" w:firstLine="560"/>
        <w:rPr>
          <w:rFonts w:ascii="仿宋" w:eastAsia="仿宋" w:hAnsi="仿宋"/>
          <w:sz w:val="28"/>
          <w:szCs w:val="28"/>
          <w:lang w:val="zh-CN"/>
        </w:rPr>
      </w:pPr>
      <w:r>
        <w:rPr>
          <w:rFonts w:ascii="仿宋" w:eastAsia="仿宋" w:hAnsi="仿宋" w:hint="eastAsia"/>
          <w:sz w:val="28"/>
          <w:szCs w:val="28"/>
          <w:lang w:val="zh-CN"/>
        </w:rPr>
        <w:t>邮编：401120</w:t>
      </w:r>
    </w:p>
    <w:p w:rsidR="005B42F5" w:rsidRDefault="005B42F5" w:rsidP="005B42F5">
      <w:pPr>
        <w:rPr>
          <w:rFonts w:ascii="仿宋" w:eastAsia="仿宋" w:hAnsi="仿宋"/>
          <w:sz w:val="28"/>
          <w:szCs w:val="28"/>
          <w:lang w:val="zh-CN"/>
        </w:rPr>
        <w:sectPr w:rsidR="005B42F5">
          <w:headerReference w:type="default" r:id="rId8"/>
          <w:footerReference w:type="default" r:id="rId9"/>
          <w:pgSz w:w="11900" w:h="16840"/>
          <w:pgMar w:top="1417" w:right="1417" w:bottom="1417" w:left="1417" w:header="851" w:footer="992" w:gutter="0"/>
          <w:cols w:space="720"/>
          <w:docGrid w:type="lines" w:linePitch="312"/>
        </w:sectPr>
      </w:pPr>
    </w:p>
    <w:p w:rsidR="005B42F5" w:rsidRDefault="005B42F5" w:rsidP="005B42F5">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附件1：</w:t>
      </w:r>
    </w:p>
    <w:p w:rsidR="005B42F5" w:rsidRDefault="005B42F5" w:rsidP="005B42F5">
      <w:pPr>
        <w:pStyle w:val="3"/>
        <w:jc w:val="center"/>
        <w:rPr>
          <w:rFonts w:ascii="仿宋" w:eastAsia="仿宋" w:hAnsi="仿宋" w:cs="仿宋"/>
        </w:rPr>
      </w:pPr>
      <w:r>
        <w:rPr>
          <w:rFonts w:ascii="仿宋" w:eastAsia="仿宋" w:hAnsi="仿宋" w:hint="eastAsia"/>
          <w:sz w:val="32"/>
          <w:szCs w:val="32"/>
          <w:lang w:val="en-US"/>
        </w:rPr>
        <w:t>招标方要求</w:t>
      </w:r>
    </w:p>
    <w:p w:rsidR="005B42F5" w:rsidRDefault="005B42F5" w:rsidP="005B42F5">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一、项目概况</w:t>
      </w:r>
    </w:p>
    <w:p w:rsidR="005B42F5" w:rsidRDefault="005B42F5" w:rsidP="005B42F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该项目为重庆江北国际机场生活垃圾及废旧办公家具收集清运服务外包业务。日常循环收集转运公共区范围生活垃圾、机场范围内废旧办公家具（指由相关单位或部门界定不具有回收价值，可直接销毁的大件垃圾或无主的大件垃圾），转运隔离区、机坪生活垃圾。机场范围内生活垃圾分为可回收垃圾、其他垃圾、厨余垃圾，清运量预计：9600吨/年。</w:t>
      </w:r>
    </w:p>
    <w:p w:rsidR="005B42F5" w:rsidRDefault="005B42F5" w:rsidP="005B42F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（一）可回收垃圾：循环收集公共区、航站楼范围内可回收垃圾至机场指定位置（目前为机场垃圾中转站）；接收隔离区、机坪的可回收垃圾。</w:t>
      </w:r>
    </w:p>
    <w:p w:rsidR="005B42F5" w:rsidRDefault="005B42F5" w:rsidP="005B42F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其他垃圾：循环收集公共区、航站楼范围内其他垃圾至机场指定位置（目前为机场垃圾中转站）；接收隔离区、机坪其他垃圾，并统一将机场范围内其他垃圾压缩外运渝北区指定垃圾场处理，目前为重庆市固体废弃物运输有限公司北部流转中心（城南站)。</w:t>
      </w:r>
    </w:p>
    <w:p w:rsidR="005B42F5" w:rsidRDefault="005B42F5" w:rsidP="005B42F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厨余垃圾：循环收集公共区、航站楼范围内厨余垃圾至机场指定位置（目前为机场特种车车库）；接收隔离区、机坪内厨余垃圾，并统一将厨余垃圾在机场指定位置（目前为机场特种车车库）移交至市政环卫处理。</w:t>
      </w:r>
    </w:p>
    <w:p w:rsidR="005B42F5" w:rsidRDefault="005B42F5" w:rsidP="005B42F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废旧办公家具：废旧办公家具指由相关单位或部门界定不具有回收价值，可直接销毁的大件垃圾或无主的大件垃圾。收集机场辖区内废旧办公家具至机场指定位置（暂定为机场垃圾中转站），并负责粉碎及相关处置工作。目前，重庆机场不具备废旧办公家具粉碎条件，需投标方自行联系相关公司进行粉碎，并按相关要求完成所有处置工作，招标方不再另付费用；待重庆机场具备粉碎条件时，投标方员工负责使用机场设备完成粉碎工作，并按相关要求完成所有处置工作。</w:t>
      </w:r>
    </w:p>
    <w:p w:rsidR="005B42F5" w:rsidRDefault="005B42F5" w:rsidP="005B42F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（五）运输机具</w:t>
      </w:r>
    </w:p>
    <w:p w:rsidR="005B42F5" w:rsidRDefault="005B42F5" w:rsidP="005B42F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招标方免费提供2台压缩式垃圾车（渝BK2107、渝AS7806)、2台钩臂式垃圾车（渝BZ5700、渝BZ7337）和1台厢式货车（渝BK9965)供投标方收集清运生活垃圾及废旧办公家具使用，投标方在使用期间承担车辆保险费、燃油费、维护保养费、修理费、年审费、违章罚款、交通事故赔偿等一切费用。</w:t>
      </w:r>
    </w:p>
    <w:p w:rsidR="005B42F5" w:rsidRDefault="005B42F5" w:rsidP="005B42F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 垃圾转运: 投标方每日将生活垃圾中的其他垃圾外运渝北区指定垃圾转运场处理，目前为重庆市固体废弃物运输有限公司北部流转中心（城南站)。投标方服务过程中，需按重庆市垃圾分类和清运相关标准和要求开展收运工作，协助招标方做好垃圾分拣、分流处置等工作。如服务期内，重庆市的垃圾分类和清运要求发生调整，投标方需进行相应调整以满足其要求，服务费用不作相应调整。服务期内，因投标方服务原因，导致本服务项目相关的垃圾分类管理或清运工作不符合政府部门要求或受到处罚的，投标方应当承担相应违约责任。</w:t>
      </w:r>
    </w:p>
    <w:p w:rsidR="005B42F5" w:rsidRDefault="005B42F5" w:rsidP="005B42F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(七) 其他：重庆机场拟在机坪内新建垃圾转运场，同时东区垃圾中转站将在2020年扩建改造，隔离区、机坪内垃圾收集清运工作目前由招标方负责，待机坪垃圾转运场建成及东区垃圾中转站改造后，届时或将隔离区、机坪内垃圾收集清运工作以签订补充协议的方式外包给本项目中标单位。</w:t>
      </w:r>
    </w:p>
    <w:p w:rsidR="005B42F5" w:rsidRDefault="005B42F5" w:rsidP="005B42F5">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二、工作标准</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7526"/>
      </w:tblGrid>
      <w:tr w:rsidR="005B42F5" w:rsidTr="00AA5EC0">
        <w:trPr>
          <w:trHeight w:val="585"/>
          <w:jc w:val="center"/>
        </w:trPr>
        <w:tc>
          <w:tcPr>
            <w:tcW w:w="8782" w:type="dxa"/>
            <w:gridSpan w:val="2"/>
          </w:tcPr>
          <w:p w:rsidR="005B42F5" w:rsidRDefault="005B42F5" w:rsidP="00AA5EC0">
            <w:pPr>
              <w:spacing w:line="56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垃圾清运工作标准</w:t>
            </w:r>
          </w:p>
        </w:tc>
      </w:tr>
      <w:tr w:rsidR="005B42F5" w:rsidTr="00AA5EC0">
        <w:trPr>
          <w:trHeight w:val="585"/>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项目</w:t>
            </w:r>
          </w:p>
        </w:tc>
        <w:tc>
          <w:tcPr>
            <w:tcW w:w="752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工作标准</w:t>
            </w:r>
          </w:p>
        </w:tc>
      </w:tr>
      <w:tr w:rsidR="005B42F5" w:rsidTr="00AA5EC0">
        <w:trPr>
          <w:trHeight w:val="1735"/>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生活垃圾收集</w:t>
            </w:r>
          </w:p>
        </w:tc>
        <w:tc>
          <w:tcPr>
            <w:tcW w:w="7526" w:type="dxa"/>
          </w:tcPr>
          <w:p w:rsidR="005B42F5" w:rsidRPr="003D3D41" w:rsidRDefault="005B42F5" w:rsidP="00AA5EC0">
            <w:pPr>
              <w:rPr>
                <w:rFonts w:ascii="仿宋" w:eastAsia="仿宋" w:hAnsi="仿宋"/>
                <w:sz w:val="24"/>
              </w:rPr>
            </w:pPr>
            <w:r w:rsidRPr="003D3D41">
              <w:rPr>
                <w:rFonts w:ascii="仿宋" w:eastAsia="仿宋" w:hAnsi="仿宋"/>
                <w:sz w:val="24"/>
              </w:rPr>
              <w:t>1、循环收集机场范围内垃圾箱（桶）内垃圾，确保重庆机场垃圾收运全覆盖，将垃圾运往机场垃圾中转站集中压缩外运。</w:t>
            </w:r>
          </w:p>
          <w:p w:rsidR="005B42F5" w:rsidRPr="003D3D41" w:rsidRDefault="005B42F5" w:rsidP="00AA5EC0">
            <w:pPr>
              <w:rPr>
                <w:rFonts w:ascii="仿宋" w:eastAsia="仿宋" w:hAnsi="仿宋"/>
                <w:sz w:val="24"/>
              </w:rPr>
            </w:pPr>
            <w:r w:rsidRPr="003D3D41">
              <w:rPr>
                <w:rFonts w:ascii="仿宋" w:eastAsia="仿宋" w:hAnsi="仿宋"/>
                <w:sz w:val="24"/>
              </w:rPr>
              <w:t>2、垃圾箱（桶）内垃圾存储量不超出容量的70%。</w:t>
            </w:r>
          </w:p>
          <w:p w:rsidR="005B42F5" w:rsidRPr="003D3D41" w:rsidRDefault="005B42F5" w:rsidP="00AA5EC0">
            <w:pPr>
              <w:rPr>
                <w:rFonts w:ascii="仿宋" w:eastAsia="仿宋" w:hAnsi="仿宋"/>
                <w:sz w:val="24"/>
              </w:rPr>
            </w:pPr>
            <w:r w:rsidRPr="003D3D41">
              <w:rPr>
                <w:rFonts w:ascii="仿宋" w:eastAsia="仿宋" w:hAnsi="仿宋" w:hint="eastAsia"/>
                <w:sz w:val="24"/>
              </w:rPr>
              <w:t>要求：按作业时间段开始收集机场垃圾，集中清运。垃圾箱（桶）周边遗漏垃圾及时清理干净，避免作业时的产生“二次污染”；作业人员必须穿戴专业警示工作服装；密切配合保洁人员的工作，保持整洁的场区</w:t>
            </w:r>
            <w:r w:rsidRPr="003D3D41">
              <w:rPr>
                <w:rFonts w:ascii="仿宋" w:eastAsia="仿宋" w:hAnsi="仿宋" w:hint="eastAsia"/>
                <w:sz w:val="24"/>
              </w:rPr>
              <w:lastRenderedPageBreak/>
              <w:t>卫生环境。</w:t>
            </w:r>
          </w:p>
          <w:p w:rsidR="005B42F5" w:rsidRPr="003D3D41" w:rsidRDefault="005B42F5" w:rsidP="00AA5EC0">
            <w:pPr>
              <w:rPr>
                <w:rFonts w:ascii="仿宋" w:eastAsia="仿宋" w:hAnsi="仿宋"/>
                <w:sz w:val="24"/>
              </w:rPr>
            </w:pPr>
            <w:r w:rsidRPr="003D3D41">
              <w:rPr>
                <w:rFonts w:ascii="仿宋" w:eastAsia="仿宋" w:hAnsi="仿宋"/>
                <w:sz w:val="24"/>
              </w:rPr>
              <w:t>3、收集厨余垃圾时做好签收记录，由乙方、厨余垃圾产生单位双方签字确认数量。</w:t>
            </w:r>
          </w:p>
          <w:p w:rsidR="005B42F5" w:rsidRPr="003D3D41" w:rsidRDefault="005B42F5" w:rsidP="00AA5EC0">
            <w:pPr>
              <w:rPr>
                <w:rFonts w:ascii="仿宋" w:eastAsia="仿宋" w:hAnsi="仿宋"/>
                <w:sz w:val="24"/>
              </w:rPr>
            </w:pPr>
            <w:r w:rsidRPr="003D3D41">
              <w:rPr>
                <w:rFonts w:ascii="仿宋" w:eastAsia="仿宋" w:hAnsi="仿宋" w:hint="eastAsia"/>
                <w:sz w:val="24"/>
              </w:rPr>
              <w:t>要求：每日定时清运机场餐饮、食堂厨余垃圾</w:t>
            </w:r>
            <w:r w:rsidRPr="003D3D41">
              <w:rPr>
                <w:rFonts w:ascii="仿宋" w:eastAsia="仿宋" w:hAnsi="仿宋"/>
                <w:sz w:val="24"/>
              </w:rPr>
              <w:t>1次，特殊位置需每日清运2次。工作人员严禁私自拾荒，干与工作无关事宜。</w:t>
            </w:r>
          </w:p>
          <w:p w:rsidR="005B42F5" w:rsidRPr="003D3D41" w:rsidRDefault="005B42F5" w:rsidP="00AA5EC0">
            <w:pPr>
              <w:rPr>
                <w:rFonts w:ascii="仿宋" w:eastAsia="仿宋" w:hAnsi="仿宋"/>
                <w:sz w:val="24"/>
              </w:rPr>
            </w:pPr>
            <w:r w:rsidRPr="003D3D41">
              <w:rPr>
                <w:rFonts w:ascii="仿宋" w:eastAsia="仿宋" w:hAnsi="仿宋"/>
                <w:sz w:val="24"/>
              </w:rPr>
              <w:t>4、保持生活垃圾箱（桶）、厨余垃圾桶外观干净整洁。</w:t>
            </w:r>
          </w:p>
          <w:p w:rsidR="005B42F5" w:rsidRPr="003D3D41" w:rsidRDefault="005B42F5" w:rsidP="00AA5EC0">
            <w:pPr>
              <w:rPr>
                <w:rFonts w:ascii="仿宋" w:eastAsia="仿宋" w:hAnsi="仿宋"/>
                <w:sz w:val="24"/>
              </w:rPr>
            </w:pPr>
            <w:r w:rsidRPr="003D3D41">
              <w:rPr>
                <w:rFonts w:ascii="仿宋" w:eastAsia="仿宋" w:hAnsi="仿宋" w:hint="eastAsia"/>
                <w:sz w:val="24"/>
              </w:rPr>
              <w:t>要求：每日清洗餐厨垃圾桶，每周对餐厨垃圾桶消毒</w:t>
            </w:r>
            <w:r w:rsidRPr="003D3D41">
              <w:rPr>
                <w:rFonts w:ascii="仿宋" w:eastAsia="仿宋" w:hAnsi="仿宋"/>
                <w:sz w:val="24"/>
              </w:rPr>
              <w:t>2次，并做好消毒记录。</w:t>
            </w:r>
          </w:p>
          <w:p w:rsidR="005B42F5" w:rsidRPr="003D3D41" w:rsidRDefault="005B42F5" w:rsidP="00AA5EC0">
            <w:pPr>
              <w:rPr>
                <w:rFonts w:ascii="仿宋" w:eastAsia="仿宋" w:hAnsi="仿宋"/>
                <w:sz w:val="24"/>
              </w:rPr>
            </w:pPr>
            <w:r w:rsidRPr="003D3D41">
              <w:rPr>
                <w:rFonts w:ascii="仿宋" w:eastAsia="仿宋" w:hAnsi="仿宋"/>
                <w:sz w:val="24"/>
              </w:rPr>
              <w:t>5、外包单位负责将垃圾箱（桶）周边垃圾投放至箱（桶）内，保持垃圾箱（桶）周边清洁。</w:t>
            </w:r>
          </w:p>
        </w:tc>
      </w:tr>
      <w:tr w:rsidR="005B42F5" w:rsidTr="00AA5EC0">
        <w:trPr>
          <w:trHeight w:val="90"/>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lastRenderedPageBreak/>
              <w:t>生活垃圾清运</w:t>
            </w:r>
          </w:p>
        </w:tc>
        <w:tc>
          <w:tcPr>
            <w:tcW w:w="7526" w:type="dxa"/>
          </w:tcPr>
          <w:p w:rsidR="005B42F5" w:rsidRPr="003D3D41" w:rsidRDefault="005B42F5" w:rsidP="00AA5EC0">
            <w:pPr>
              <w:rPr>
                <w:rFonts w:ascii="仿宋" w:eastAsia="仿宋" w:hAnsi="仿宋"/>
                <w:sz w:val="24"/>
              </w:rPr>
            </w:pPr>
            <w:r w:rsidRPr="003D3D41">
              <w:rPr>
                <w:rFonts w:ascii="仿宋" w:eastAsia="仿宋" w:hAnsi="仿宋"/>
                <w:sz w:val="24"/>
              </w:rPr>
              <w:t>1、装运垃圾应密闭，垃圾不裸露、不散落、无残留遗漏。</w:t>
            </w:r>
          </w:p>
          <w:p w:rsidR="005B42F5" w:rsidRPr="003D3D41" w:rsidRDefault="005B42F5" w:rsidP="00AA5EC0">
            <w:pPr>
              <w:rPr>
                <w:rFonts w:ascii="仿宋" w:eastAsia="仿宋" w:hAnsi="仿宋"/>
                <w:sz w:val="24"/>
              </w:rPr>
            </w:pPr>
            <w:r w:rsidRPr="003D3D41">
              <w:rPr>
                <w:rFonts w:ascii="仿宋" w:eastAsia="仿宋" w:hAnsi="仿宋"/>
                <w:sz w:val="24"/>
              </w:rPr>
              <w:t>2、按时转运隔离、机坪其他垃圾，垃圾日产日清。</w:t>
            </w:r>
          </w:p>
          <w:p w:rsidR="005B42F5" w:rsidRPr="003D3D41" w:rsidRDefault="005B42F5" w:rsidP="00AA5EC0">
            <w:pPr>
              <w:rPr>
                <w:rFonts w:ascii="仿宋" w:eastAsia="仿宋" w:hAnsi="仿宋"/>
                <w:sz w:val="24"/>
              </w:rPr>
            </w:pPr>
            <w:r w:rsidRPr="003D3D41">
              <w:rPr>
                <w:rFonts w:ascii="仿宋" w:eastAsia="仿宋" w:hAnsi="仿宋" w:hint="eastAsia"/>
                <w:sz w:val="24"/>
              </w:rPr>
              <w:t>要求：统一将隔离区、机坪垃圾转运至市政垃圾场。</w:t>
            </w:r>
          </w:p>
          <w:p w:rsidR="005B42F5" w:rsidRPr="003D3D41" w:rsidRDefault="005B42F5" w:rsidP="00AA5EC0">
            <w:pPr>
              <w:rPr>
                <w:rFonts w:ascii="仿宋" w:eastAsia="仿宋" w:hAnsi="仿宋"/>
                <w:sz w:val="24"/>
              </w:rPr>
            </w:pPr>
            <w:r w:rsidRPr="003D3D41">
              <w:rPr>
                <w:rFonts w:ascii="仿宋" w:eastAsia="仿宋" w:hAnsi="仿宋"/>
                <w:sz w:val="24"/>
              </w:rPr>
              <w:t>3、每日将机场内其他垃圾压缩外运至市政处理场。</w:t>
            </w:r>
          </w:p>
          <w:p w:rsidR="005B42F5" w:rsidRPr="003D3D41" w:rsidRDefault="005B42F5" w:rsidP="00AA5EC0">
            <w:pPr>
              <w:rPr>
                <w:rFonts w:ascii="仿宋" w:eastAsia="仿宋" w:hAnsi="仿宋"/>
                <w:sz w:val="24"/>
              </w:rPr>
            </w:pPr>
            <w:r w:rsidRPr="003D3D41">
              <w:rPr>
                <w:rFonts w:ascii="仿宋" w:eastAsia="仿宋" w:hAnsi="仿宋" w:hint="eastAsia"/>
                <w:sz w:val="24"/>
              </w:rPr>
              <w:t>要求：在市政垃圾场接收时间内将机场范围内其他垃圾运送至市政垃圾场，做到日产日清。</w:t>
            </w:r>
          </w:p>
          <w:p w:rsidR="005B42F5" w:rsidRPr="003D3D41" w:rsidRDefault="005B42F5" w:rsidP="00AA5EC0">
            <w:pPr>
              <w:rPr>
                <w:rFonts w:ascii="仿宋" w:eastAsia="仿宋" w:hAnsi="仿宋"/>
                <w:sz w:val="24"/>
              </w:rPr>
            </w:pPr>
            <w:r w:rsidRPr="003D3D41">
              <w:rPr>
                <w:rFonts w:ascii="仿宋" w:eastAsia="仿宋" w:hAnsi="仿宋"/>
                <w:sz w:val="24"/>
              </w:rPr>
              <w:t>4、乙方服务过程中，需按重庆市垃圾分类和清运相关标准和要求开展收运工作，协助甲方做好垃圾分拣、分流处置等工作。如服务期内，重庆市的垃圾分类和清运要求发生调整，乙方需进行相应调整以满足其要求，服务费用不作相应调整。</w:t>
            </w:r>
          </w:p>
        </w:tc>
      </w:tr>
      <w:tr w:rsidR="005B42F5" w:rsidTr="00AA5EC0">
        <w:trPr>
          <w:trHeight w:val="1310"/>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垃圾中转站</w:t>
            </w:r>
          </w:p>
        </w:tc>
        <w:tc>
          <w:tcPr>
            <w:tcW w:w="7526" w:type="dxa"/>
          </w:tcPr>
          <w:p w:rsidR="005B42F5" w:rsidRPr="003D3D41" w:rsidRDefault="005B42F5" w:rsidP="00AA5EC0">
            <w:pPr>
              <w:rPr>
                <w:rFonts w:ascii="仿宋" w:eastAsia="仿宋" w:hAnsi="仿宋"/>
                <w:sz w:val="24"/>
              </w:rPr>
            </w:pPr>
            <w:r w:rsidRPr="003D3D41">
              <w:rPr>
                <w:rFonts w:ascii="仿宋" w:eastAsia="仿宋" w:hAnsi="仿宋" w:hint="eastAsia"/>
                <w:sz w:val="24"/>
              </w:rPr>
              <w:t>保持垃圾中转站干净整洁，每日对中转站进行消毒，并做好消毒记录。</w:t>
            </w:r>
          </w:p>
        </w:tc>
      </w:tr>
      <w:tr w:rsidR="005B42F5" w:rsidTr="00AA5EC0">
        <w:trPr>
          <w:trHeight w:val="725"/>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车辆</w:t>
            </w:r>
          </w:p>
          <w:p w:rsidR="005B42F5" w:rsidRDefault="005B42F5" w:rsidP="00AA5EC0">
            <w:pPr>
              <w:spacing w:line="560" w:lineRule="exact"/>
              <w:jc w:val="center"/>
              <w:rPr>
                <w:rFonts w:ascii="仿宋" w:eastAsia="仿宋" w:hAnsi="仿宋" w:cs="仿宋"/>
                <w:color w:val="FF0000"/>
                <w:sz w:val="28"/>
                <w:szCs w:val="28"/>
              </w:rPr>
            </w:pPr>
            <w:r>
              <w:rPr>
                <w:rFonts w:ascii="仿宋" w:eastAsia="仿宋" w:hAnsi="仿宋" w:cs="仿宋" w:hint="eastAsia"/>
                <w:sz w:val="28"/>
                <w:szCs w:val="28"/>
              </w:rPr>
              <w:t>管理</w:t>
            </w:r>
          </w:p>
        </w:tc>
        <w:tc>
          <w:tcPr>
            <w:tcW w:w="7526" w:type="dxa"/>
          </w:tcPr>
          <w:p w:rsidR="005B42F5" w:rsidRPr="003D3D41" w:rsidRDefault="005B42F5" w:rsidP="00AA5EC0">
            <w:pPr>
              <w:rPr>
                <w:rFonts w:ascii="仿宋" w:eastAsia="仿宋" w:hAnsi="仿宋"/>
                <w:sz w:val="24"/>
              </w:rPr>
            </w:pPr>
            <w:r w:rsidRPr="003D3D41">
              <w:rPr>
                <w:rFonts w:ascii="仿宋" w:eastAsia="仿宋" w:hAnsi="仿宋"/>
                <w:sz w:val="24"/>
              </w:rPr>
              <w:t>1、保证车辆清洁，防止脏车、带泥车进入场区行驶。</w:t>
            </w:r>
          </w:p>
          <w:p w:rsidR="005B42F5" w:rsidRPr="003D3D41" w:rsidRDefault="005B42F5" w:rsidP="00AA5EC0">
            <w:pPr>
              <w:rPr>
                <w:rFonts w:ascii="仿宋" w:eastAsia="仿宋" w:hAnsi="仿宋"/>
                <w:sz w:val="24"/>
              </w:rPr>
            </w:pPr>
            <w:r w:rsidRPr="003D3D41">
              <w:rPr>
                <w:rFonts w:ascii="仿宋" w:eastAsia="仿宋" w:hAnsi="仿宋"/>
                <w:sz w:val="24"/>
              </w:rPr>
              <w:t>2、乙方应重点加强车辆转向、制动、灯光、雨刮、发动机、灭火器材、水箱、轮胎气压、机油、清洁卫生等部位的检查，做到油、水、气、电不漏，轮胎气压正常，保持良好车况。</w:t>
            </w:r>
          </w:p>
          <w:p w:rsidR="005B42F5" w:rsidRPr="003D3D41" w:rsidRDefault="005B42F5" w:rsidP="00AA5EC0">
            <w:pPr>
              <w:rPr>
                <w:rFonts w:ascii="仿宋" w:eastAsia="仿宋" w:hAnsi="仿宋"/>
                <w:sz w:val="24"/>
              </w:rPr>
            </w:pPr>
            <w:r w:rsidRPr="003D3D41">
              <w:rPr>
                <w:rFonts w:ascii="仿宋" w:eastAsia="仿宋" w:hAnsi="仿宋"/>
                <w:sz w:val="24"/>
              </w:rPr>
              <w:t>3、乙方应确保车辆消防器材、安全锤、警示牌、急救包等装备完好齐全。</w:t>
            </w:r>
          </w:p>
          <w:p w:rsidR="005B42F5" w:rsidRPr="003D3D41" w:rsidRDefault="005B42F5" w:rsidP="00AA5EC0">
            <w:pPr>
              <w:rPr>
                <w:rFonts w:ascii="仿宋" w:eastAsia="仿宋" w:hAnsi="仿宋"/>
                <w:sz w:val="24"/>
              </w:rPr>
            </w:pPr>
            <w:r w:rsidRPr="003D3D41">
              <w:rPr>
                <w:rFonts w:ascii="仿宋" w:eastAsia="仿宋" w:hAnsi="仿宋"/>
                <w:sz w:val="24"/>
              </w:rPr>
              <w:t>4、按照甲方车辆管理规定，乙方每年按时对机场集团车辆进行保险审核。</w:t>
            </w:r>
          </w:p>
          <w:p w:rsidR="005B42F5" w:rsidRPr="003D3D41" w:rsidRDefault="005B42F5" w:rsidP="00AA5EC0">
            <w:pPr>
              <w:rPr>
                <w:rFonts w:ascii="仿宋" w:eastAsia="仿宋" w:hAnsi="仿宋"/>
                <w:sz w:val="24"/>
              </w:rPr>
            </w:pPr>
            <w:r w:rsidRPr="003D3D41">
              <w:rPr>
                <w:rFonts w:ascii="仿宋" w:eastAsia="仿宋" w:hAnsi="仿宋"/>
                <w:sz w:val="24"/>
              </w:rPr>
              <w:t>5、本项目所有作业车辆需在车辆显著位置体现乙方公司名称，具体方案需报甲方审核同意。</w:t>
            </w:r>
          </w:p>
          <w:p w:rsidR="005B42F5" w:rsidRPr="003D3D41" w:rsidRDefault="005B42F5" w:rsidP="00AA5EC0">
            <w:pPr>
              <w:rPr>
                <w:rFonts w:ascii="仿宋" w:eastAsia="仿宋" w:hAnsi="仿宋"/>
                <w:sz w:val="24"/>
              </w:rPr>
            </w:pPr>
            <w:r w:rsidRPr="003D3D41">
              <w:rPr>
                <w:rFonts w:ascii="仿宋" w:eastAsia="仿宋" w:hAnsi="仿宋"/>
                <w:sz w:val="24"/>
              </w:rPr>
              <w:t>6、甲方向乙方提供的所有作业车辆，乙方只能用于本项目约定的服务内容、区域，严禁超范围、超区域使用。</w:t>
            </w:r>
          </w:p>
          <w:p w:rsidR="005B42F5" w:rsidRPr="003D3D41" w:rsidRDefault="005B42F5" w:rsidP="00AA5EC0">
            <w:pPr>
              <w:rPr>
                <w:rFonts w:ascii="仿宋" w:eastAsia="仿宋" w:hAnsi="仿宋"/>
                <w:sz w:val="24"/>
              </w:rPr>
            </w:pPr>
            <w:r w:rsidRPr="003D3D41">
              <w:rPr>
                <w:rFonts w:ascii="仿宋" w:eastAsia="仿宋" w:hAnsi="仿宋"/>
                <w:sz w:val="24"/>
              </w:rPr>
              <w:t>7、车辆按照国家相关规定进行年度审验</w:t>
            </w:r>
          </w:p>
        </w:tc>
      </w:tr>
      <w:tr w:rsidR="005B42F5" w:rsidTr="00AA5EC0">
        <w:trPr>
          <w:trHeight w:val="90"/>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应急</w:t>
            </w:r>
          </w:p>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工作</w:t>
            </w:r>
          </w:p>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保障</w:t>
            </w:r>
          </w:p>
        </w:tc>
        <w:tc>
          <w:tcPr>
            <w:tcW w:w="7526" w:type="dxa"/>
          </w:tcPr>
          <w:p w:rsidR="005B42F5" w:rsidRPr="003D3D41" w:rsidRDefault="005B42F5" w:rsidP="00AA5EC0">
            <w:pPr>
              <w:rPr>
                <w:rFonts w:ascii="仿宋" w:eastAsia="仿宋" w:hAnsi="仿宋"/>
                <w:sz w:val="24"/>
              </w:rPr>
            </w:pPr>
            <w:r w:rsidRPr="003D3D41">
              <w:rPr>
                <w:rFonts w:ascii="仿宋" w:eastAsia="仿宋" w:hAnsi="仿宋"/>
                <w:sz w:val="24"/>
              </w:rPr>
              <w:t>1、在灾害天气来临前，及时清理、处置场区内各类废弃物，做好预防措施。</w:t>
            </w:r>
          </w:p>
          <w:p w:rsidR="005B42F5" w:rsidRPr="003D3D41" w:rsidRDefault="005B42F5" w:rsidP="00AA5EC0">
            <w:pPr>
              <w:rPr>
                <w:rFonts w:ascii="仿宋" w:eastAsia="仿宋" w:hAnsi="仿宋"/>
                <w:sz w:val="24"/>
              </w:rPr>
            </w:pPr>
            <w:r w:rsidRPr="003D3D41">
              <w:rPr>
                <w:rFonts w:ascii="仿宋" w:eastAsia="仿宋" w:hAnsi="仿宋"/>
                <w:sz w:val="24"/>
              </w:rPr>
              <w:t>2、在灾害天气来临时，积极配合机场有关部门，服从机场有关部门的现场指挥，按照应急预案的要求，做好本职工作。</w:t>
            </w:r>
          </w:p>
          <w:p w:rsidR="005B42F5" w:rsidRPr="003D3D41" w:rsidRDefault="005B42F5" w:rsidP="00AA5EC0">
            <w:pPr>
              <w:rPr>
                <w:rFonts w:ascii="仿宋" w:eastAsia="仿宋" w:hAnsi="仿宋"/>
                <w:sz w:val="24"/>
              </w:rPr>
            </w:pPr>
            <w:r w:rsidRPr="003D3D41">
              <w:rPr>
                <w:rFonts w:ascii="仿宋" w:eastAsia="仿宋" w:hAnsi="仿宋"/>
                <w:sz w:val="24"/>
              </w:rPr>
              <w:t>3、灾害天气过后，组织人员第一时间排查清理场区垃圾箱（桶）内垃圾，并配合机场有关部门做好垃圾清运工作。</w:t>
            </w:r>
          </w:p>
          <w:p w:rsidR="005B42F5" w:rsidRPr="003D3D41" w:rsidRDefault="005B42F5" w:rsidP="00AA5EC0">
            <w:pPr>
              <w:rPr>
                <w:rFonts w:ascii="仿宋" w:eastAsia="仿宋" w:hAnsi="仿宋"/>
                <w:sz w:val="24"/>
              </w:rPr>
            </w:pPr>
            <w:r w:rsidRPr="003D3D41">
              <w:rPr>
                <w:rFonts w:ascii="仿宋" w:eastAsia="仿宋" w:hAnsi="仿宋"/>
                <w:sz w:val="24"/>
              </w:rPr>
              <w:t>4、遇到灾害天气，在接到通知后15分钟内，</w:t>
            </w:r>
            <w:r w:rsidRPr="003D3D41">
              <w:rPr>
                <w:rFonts w:hint="eastAsia"/>
                <w:sz w:val="24"/>
              </w:rPr>
              <w:t>乙方必须增加相应人员</w:t>
            </w:r>
            <w:r w:rsidRPr="003D3D41">
              <w:rPr>
                <w:sz w:val="24"/>
              </w:rPr>
              <w:lastRenderedPageBreak/>
              <w:t>(</w:t>
            </w:r>
            <w:r w:rsidRPr="003D3D41">
              <w:rPr>
                <w:sz w:val="24"/>
              </w:rPr>
              <w:t>增加幅度一般不超过在岗人数的</w:t>
            </w:r>
            <w:r w:rsidRPr="003D3D41">
              <w:rPr>
                <w:sz w:val="24"/>
              </w:rPr>
              <w:t>20%</w:t>
            </w:r>
            <w:r w:rsidRPr="003D3D41">
              <w:rPr>
                <w:sz w:val="24"/>
              </w:rPr>
              <w:t>，不额外支付费用</w:t>
            </w:r>
            <w:r w:rsidRPr="003D3D41">
              <w:rPr>
                <w:sz w:val="24"/>
              </w:rPr>
              <w:t>),</w:t>
            </w:r>
            <w:r w:rsidRPr="003D3D41">
              <w:rPr>
                <w:sz w:val="24"/>
              </w:rPr>
              <w:t>参加垃圾清运</w:t>
            </w:r>
            <w:r w:rsidRPr="003D3D41">
              <w:rPr>
                <w:rFonts w:ascii="仿宋" w:eastAsia="仿宋" w:hAnsi="仿宋" w:hint="eastAsia"/>
                <w:sz w:val="24"/>
              </w:rPr>
              <w:t>应急抢险工作。</w:t>
            </w:r>
          </w:p>
          <w:p w:rsidR="005B42F5" w:rsidRPr="003D3D41" w:rsidRDefault="005B42F5" w:rsidP="00AA5EC0">
            <w:pPr>
              <w:rPr>
                <w:rFonts w:ascii="仿宋" w:eastAsia="仿宋" w:hAnsi="仿宋"/>
                <w:sz w:val="24"/>
              </w:rPr>
            </w:pPr>
            <w:r w:rsidRPr="003D3D41">
              <w:rPr>
                <w:rFonts w:ascii="仿宋" w:eastAsia="仿宋" w:hAnsi="仿宋"/>
                <w:sz w:val="24"/>
              </w:rPr>
              <w:t>5、产生需焚烧处置的特殊垃圾（需焚烧处置的垃圾，如不传染人的疫情垃圾）时，应按照甲方及重庆江北机场海关要求负责将垃圾运送至焚烧企业或机构。</w:t>
            </w:r>
          </w:p>
          <w:p w:rsidR="005B42F5" w:rsidRPr="003D3D41" w:rsidRDefault="005B42F5" w:rsidP="00AA5EC0">
            <w:pPr>
              <w:rPr>
                <w:rFonts w:ascii="仿宋" w:eastAsia="仿宋" w:hAnsi="仿宋"/>
                <w:sz w:val="24"/>
              </w:rPr>
            </w:pPr>
            <w:r w:rsidRPr="003D3D41">
              <w:rPr>
                <w:rFonts w:ascii="仿宋" w:eastAsia="仿宋" w:hAnsi="仿宋"/>
                <w:sz w:val="24"/>
              </w:rPr>
              <w:t>6、特殊保障任务，按照安全要求，临时撤除或转移规定路线设置的垃圾箱（桶）等设备。</w:t>
            </w:r>
          </w:p>
          <w:p w:rsidR="005B42F5" w:rsidRPr="003D3D41" w:rsidRDefault="005B42F5" w:rsidP="00AA5EC0">
            <w:pPr>
              <w:rPr>
                <w:rFonts w:ascii="仿宋" w:eastAsia="仿宋" w:hAnsi="仿宋"/>
                <w:sz w:val="24"/>
              </w:rPr>
            </w:pPr>
            <w:r w:rsidRPr="003D3D41">
              <w:rPr>
                <w:rFonts w:ascii="仿宋" w:eastAsia="仿宋" w:hAnsi="仿宋"/>
                <w:sz w:val="24"/>
              </w:rPr>
              <w:t>7、夜间发生突发情况时，外包单位应在两小时内相应并到达指定位置。</w:t>
            </w:r>
          </w:p>
        </w:tc>
      </w:tr>
    </w:tbl>
    <w:p w:rsidR="005B42F5" w:rsidRDefault="005B42F5" w:rsidP="005B42F5">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lastRenderedPageBreak/>
        <w:t>三、人力岗位配置</w:t>
      </w:r>
    </w:p>
    <w:p w:rsidR="005B42F5" w:rsidRDefault="005B42F5" w:rsidP="005B42F5">
      <w:pPr>
        <w:spacing w:line="560" w:lineRule="exact"/>
        <w:ind w:firstLine="645"/>
        <w:contextualSpacing/>
        <w:rPr>
          <w:rStyle w:val="NormalCharacter"/>
          <w:rFonts w:ascii="仿宋" w:eastAsia="仿宋" w:cs="仿宋"/>
          <w:sz w:val="28"/>
          <w:szCs w:val="28"/>
        </w:rPr>
      </w:pPr>
      <w:r>
        <w:rPr>
          <w:rStyle w:val="NormalCharacter"/>
          <w:rFonts w:ascii="仿宋" w:eastAsia="仿宋" w:cs="仿宋" w:hint="eastAsia"/>
          <w:sz w:val="28"/>
          <w:szCs w:val="28"/>
        </w:rPr>
        <w:t>本项目全场共配置13个岗位，具体人员配置情况如下：</w:t>
      </w:r>
    </w:p>
    <w:tbl>
      <w:tblPr>
        <w:tblStyle w:val="af3"/>
        <w:tblW w:w="8809" w:type="dxa"/>
        <w:jc w:val="center"/>
        <w:tblLayout w:type="fixed"/>
        <w:tblLook w:val="04A0" w:firstRow="1" w:lastRow="0" w:firstColumn="1" w:lastColumn="0" w:noHBand="0" w:noVBand="1"/>
      </w:tblPr>
      <w:tblGrid>
        <w:gridCol w:w="813"/>
        <w:gridCol w:w="2231"/>
        <w:gridCol w:w="1619"/>
        <w:gridCol w:w="2441"/>
        <w:gridCol w:w="1705"/>
      </w:tblGrid>
      <w:tr w:rsidR="005B42F5" w:rsidTr="00AA5EC0">
        <w:trPr>
          <w:trHeight w:val="530"/>
          <w:jc w:val="center"/>
        </w:trPr>
        <w:tc>
          <w:tcPr>
            <w:tcW w:w="813"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序号</w:t>
            </w:r>
          </w:p>
        </w:tc>
        <w:tc>
          <w:tcPr>
            <w:tcW w:w="2231"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岗位</w:t>
            </w:r>
          </w:p>
        </w:tc>
        <w:tc>
          <w:tcPr>
            <w:tcW w:w="1619"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配置岗位数</w:t>
            </w:r>
          </w:p>
        </w:tc>
        <w:tc>
          <w:tcPr>
            <w:tcW w:w="2441"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在岗时间</w:t>
            </w:r>
          </w:p>
        </w:tc>
        <w:tc>
          <w:tcPr>
            <w:tcW w:w="1705"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备注</w:t>
            </w:r>
          </w:p>
        </w:tc>
      </w:tr>
      <w:tr w:rsidR="005B42F5" w:rsidTr="00AA5EC0">
        <w:trPr>
          <w:jc w:val="center"/>
        </w:trPr>
        <w:tc>
          <w:tcPr>
            <w:tcW w:w="813"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23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项目经理</w:t>
            </w:r>
          </w:p>
        </w:tc>
        <w:tc>
          <w:tcPr>
            <w:tcW w:w="1619"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44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9：00-18：00</w:t>
            </w:r>
          </w:p>
        </w:tc>
        <w:tc>
          <w:tcPr>
            <w:tcW w:w="170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节假日休息</w:t>
            </w:r>
          </w:p>
        </w:tc>
      </w:tr>
      <w:tr w:rsidR="005B42F5" w:rsidTr="00AA5EC0">
        <w:trPr>
          <w:jc w:val="center"/>
        </w:trPr>
        <w:tc>
          <w:tcPr>
            <w:tcW w:w="813"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2</w:t>
            </w:r>
          </w:p>
        </w:tc>
        <w:tc>
          <w:tcPr>
            <w:tcW w:w="223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驾驶员</w:t>
            </w:r>
          </w:p>
        </w:tc>
        <w:tc>
          <w:tcPr>
            <w:tcW w:w="1619"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w:t>
            </w:r>
          </w:p>
        </w:tc>
        <w:tc>
          <w:tcPr>
            <w:tcW w:w="244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5：00-21：00</w:t>
            </w:r>
          </w:p>
        </w:tc>
        <w:tc>
          <w:tcPr>
            <w:tcW w:w="170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含1名兼职车班主管</w:t>
            </w:r>
          </w:p>
        </w:tc>
      </w:tr>
      <w:tr w:rsidR="005B42F5" w:rsidTr="00AA5EC0">
        <w:trPr>
          <w:trHeight w:val="569"/>
          <w:jc w:val="center"/>
        </w:trPr>
        <w:tc>
          <w:tcPr>
            <w:tcW w:w="813"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3</w:t>
            </w:r>
          </w:p>
        </w:tc>
        <w:tc>
          <w:tcPr>
            <w:tcW w:w="223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搬运工</w:t>
            </w:r>
          </w:p>
        </w:tc>
        <w:tc>
          <w:tcPr>
            <w:tcW w:w="1619"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w:t>
            </w:r>
          </w:p>
        </w:tc>
        <w:tc>
          <w:tcPr>
            <w:tcW w:w="244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5：00-21：00</w:t>
            </w:r>
          </w:p>
        </w:tc>
        <w:tc>
          <w:tcPr>
            <w:tcW w:w="1705" w:type="dxa"/>
            <w:vAlign w:val="center"/>
          </w:tcPr>
          <w:p w:rsidR="005B42F5" w:rsidRDefault="005B42F5" w:rsidP="00AA5EC0">
            <w:pPr>
              <w:spacing w:line="560" w:lineRule="exact"/>
              <w:contextualSpacing/>
              <w:jc w:val="center"/>
              <w:rPr>
                <w:rStyle w:val="NormalCharacter"/>
                <w:rFonts w:ascii="仿宋" w:eastAsia="仿宋" w:cs="仿宋"/>
                <w:sz w:val="28"/>
                <w:szCs w:val="28"/>
              </w:rPr>
            </w:pPr>
          </w:p>
        </w:tc>
      </w:tr>
      <w:tr w:rsidR="005B42F5" w:rsidTr="00AA5EC0">
        <w:trPr>
          <w:trHeight w:val="569"/>
          <w:jc w:val="center"/>
        </w:trPr>
        <w:tc>
          <w:tcPr>
            <w:tcW w:w="813"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4</w:t>
            </w:r>
          </w:p>
        </w:tc>
        <w:tc>
          <w:tcPr>
            <w:tcW w:w="223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夜间值班驾驶员</w:t>
            </w:r>
          </w:p>
        </w:tc>
        <w:tc>
          <w:tcPr>
            <w:tcW w:w="1619"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44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21：00-次日5：00</w:t>
            </w:r>
          </w:p>
        </w:tc>
        <w:tc>
          <w:tcPr>
            <w:tcW w:w="1705" w:type="dxa"/>
            <w:vAlign w:val="center"/>
          </w:tcPr>
          <w:p w:rsidR="005B42F5" w:rsidRDefault="005B42F5" w:rsidP="00AA5EC0">
            <w:pPr>
              <w:spacing w:line="560" w:lineRule="exact"/>
              <w:contextualSpacing/>
              <w:jc w:val="center"/>
              <w:rPr>
                <w:rStyle w:val="NormalCharacter"/>
                <w:rFonts w:ascii="仿宋" w:eastAsia="仿宋" w:cs="仿宋"/>
                <w:sz w:val="28"/>
                <w:szCs w:val="28"/>
              </w:rPr>
            </w:pPr>
          </w:p>
        </w:tc>
      </w:tr>
      <w:tr w:rsidR="005B42F5" w:rsidTr="00AA5EC0">
        <w:trPr>
          <w:trHeight w:val="569"/>
          <w:jc w:val="center"/>
        </w:trPr>
        <w:tc>
          <w:tcPr>
            <w:tcW w:w="813"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w:t>
            </w:r>
          </w:p>
        </w:tc>
        <w:tc>
          <w:tcPr>
            <w:tcW w:w="223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夜间值班操作工</w:t>
            </w:r>
          </w:p>
        </w:tc>
        <w:tc>
          <w:tcPr>
            <w:tcW w:w="1619"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44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21：00-次日5：00</w:t>
            </w:r>
          </w:p>
        </w:tc>
        <w:tc>
          <w:tcPr>
            <w:tcW w:w="1705" w:type="dxa"/>
            <w:vAlign w:val="center"/>
          </w:tcPr>
          <w:p w:rsidR="005B42F5" w:rsidRDefault="005B42F5" w:rsidP="00AA5EC0">
            <w:pPr>
              <w:spacing w:line="560" w:lineRule="exact"/>
              <w:contextualSpacing/>
              <w:jc w:val="center"/>
              <w:rPr>
                <w:rStyle w:val="NormalCharacter"/>
                <w:rFonts w:ascii="仿宋" w:eastAsia="仿宋" w:cs="仿宋"/>
                <w:sz w:val="28"/>
                <w:szCs w:val="28"/>
              </w:rPr>
            </w:pPr>
          </w:p>
        </w:tc>
      </w:tr>
      <w:tr w:rsidR="005B42F5" w:rsidTr="00AA5EC0">
        <w:trPr>
          <w:trHeight w:val="569"/>
          <w:jc w:val="center"/>
        </w:trPr>
        <w:tc>
          <w:tcPr>
            <w:tcW w:w="813"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6</w:t>
            </w:r>
          </w:p>
        </w:tc>
        <w:tc>
          <w:tcPr>
            <w:tcW w:w="223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合计</w:t>
            </w:r>
          </w:p>
        </w:tc>
        <w:tc>
          <w:tcPr>
            <w:tcW w:w="1619"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13</w:t>
            </w:r>
          </w:p>
        </w:tc>
        <w:tc>
          <w:tcPr>
            <w:tcW w:w="2441"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w:t>
            </w:r>
          </w:p>
        </w:tc>
        <w:tc>
          <w:tcPr>
            <w:tcW w:w="170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w:t>
            </w:r>
          </w:p>
        </w:tc>
      </w:tr>
    </w:tbl>
    <w:p w:rsidR="005B42F5" w:rsidRDefault="005B42F5" w:rsidP="005B42F5">
      <w:pPr>
        <w:spacing w:line="560" w:lineRule="exact"/>
        <w:ind w:firstLineChars="200" w:firstLine="560"/>
        <w:contextualSpacing/>
        <w:rPr>
          <w:rStyle w:val="NormalCharacter"/>
          <w:rFonts w:ascii="仿宋" w:eastAsia="仿宋" w:cs="仿宋"/>
          <w:sz w:val="28"/>
          <w:szCs w:val="28"/>
        </w:rPr>
      </w:pPr>
      <w:r>
        <w:rPr>
          <w:rStyle w:val="NormalCharacter"/>
          <w:rFonts w:ascii="仿宋" w:eastAsia="仿宋" w:cs="仿宋" w:hint="eastAsia"/>
          <w:bCs/>
          <w:sz w:val="28"/>
          <w:szCs w:val="28"/>
        </w:rPr>
        <w:t>本项目共设置13个岗位，投标方必须保证工作时间内当班在岗人数不得低于相应要求，即</w:t>
      </w:r>
      <w:r>
        <w:rPr>
          <w:rStyle w:val="NormalCharacter"/>
          <w:rFonts w:ascii="仿宋" w:eastAsia="仿宋" w:cs="仿宋" w:hint="eastAsia"/>
          <w:sz w:val="28"/>
          <w:szCs w:val="28"/>
        </w:rPr>
        <w:t>9：00-18：00</w:t>
      </w:r>
      <w:r>
        <w:rPr>
          <w:rStyle w:val="NormalCharacter"/>
          <w:rFonts w:ascii="仿宋" w:eastAsia="仿宋" w:cs="仿宋" w:hint="eastAsia"/>
          <w:bCs/>
          <w:sz w:val="28"/>
          <w:szCs w:val="28"/>
        </w:rPr>
        <w:t>工作日在岗人数</w:t>
      </w:r>
      <w:r>
        <w:rPr>
          <w:rStyle w:val="NormalCharacter"/>
          <w:rFonts w:ascii="仿宋" w:eastAsia="仿宋" w:cs="仿宋" w:hint="eastAsia"/>
          <w:sz w:val="28"/>
          <w:szCs w:val="28"/>
        </w:rPr>
        <w:t>不得少于11人，节假日</w:t>
      </w:r>
      <w:r>
        <w:rPr>
          <w:rStyle w:val="NormalCharacter"/>
          <w:rFonts w:ascii="仿宋" w:eastAsia="仿宋" w:cs="仿宋" w:hint="eastAsia"/>
          <w:bCs/>
          <w:sz w:val="28"/>
          <w:szCs w:val="28"/>
        </w:rPr>
        <w:t>在岗人数</w:t>
      </w:r>
      <w:r>
        <w:rPr>
          <w:rStyle w:val="NormalCharacter"/>
          <w:rFonts w:ascii="仿宋" w:eastAsia="仿宋" w:cs="仿宋" w:hint="eastAsia"/>
          <w:sz w:val="28"/>
          <w:szCs w:val="28"/>
        </w:rPr>
        <w:t>不得少于10人；5：00-9：00、18：00-21：00每日</w:t>
      </w:r>
      <w:r>
        <w:rPr>
          <w:rStyle w:val="NormalCharacter"/>
          <w:rFonts w:ascii="仿宋" w:eastAsia="仿宋" w:cs="仿宋" w:hint="eastAsia"/>
          <w:bCs/>
          <w:sz w:val="28"/>
          <w:szCs w:val="28"/>
        </w:rPr>
        <w:t>在岗人数</w:t>
      </w:r>
      <w:r>
        <w:rPr>
          <w:rStyle w:val="NormalCharacter"/>
          <w:rFonts w:ascii="仿宋" w:eastAsia="仿宋" w:cs="仿宋" w:hint="eastAsia"/>
          <w:sz w:val="28"/>
          <w:szCs w:val="28"/>
        </w:rPr>
        <w:t>不得少于10人；21：00-次日5：00每日</w:t>
      </w:r>
      <w:r>
        <w:rPr>
          <w:rStyle w:val="NormalCharacter"/>
          <w:rFonts w:ascii="仿宋" w:eastAsia="仿宋" w:cs="仿宋" w:hint="eastAsia"/>
          <w:bCs/>
          <w:sz w:val="28"/>
          <w:szCs w:val="28"/>
        </w:rPr>
        <w:t>在岗人数</w:t>
      </w:r>
      <w:r>
        <w:rPr>
          <w:rStyle w:val="NormalCharacter"/>
          <w:rFonts w:ascii="仿宋" w:eastAsia="仿宋" w:cs="仿宋" w:hint="eastAsia"/>
          <w:sz w:val="28"/>
          <w:szCs w:val="28"/>
        </w:rPr>
        <w:t>不得少于2人</w:t>
      </w:r>
      <w:r>
        <w:rPr>
          <w:rStyle w:val="NormalCharacter"/>
          <w:rFonts w:ascii="仿宋" w:eastAsia="仿宋" w:cs="仿宋" w:hint="eastAsia"/>
          <w:bCs/>
          <w:sz w:val="28"/>
          <w:szCs w:val="28"/>
        </w:rPr>
        <w:t>。根据垃圾清运工作的保障需要，在遇到极端天气、保障任务等特殊、突发情况下，投标方必须增加相应人员(增加幅度一般不超过在岗人数的20%，不额外支付费用),满足垃圾清运工作开展。</w:t>
      </w:r>
      <w:r>
        <w:rPr>
          <w:rStyle w:val="NormalCharacter"/>
          <w:rFonts w:ascii="仿宋" w:eastAsia="仿宋" w:cs="仿宋" w:hint="eastAsia"/>
          <w:sz w:val="28"/>
          <w:szCs w:val="28"/>
        </w:rPr>
        <w:t>投标方承担劳动用工主体责任，劳动用工必须符合国家、重庆市及行业的法律法规，投标方不因管理原因发生重大劳动用</w:t>
      </w:r>
      <w:r>
        <w:rPr>
          <w:rStyle w:val="NormalCharacter"/>
          <w:rFonts w:ascii="仿宋" w:eastAsia="仿宋" w:cs="仿宋" w:hint="eastAsia"/>
          <w:sz w:val="28"/>
          <w:szCs w:val="28"/>
        </w:rPr>
        <w:lastRenderedPageBreak/>
        <w:t>工纠纷和工伤事件。投标方负责员工管理并承担一切用工责任，不发生员工集访、罢工事件。投标方在合同期限内发生拖欠员工薪酬情况时，招标方有权将应付投标方垃圾清运服务费先行支付拖欠的员工薪酬，拖欠金额由投标方确认。招标方支付应付投标方月度服务费时直接扣除为投标方先行支付的拖欠的员工薪酬。</w:t>
      </w:r>
    </w:p>
    <w:p w:rsidR="005B42F5" w:rsidRDefault="005B42F5" w:rsidP="005B42F5">
      <w:pPr>
        <w:spacing w:line="560" w:lineRule="exact"/>
        <w:ind w:firstLineChars="200" w:firstLine="560"/>
        <w:contextualSpacing/>
        <w:rPr>
          <w:rStyle w:val="NormalCharacter"/>
          <w:rFonts w:ascii="仿宋" w:eastAsia="仿宋" w:cs="仿宋"/>
          <w:bCs/>
          <w:sz w:val="28"/>
          <w:szCs w:val="28"/>
        </w:rPr>
      </w:pPr>
      <w:r>
        <w:rPr>
          <w:rStyle w:val="NormalCharacter"/>
          <w:rFonts w:ascii="仿宋" w:eastAsia="仿宋" w:cs="仿宋" w:hint="eastAsia"/>
          <w:sz w:val="28"/>
          <w:szCs w:val="28"/>
        </w:rPr>
        <w:t xml:space="preserve">垃圾清运机具设备均由招标方免费提供，同时招标方为投标方提供免费的必要办公场所（东区垃圾中转站值班用房2间，总面积约26㎡）及车辆停放场所（垃圾中转站），投标方办公场所用水用电等能耗费用、日常维护及安全管理由投标方负责。投标方其他房屋需求由投标方有偿租赁使用或投标方自行负责解决。 </w:t>
      </w:r>
    </w:p>
    <w:p w:rsidR="005B42F5" w:rsidRDefault="005B42F5" w:rsidP="005B42F5">
      <w:pPr>
        <w:pStyle w:val="3"/>
        <w:rPr>
          <w:rFonts w:ascii="仿宋" w:eastAsia="仿宋" w:hAnsi="仿宋" w:cs="仿宋"/>
          <w:b w:val="0"/>
          <w:bCs w:val="0"/>
          <w:color w:val="auto"/>
          <w:lang w:val="en-US"/>
        </w:rPr>
      </w:pPr>
    </w:p>
    <w:p w:rsidR="005B42F5" w:rsidRDefault="005B42F5" w:rsidP="005B42F5">
      <w:pPr>
        <w:pStyle w:val="3"/>
        <w:rPr>
          <w:rFonts w:ascii="仿宋" w:eastAsia="仿宋" w:hAnsi="仿宋" w:cs="仿宋"/>
          <w:b w:val="0"/>
          <w:bCs w:val="0"/>
          <w:color w:val="auto"/>
          <w:lang w:val="en-US"/>
        </w:rPr>
      </w:pPr>
    </w:p>
    <w:p w:rsidR="005B42F5" w:rsidRDefault="005B42F5" w:rsidP="005B42F5">
      <w:pPr>
        <w:spacing w:line="600" w:lineRule="exact"/>
        <w:rPr>
          <w:rFonts w:ascii="仿宋" w:eastAsia="仿宋" w:hAnsi="仿宋" w:cs="仿宋"/>
          <w:kern w:val="0"/>
          <w:sz w:val="28"/>
          <w:szCs w:val="28"/>
        </w:rPr>
      </w:pPr>
    </w:p>
    <w:p w:rsidR="005B42F5" w:rsidRDefault="005B42F5" w:rsidP="005B42F5">
      <w:pPr>
        <w:rPr>
          <w:rFonts w:ascii="仿宋_GB2312" w:eastAsia="仿宋_GB2312" w:hAnsi="仿宋_GB2312"/>
          <w:b/>
          <w:bCs/>
          <w:sz w:val="28"/>
          <w:szCs w:val="28"/>
        </w:rPr>
      </w:pPr>
      <w:bookmarkStart w:id="1" w:name="_Toc7127890"/>
      <w:r>
        <w:rPr>
          <w:rFonts w:ascii="仿宋_GB2312" w:eastAsia="仿宋_GB2312" w:hAnsi="仿宋_GB2312" w:hint="eastAsia"/>
          <w:b/>
          <w:bCs/>
          <w:sz w:val="28"/>
          <w:szCs w:val="28"/>
        </w:rPr>
        <w:br w:type="page"/>
      </w:r>
    </w:p>
    <w:p w:rsidR="005B42F5" w:rsidRDefault="005B42F5" w:rsidP="005B42F5">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附件2：</w:t>
      </w: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1044"/>
        <w:jc w:val="center"/>
        <w:rPr>
          <w:rFonts w:asciiTheme="minorEastAsia" w:eastAsiaTheme="minorEastAsia" w:hAnsiTheme="minorEastAsia"/>
          <w:b/>
          <w:bCs/>
          <w:szCs w:val="32"/>
        </w:rPr>
        <w:sectPr w:rsidR="005B42F5">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资 质 部 分</w:t>
      </w:r>
      <w:bookmarkEnd w:id="1"/>
    </w:p>
    <w:p w:rsidR="005B42F5" w:rsidRDefault="005B42F5" w:rsidP="005B42F5">
      <w:pPr>
        <w:jc w:val="center"/>
        <w:rPr>
          <w:rFonts w:ascii="宋体" w:hAnsi="宋体"/>
          <w:b/>
          <w:sz w:val="28"/>
          <w:szCs w:val="28"/>
        </w:rPr>
      </w:pPr>
      <w:r>
        <w:rPr>
          <w:rFonts w:ascii="宋体" w:hAnsi="宋体" w:hint="eastAsia"/>
          <w:b/>
          <w:sz w:val="28"/>
          <w:szCs w:val="28"/>
        </w:rPr>
        <w:lastRenderedPageBreak/>
        <w:t>1、法定代表人身份证明</w:t>
      </w:r>
    </w:p>
    <w:p w:rsidR="005B42F5" w:rsidRDefault="005B42F5" w:rsidP="005B42F5"/>
    <w:p w:rsidR="005B42F5" w:rsidRDefault="005B42F5" w:rsidP="005B42F5">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比选人名称：</w:t>
      </w:r>
      <w:r>
        <w:rPr>
          <w:rFonts w:ascii="仿宋" w:eastAsia="仿宋" w:hAnsi="仿宋"/>
          <w:kern w:val="0"/>
          <w:sz w:val="28"/>
          <w:szCs w:val="28"/>
          <w:u w:val="single"/>
        </w:rPr>
        <w:tab/>
      </w:r>
    </w:p>
    <w:p w:rsidR="005B42F5" w:rsidRDefault="005B42F5" w:rsidP="005B42F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B42F5" w:rsidRDefault="005B42F5" w:rsidP="005B42F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5B42F5" w:rsidRDefault="005B42F5" w:rsidP="005B42F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B42F5" w:rsidRDefault="005B42F5" w:rsidP="005B42F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5B42F5" w:rsidRDefault="005B42F5" w:rsidP="005B42F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B42F5" w:rsidRDefault="005B42F5" w:rsidP="005B42F5">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B42F5" w:rsidRDefault="005B42F5" w:rsidP="005B42F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B42F5" w:rsidRDefault="005B42F5" w:rsidP="005B42F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5B42F5" w:rsidRDefault="005B42F5" w:rsidP="005B42F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B42F5" w:rsidRDefault="005B42F5" w:rsidP="005B42F5">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职务：</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B42F5" w:rsidRDefault="005B42F5" w:rsidP="005B42F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B42F5" w:rsidRDefault="005B42F5" w:rsidP="005B42F5">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5B42F5" w:rsidRDefault="005B42F5" w:rsidP="005B42F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B42F5" w:rsidRDefault="005B42F5" w:rsidP="005B42F5">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5B42F5" w:rsidRDefault="005B42F5" w:rsidP="005B42F5">
      <w:pPr>
        <w:autoSpaceDE w:val="0"/>
        <w:autoSpaceDN w:val="0"/>
        <w:adjustRightInd w:val="0"/>
        <w:snapToGrid w:val="0"/>
        <w:spacing w:line="360" w:lineRule="auto"/>
        <w:jc w:val="left"/>
        <w:rPr>
          <w:rFonts w:ascii="仿宋" w:eastAsia="仿宋" w:hAnsi="仿宋"/>
          <w:kern w:val="0"/>
          <w:sz w:val="28"/>
          <w:szCs w:val="28"/>
        </w:rPr>
      </w:pPr>
    </w:p>
    <w:p w:rsidR="005B42F5" w:rsidRDefault="005B42F5" w:rsidP="005B42F5">
      <w:pPr>
        <w:autoSpaceDE w:val="0"/>
        <w:autoSpaceDN w:val="0"/>
        <w:adjustRightInd w:val="0"/>
        <w:snapToGrid w:val="0"/>
        <w:spacing w:line="360" w:lineRule="auto"/>
        <w:jc w:val="left"/>
        <w:rPr>
          <w:rFonts w:ascii="仿宋" w:eastAsia="仿宋" w:hAnsi="仿宋"/>
          <w:kern w:val="0"/>
          <w:sz w:val="28"/>
          <w:szCs w:val="28"/>
        </w:rPr>
      </w:pPr>
    </w:p>
    <w:p w:rsidR="005B42F5" w:rsidRDefault="005B42F5" w:rsidP="005B42F5">
      <w:pPr>
        <w:autoSpaceDE w:val="0"/>
        <w:autoSpaceDN w:val="0"/>
        <w:adjustRightInd w:val="0"/>
        <w:snapToGrid w:val="0"/>
        <w:spacing w:line="360" w:lineRule="auto"/>
        <w:jc w:val="left"/>
        <w:rPr>
          <w:rFonts w:ascii="仿宋" w:eastAsia="仿宋" w:hAnsi="仿宋"/>
          <w:kern w:val="0"/>
          <w:sz w:val="28"/>
          <w:szCs w:val="28"/>
        </w:rPr>
      </w:pPr>
    </w:p>
    <w:p w:rsidR="005B42F5" w:rsidRDefault="005B42F5" w:rsidP="005B42F5">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比选人：</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5B42F5" w:rsidRDefault="005B42F5" w:rsidP="005B42F5">
      <w:pPr>
        <w:autoSpaceDE w:val="0"/>
        <w:autoSpaceDN w:val="0"/>
        <w:adjustRightInd w:val="0"/>
        <w:snapToGrid w:val="0"/>
        <w:spacing w:line="360" w:lineRule="auto"/>
        <w:jc w:val="left"/>
        <w:rPr>
          <w:rFonts w:ascii="仿宋" w:eastAsia="仿宋" w:hAnsi="仿宋"/>
          <w:kern w:val="0"/>
          <w:sz w:val="28"/>
          <w:szCs w:val="28"/>
        </w:rPr>
      </w:pPr>
    </w:p>
    <w:p w:rsidR="005B42F5" w:rsidRDefault="005B42F5" w:rsidP="005B42F5">
      <w:pPr>
        <w:tabs>
          <w:tab w:val="left" w:pos="4935"/>
          <w:tab w:val="left" w:pos="5460"/>
          <w:tab w:val="left" w:pos="6400"/>
        </w:tabs>
        <w:autoSpaceDE w:val="0"/>
        <w:autoSpaceDN w:val="0"/>
        <w:adjustRightInd w:val="0"/>
        <w:snapToGrid w:val="0"/>
        <w:spacing w:line="360" w:lineRule="auto"/>
        <w:ind w:firstLine="3780"/>
        <w:jc w:val="left"/>
        <w:rPr>
          <w:rFonts w:ascii="仿宋" w:eastAsia="仿宋" w:hAnsi="仿宋"/>
          <w:kern w:val="0"/>
          <w:sz w:val="28"/>
          <w:szCs w:val="28"/>
        </w:rPr>
      </w:pP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5B42F5" w:rsidRDefault="005B42F5" w:rsidP="005B42F5">
      <w:pPr>
        <w:autoSpaceDE w:val="0"/>
        <w:autoSpaceDN w:val="0"/>
        <w:adjustRightInd w:val="0"/>
        <w:snapToGrid w:val="0"/>
        <w:spacing w:line="360" w:lineRule="auto"/>
        <w:jc w:val="left"/>
        <w:rPr>
          <w:rFonts w:ascii="宋体" w:hAnsi="宋体"/>
          <w:kern w:val="0"/>
        </w:rPr>
      </w:pPr>
    </w:p>
    <w:p w:rsidR="005B42F5" w:rsidRDefault="005B42F5" w:rsidP="005B42F5">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5B42F5" w:rsidRDefault="005B42F5" w:rsidP="005B42F5">
      <w:pPr>
        <w:pStyle w:val="3"/>
        <w:rPr>
          <w:lang w:val="en-US"/>
        </w:rPr>
        <w:sectPr w:rsidR="005B42F5">
          <w:pgSz w:w="11900" w:h="16840"/>
          <w:pgMar w:top="1417" w:right="1417" w:bottom="1417" w:left="1417" w:header="851" w:footer="992" w:gutter="0"/>
          <w:cols w:space="720"/>
          <w:docGrid w:type="lines" w:linePitch="312"/>
        </w:sectPr>
      </w:pPr>
    </w:p>
    <w:p w:rsidR="005B42F5" w:rsidRDefault="005B42F5" w:rsidP="005B42F5">
      <w:pPr>
        <w:jc w:val="center"/>
        <w:rPr>
          <w:rFonts w:ascii="宋体" w:hAnsi="宋体"/>
          <w:b/>
          <w:sz w:val="28"/>
          <w:szCs w:val="28"/>
        </w:rPr>
      </w:pPr>
      <w:r>
        <w:rPr>
          <w:rFonts w:ascii="宋体" w:hAnsi="宋体" w:hint="eastAsia"/>
          <w:b/>
          <w:sz w:val="28"/>
          <w:szCs w:val="28"/>
        </w:rPr>
        <w:lastRenderedPageBreak/>
        <w:t>2、法人代表授权书</w:t>
      </w:r>
    </w:p>
    <w:p w:rsidR="005B42F5" w:rsidRDefault="005B42F5" w:rsidP="005B42F5">
      <w:pPr>
        <w:ind w:right="-694"/>
        <w:rPr>
          <w:rFonts w:ascii="仿宋" w:eastAsia="仿宋" w:hAnsi="仿宋"/>
          <w:sz w:val="28"/>
          <w:szCs w:val="28"/>
        </w:rPr>
      </w:pPr>
    </w:p>
    <w:p w:rsidR="005B42F5" w:rsidRDefault="005B42F5" w:rsidP="005B42F5">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ascii="仿宋" w:eastAsia="仿宋" w:hAnsi="仿宋" w:hint="eastAsia"/>
          <w:kern w:val="0"/>
          <w:sz w:val="28"/>
          <w:szCs w:val="28"/>
        </w:rPr>
        <w:t>比选</w:t>
      </w:r>
      <w:r>
        <w:rPr>
          <w:rFonts w:ascii="仿宋" w:eastAsia="仿宋" w:hAnsi="仿宋" w:hint="eastAsia"/>
          <w:sz w:val="28"/>
          <w:szCs w:val="28"/>
        </w:rPr>
        <w:t>活动中，以我单位的名义签署比选响应文件，与业主协商、签定合同协议书以及执行一切与此有关的事务。</w:t>
      </w:r>
    </w:p>
    <w:p w:rsidR="005B42F5" w:rsidRDefault="005B42F5" w:rsidP="005B42F5">
      <w:pPr>
        <w:spacing w:line="480" w:lineRule="auto"/>
        <w:rPr>
          <w:rFonts w:ascii="仿宋" w:eastAsia="仿宋" w:hAnsi="仿宋"/>
          <w:sz w:val="28"/>
          <w:szCs w:val="28"/>
        </w:rPr>
      </w:pPr>
    </w:p>
    <w:p w:rsidR="005B42F5" w:rsidRDefault="005B42F5" w:rsidP="005B42F5">
      <w:pPr>
        <w:spacing w:line="480" w:lineRule="auto"/>
        <w:rPr>
          <w:rFonts w:ascii="仿宋" w:eastAsia="仿宋" w:hAnsi="仿宋"/>
          <w:sz w:val="28"/>
          <w:szCs w:val="28"/>
        </w:rPr>
      </w:pPr>
      <w:r>
        <w:rPr>
          <w:rFonts w:ascii="仿宋" w:eastAsia="仿宋" w:hAnsi="仿宋" w:hint="eastAsia"/>
          <w:sz w:val="28"/>
          <w:szCs w:val="28"/>
        </w:rPr>
        <w:t>比选响应单位：____________（盖章）</w:t>
      </w:r>
    </w:p>
    <w:p w:rsidR="005B42F5" w:rsidRDefault="005B42F5" w:rsidP="005B42F5">
      <w:pPr>
        <w:spacing w:line="480" w:lineRule="auto"/>
        <w:rPr>
          <w:rFonts w:ascii="仿宋" w:eastAsia="仿宋" w:hAnsi="仿宋"/>
          <w:sz w:val="28"/>
          <w:szCs w:val="28"/>
        </w:rPr>
      </w:pPr>
    </w:p>
    <w:p w:rsidR="005B42F5" w:rsidRDefault="005B42F5" w:rsidP="005B42F5">
      <w:pPr>
        <w:spacing w:line="480" w:lineRule="auto"/>
        <w:rPr>
          <w:rFonts w:ascii="仿宋" w:eastAsia="仿宋" w:hAnsi="仿宋"/>
          <w:sz w:val="28"/>
          <w:szCs w:val="28"/>
        </w:rPr>
      </w:pPr>
      <w:r>
        <w:rPr>
          <w:rFonts w:ascii="仿宋" w:eastAsia="仿宋" w:hAnsi="仿宋" w:hint="eastAsia"/>
          <w:sz w:val="28"/>
          <w:szCs w:val="28"/>
        </w:rPr>
        <w:t>授权人：____________（签章）</w:t>
      </w:r>
    </w:p>
    <w:p w:rsidR="005B42F5" w:rsidRDefault="005B42F5" w:rsidP="005B42F5">
      <w:pPr>
        <w:spacing w:line="480" w:lineRule="auto"/>
        <w:rPr>
          <w:rFonts w:ascii="仿宋" w:eastAsia="仿宋" w:hAnsi="仿宋"/>
          <w:sz w:val="28"/>
          <w:szCs w:val="28"/>
        </w:rPr>
      </w:pPr>
    </w:p>
    <w:p w:rsidR="005B42F5" w:rsidRDefault="005B42F5" w:rsidP="005B42F5">
      <w:pPr>
        <w:spacing w:line="480" w:lineRule="auto"/>
        <w:rPr>
          <w:rFonts w:ascii="仿宋" w:eastAsia="仿宋" w:hAnsi="仿宋"/>
          <w:sz w:val="28"/>
          <w:szCs w:val="28"/>
        </w:rPr>
      </w:pPr>
      <w:r>
        <w:rPr>
          <w:rFonts w:ascii="仿宋" w:eastAsia="仿宋" w:hAnsi="仿宋" w:hint="eastAsia"/>
          <w:sz w:val="28"/>
          <w:szCs w:val="28"/>
        </w:rPr>
        <w:t>被授权人代理人：____________（签章）</w:t>
      </w:r>
    </w:p>
    <w:p w:rsidR="005B42F5" w:rsidRDefault="005B42F5" w:rsidP="005B42F5">
      <w:pPr>
        <w:spacing w:line="480" w:lineRule="auto"/>
        <w:rPr>
          <w:rFonts w:ascii="仿宋" w:eastAsia="仿宋" w:hAnsi="仿宋"/>
          <w:sz w:val="28"/>
          <w:szCs w:val="28"/>
        </w:rPr>
      </w:pPr>
    </w:p>
    <w:p w:rsidR="005B42F5" w:rsidRDefault="005B42F5" w:rsidP="005B42F5">
      <w:pPr>
        <w:spacing w:line="480" w:lineRule="auto"/>
        <w:rPr>
          <w:rFonts w:ascii="仿宋" w:eastAsia="仿宋" w:hAnsi="仿宋"/>
          <w:sz w:val="28"/>
          <w:szCs w:val="28"/>
        </w:rPr>
      </w:pPr>
      <w:r>
        <w:rPr>
          <w:rFonts w:ascii="仿宋" w:eastAsia="仿宋" w:hAnsi="仿宋" w:hint="eastAsia"/>
          <w:sz w:val="28"/>
          <w:szCs w:val="28"/>
        </w:rPr>
        <w:t xml:space="preserve">日期： </w:t>
      </w:r>
      <w:r>
        <w:rPr>
          <w:rFonts w:ascii="仿宋" w:eastAsia="仿宋" w:hAnsi="仿宋"/>
          <w:sz w:val="28"/>
          <w:szCs w:val="28"/>
        </w:rPr>
        <w:t xml:space="preserve">   </w:t>
      </w:r>
      <w:r>
        <w:rPr>
          <w:rFonts w:ascii="仿宋" w:eastAsia="仿宋" w:hAnsi="仿宋" w:hint="eastAsia"/>
          <w:sz w:val="28"/>
          <w:szCs w:val="28"/>
        </w:rPr>
        <w:t>年   月   日</w:t>
      </w:r>
    </w:p>
    <w:p w:rsidR="005B42F5" w:rsidRDefault="005B42F5" w:rsidP="005B42F5">
      <w:pPr>
        <w:spacing w:line="480" w:lineRule="auto"/>
      </w:pPr>
    </w:p>
    <w:p w:rsidR="005B42F5" w:rsidRDefault="005B42F5" w:rsidP="005B42F5">
      <w:pPr>
        <w:snapToGrid w:val="0"/>
        <w:spacing w:line="360" w:lineRule="auto"/>
        <w:rPr>
          <w:rFonts w:ascii="仿宋_GB2312" w:eastAsia="仿宋_GB2312" w:hAnsi="宋体"/>
          <w:b/>
          <w:bCs/>
          <w:sz w:val="28"/>
          <w:szCs w:val="28"/>
        </w:rPr>
      </w:pPr>
      <w:r>
        <w:rPr>
          <w:rFonts w:ascii="仿宋_GB2312" w:eastAsia="仿宋_GB2312" w:hAnsi="宋体" w:hint="eastAsia"/>
          <w:b/>
          <w:bCs/>
          <w:sz w:val="28"/>
          <w:szCs w:val="28"/>
        </w:rPr>
        <w:t>附被授权人代理人身份证复印件</w:t>
      </w:r>
    </w:p>
    <w:p w:rsidR="005B42F5" w:rsidRDefault="005B42F5" w:rsidP="005B42F5">
      <w:pPr>
        <w:sectPr w:rsidR="005B42F5">
          <w:pgSz w:w="11900" w:h="16840"/>
          <w:pgMar w:top="1417" w:right="1417" w:bottom="1417" w:left="1417" w:header="851" w:footer="992" w:gutter="0"/>
          <w:cols w:space="720"/>
          <w:docGrid w:type="lines" w:linePitch="312"/>
        </w:sectPr>
      </w:pPr>
    </w:p>
    <w:p w:rsidR="005B42F5" w:rsidRDefault="005B42F5" w:rsidP="005B42F5">
      <w:pPr>
        <w:jc w:val="left"/>
        <w:rPr>
          <w:rFonts w:ascii="宋体" w:hAnsi="宋体"/>
          <w:b/>
          <w:sz w:val="28"/>
          <w:szCs w:val="28"/>
        </w:rPr>
      </w:pPr>
      <w:r>
        <w:rPr>
          <w:rFonts w:ascii="宋体" w:hAnsi="宋体" w:hint="eastAsia"/>
          <w:b/>
          <w:sz w:val="28"/>
          <w:szCs w:val="28"/>
        </w:rPr>
        <w:lastRenderedPageBreak/>
        <w:t>3、营业执照</w:t>
      </w:r>
    </w:p>
    <w:p w:rsidR="005B42F5" w:rsidRDefault="005B42F5" w:rsidP="005B42F5">
      <w:pPr>
        <w:jc w:val="center"/>
        <w:rPr>
          <w:rFonts w:ascii="宋体" w:hAnsi="宋体"/>
          <w:b/>
          <w:sz w:val="28"/>
          <w:szCs w:val="28"/>
        </w:rPr>
        <w:sectPr w:rsidR="005B42F5">
          <w:pgSz w:w="11900" w:h="16840"/>
          <w:pgMar w:top="1417" w:right="1417" w:bottom="1417" w:left="1417" w:header="851" w:footer="992" w:gutter="0"/>
          <w:cols w:space="720"/>
          <w:docGrid w:type="lines" w:linePitch="312"/>
        </w:sectPr>
      </w:pPr>
      <w:r>
        <w:rPr>
          <w:rFonts w:ascii="宋体" w:hAnsi="宋体" w:hint="eastAsia"/>
          <w:b/>
          <w:sz w:val="28"/>
          <w:szCs w:val="28"/>
        </w:rPr>
        <w:t>（格式自拟，加盖鲜公章）</w:t>
      </w:r>
    </w:p>
    <w:p w:rsidR="005B42F5" w:rsidRDefault="005B42F5" w:rsidP="005B42F5">
      <w:pPr>
        <w:jc w:val="center"/>
        <w:rPr>
          <w:rFonts w:asciiTheme="minorEastAsia" w:eastAsiaTheme="minorEastAsia" w:hAnsiTheme="minorEastAsia"/>
          <w:b/>
          <w:sz w:val="28"/>
          <w:szCs w:val="28"/>
        </w:rPr>
      </w:pPr>
      <w:r>
        <w:rPr>
          <w:rFonts w:ascii="宋体" w:hAnsi="宋体" w:hint="eastAsia"/>
          <w:b/>
          <w:sz w:val="28"/>
          <w:szCs w:val="28"/>
        </w:rPr>
        <w:lastRenderedPageBreak/>
        <w:t>4、其他</w:t>
      </w:r>
      <w:r>
        <w:rPr>
          <w:rFonts w:asciiTheme="minorEastAsia" w:eastAsiaTheme="minorEastAsia" w:hAnsiTheme="minorEastAsia" w:hint="eastAsia"/>
          <w:b/>
          <w:sz w:val="28"/>
          <w:szCs w:val="28"/>
        </w:rPr>
        <w:t>响应文件</w:t>
      </w:r>
    </w:p>
    <w:p w:rsidR="005B42F5" w:rsidRDefault="005B42F5" w:rsidP="005B42F5">
      <w:pPr>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（若有，格式自拟，加盖鲜公章）</w:t>
      </w:r>
    </w:p>
    <w:p w:rsidR="005B42F5" w:rsidRDefault="005B42F5" w:rsidP="005B42F5">
      <w:pPr>
        <w:pStyle w:val="3"/>
      </w:pPr>
    </w:p>
    <w:p w:rsidR="005B42F5" w:rsidRDefault="005B42F5" w:rsidP="005B42F5"/>
    <w:p w:rsidR="005B42F5" w:rsidRDefault="005B42F5" w:rsidP="005B42F5"/>
    <w:p w:rsidR="005B42F5" w:rsidRDefault="005B42F5" w:rsidP="005B42F5">
      <w:r>
        <w:rPr>
          <w:rFonts w:hint="eastAsia"/>
        </w:rPr>
        <w:br w:type="page"/>
      </w:r>
    </w:p>
    <w:p w:rsidR="005B42F5" w:rsidRDefault="005B42F5" w:rsidP="005B42F5">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附件3：</w:t>
      </w: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1044"/>
        <w:jc w:val="center"/>
        <w:rPr>
          <w:rFonts w:asciiTheme="minorEastAsia" w:eastAsiaTheme="minorEastAsia" w:hAnsiTheme="minorEastAsia"/>
          <w:b/>
          <w:bCs/>
          <w:szCs w:val="32"/>
        </w:rPr>
        <w:sectPr w:rsidR="005B42F5">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报 价 部 分</w:t>
      </w:r>
    </w:p>
    <w:p w:rsidR="005B42F5" w:rsidRDefault="005B42F5" w:rsidP="005B42F5">
      <w:pPr>
        <w:snapToGrid w:val="0"/>
        <w:spacing w:line="360" w:lineRule="auto"/>
        <w:jc w:val="center"/>
        <w:rPr>
          <w:rFonts w:ascii="仿宋" w:eastAsia="仿宋" w:hAnsi="仿宋"/>
          <w:b/>
          <w:bCs/>
          <w:sz w:val="28"/>
          <w:szCs w:val="28"/>
        </w:rPr>
      </w:pPr>
      <w:r>
        <w:rPr>
          <w:rFonts w:ascii="仿宋" w:eastAsia="仿宋" w:hAnsi="仿宋" w:hint="eastAsia"/>
          <w:b/>
          <w:bCs/>
          <w:sz w:val="28"/>
          <w:szCs w:val="28"/>
        </w:rPr>
        <w:lastRenderedPageBreak/>
        <w:t>报价函及声明</w:t>
      </w:r>
    </w:p>
    <w:p w:rsidR="005B42F5" w:rsidRDefault="005B42F5" w:rsidP="005B42F5">
      <w:pPr>
        <w:spacing w:line="560" w:lineRule="exact"/>
        <w:jc w:val="left"/>
        <w:rPr>
          <w:rFonts w:ascii="仿宋" w:eastAsia="仿宋" w:hAnsi="仿宋" w:cs="仿宋"/>
          <w:sz w:val="28"/>
          <w:szCs w:val="28"/>
        </w:rPr>
      </w:pPr>
      <w:r>
        <w:rPr>
          <w:rFonts w:ascii="仿宋" w:eastAsia="仿宋" w:hAnsi="仿宋" w:cs="仿宋" w:hint="eastAsia"/>
          <w:sz w:val="28"/>
          <w:szCs w:val="28"/>
        </w:rPr>
        <w:t>重庆机场集团有限公司：</w:t>
      </w:r>
    </w:p>
    <w:p w:rsidR="005B42F5" w:rsidRDefault="005B42F5" w:rsidP="005B42F5">
      <w:pPr>
        <w:tabs>
          <w:tab w:val="left" w:pos="2655"/>
          <w:tab w:val="left" w:pos="3520"/>
          <w:tab w:val="left" w:pos="4920"/>
          <w:tab w:val="left" w:pos="5715"/>
          <w:tab w:val="left" w:pos="6945"/>
          <w:tab w:val="left" w:pos="7980"/>
        </w:tabs>
        <w:autoSpaceDE w:val="0"/>
        <w:autoSpaceDN w:val="0"/>
        <w:adjustRightInd w:val="0"/>
        <w:spacing w:line="560" w:lineRule="exact"/>
        <w:ind w:leftChars="57" w:left="120" w:right="94" w:firstLineChars="200" w:firstLine="560"/>
        <w:rPr>
          <w:rFonts w:ascii="仿宋" w:eastAsia="仿宋" w:hAnsi="仿宋" w:cs="仿宋"/>
          <w:sz w:val="28"/>
          <w:szCs w:val="28"/>
        </w:rPr>
      </w:pPr>
      <w:r>
        <w:rPr>
          <w:rFonts w:ascii="仿宋" w:eastAsia="仿宋" w:hAnsi="仿宋" w:cs="仿宋" w:hint="eastAsia"/>
          <w:sz w:val="28"/>
          <w:szCs w:val="28"/>
        </w:rPr>
        <w:t>1．我方已仔细研究了</w:t>
      </w:r>
      <w:r>
        <w:rPr>
          <w:rFonts w:ascii="仿宋" w:eastAsia="仿宋" w:hAnsi="仿宋" w:cs="仿宋" w:hint="eastAsia"/>
          <w:sz w:val="28"/>
          <w:szCs w:val="28"/>
          <w:u w:val="single"/>
        </w:rPr>
        <w:tab/>
      </w:r>
      <w:r>
        <w:rPr>
          <w:rFonts w:ascii="仿宋" w:eastAsia="仿宋" w:hAnsi="仿宋" w:cs="仿宋" w:hint="eastAsia"/>
          <w:sz w:val="28"/>
          <w:szCs w:val="28"/>
          <w:u w:val="single"/>
        </w:rPr>
        <w:tab/>
        <w:t>（项目名称）</w:t>
      </w:r>
      <w:r>
        <w:rPr>
          <w:rFonts w:ascii="仿宋" w:eastAsia="仿宋" w:hAnsi="仿宋" w:cs="仿宋" w:hint="eastAsia"/>
          <w:sz w:val="28"/>
          <w:szCs w:val="28"/>
        </w:rPr>
        <w:t>项目比选文件的全部内容，愿意以</w:t>
      </w:r>
      <w:r>
        <w:rPr>
          <w:rFonts w:ascii="仿宋" w:eastAsia="仿宋" w:hAnsi="仿宋" w:cs="仿宋"/>
          <w:sz w:val="28"/>
          <w:szCs w:val="28"/>
        </w:rPr>
        <w:t>两年</w:t>
      </w:r>
      <w:r>
        <w:rPr>
          <w:rFonts w:ascii="仿宋" w:eastAsia="仿宋" w:hAnsi="仿宋" w:cs="仿宋" w:hint="eastAsia"/>
          <w:sz w:val="28"/>
          <w:szCs w:val="28"/>
        </w:rPr>
        <w:t>不含增值税报价人民币</w:t>
      </w:r>
      <w:r>
        <w:rPr>
          <w:rFonts w:ascii="仿宋" w:eastAsia="仿宋" w:hAnsi="仿宋" w:cs="仿宋" w:hint="eastAsia"/>
          <w:sz w:val="28"/>
          <w:szCs w:val="28"/>
          <w:u w:val="single"/>
        </w:rPr>
        <w:t xml:space="preserve">（大写）          </w:t>
      </w:r>
      <w:r>
        <w:rPr>
          <w:rFonts w:ascii="仿宋" w:eastAsia="仿宋" w:hAnsi="仿宋" w:cs="仿宋" w:hint="eastAsia"/>
          <w:sz w:val="28"/>
          <w:szCs w:val="28"/>
          <w:u w:val="single"/>
        </w:rPr>
        <w:tab/>
        <w:t>元（¥</w:t>
      </w:r>
      <w:r>
        <w:rPr>
          <w:rFonts w:ascii="仿宋" w:eastAsia="仿宋" w:hAnsi="仿宋" w:cs="仿宋" w:hint="eastAsia"/>
          <w:sz w:val="28"/>
          <w:szCs w:val="28"/>
          <w:u w:val="single"/>
        </w:rPr>
        <w:tab/>
        <w:t>）</w:t>
      </w:r>
      <w:r>
        <w:rPr>
          <w:rFonts w:ascii="仿宋" w:eastAsia="仿宋" w:hAnsi="仿宋" w:cs="仿宋" w:hint="eastAsia"/>
          <w:sz w:val="28"/>
          <w:szCs w:val="28"/>
        </w:rPr>
        <w:t>的总费用，按合同约定实施和完成承包项目的全部工作。服务期限为2020年8月1日至2022年7月31日。</w:t>
      </w:r>
    </w:p>
    <w:p w:rsidR="005B42F5" w:rsidRDefault="005B42F5" w:rsidP="005B42F5">
      <w:pPr>
        <w:autoSpaceDE w:val="0"/>
        <w:autoSpaceDN w:val="0"/>
        <w:adjustRightInd w:val="0"/>
        <w:spacing w:before="15"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2．我方承诺在比选有效期内不修改、撤销比选文件。</w:t>
      </w:r>
    </w:p>
    <w:p w:rsidR="005B42F5" w:rsidRDefault="005B42F5" w:rsidP="005B42F5">
      <w:pPr>
        <w:autoSpaceDE w:val="0"/>
        <w:autoSpaceDN w:val="0"/>
        <w:adjustRightInd w:val="0"/>
        <w:spacing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3．如我方成交：</w:t>
      </w:r>
    </w:p>
    <w:p w:rsidR="005B42F5" w:rsidRDefault="005B42F5" w:rsidP="005B42F5">
      <w:pPr>
        <w:autoSpaceDE w:val="0"/>
        <w:autoSpaceDN w:val="0"/>
        <w:adjustRightInd w:val="0"/>
        <w:spacing w:line="560" w:lineRule="exact"/>
        <w:ind w:right="-80" w:firstLineChars="200" w:firstLine="560"/>
        <w:jc w:val="left"/>
        <w:rPr>
          <w:rFonts w:ascii="仿宋" w:eastAsia="仿宋" w:hAnsi="仿宋" w:cs="仿宋"/>
          <w:sz w:val="28"/>
          <w:szCs w:val="28"/>
        </w:rPr>
      </w:pPr>
      <w:r>
        <w:rPr>
          <w:rFonts w:ascii="仿宋" w:eastAsia="仿宋" w:hAnsi="仿宋" w:cs="仿宋" w:hint="eastAsia"/>
          <w:sz w:val="28"/>
          <w:szCs w:val="28"/>
        </w:rPr>
        <w:t>（1）我方承诺在收到成交通知后，在规定的期限内与你方签订合同。</w:t>
      </w:r>
    </w:p>
    <w:p w:rsidR="005B42F5" w:rsidRDefault="005B42F5" w:rsidP="005B42F5">
      <w:pPr>
        <w:autoSpaceDE w:val="0"/>
        <w:autoSpaceDN w:val="0"/>
        <w:adjustRightInd w:val="0"/>
        <w:spacing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（2）随同本报价函递交的报价函附录属于合同文件的组成部分。</w:t>
      </w:r>
    </w:p>
    <w:p w:rsidR="005B42F5" w:rsidRDefault="005B42F5" w:rsidP="005B42F5">
      <w:pPr>
        <w:autoSpaceDE w:val="0"/>
        <w:autoSpaceDN w:val="0"/>
        <w:adjustRightInd w:val="0"/>
        <w:spacing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（3）我方承诺在合同约定的期限内完成并移交全部合同项目和成果。</w:t>
      </w:r>
    </w:p>
    <w:p w:rsidR="005B42F5" w:rsidRDefault="005B42F5" w:rsidP="005B42F5">
      <w:pPr>
        <w:autoSpaceDE w:val="0"/>
        <w:autoSpaceDN w:val="0"/>
        <w:adjustRightInd w:val="0"/>
        <w:spacing w:line="560" w:lineRule="exact"/>
        <w:ind w:right="-9" w:firstLineChars="200" w:firstLine="560"/>
        <w:jc w:val="left"/>
        <w:rPr>
          <w:rFonts w:ascii="仿宋" w:eastAsia="仿宋" w:hAnsi="仿宋" w:cs="仿宋"/>
          <w:sz w:val="28"/>
          <w:szCs w:val="28"/>
        </w:rPr>
      </w:pPr>
      <w:r>
        <w:rPr>
          <w:rFonts w:ascii="仿宋" w:eastAsia="仿宋" w:hAnsi="仿宋" w:cs="仿宋" w:hint="eastAsia"/>
          <w:sz w:val="28"/>
          <w:szCs w:val="28"/>
        </w:rPr>
        <w:t>4．我方在此声明，所递交的比选文件及有关资料内容完整、真实和准确。</w:t>
      </w:r>
    </w:p>
    <w:p w:rsidR="005B42F5" w:rsidRDefault="005B42F5" w:rsidP="005B42F5">
      <w:pPr>
        <w:autoSpaceDE w:val="0"/>
        <w:autoSpaceDN w:val="0"/>
        <w:adjustRightInd w:val="0"/>
        <w:spacing w:line="560" w:lineRule="exact"/>
        <w:ind w:right="-9" w:firstLineChars="200" w:firstLine="560"/>
        <w:jc w:val="left"/>
        <w:rPr>
          <w:rFonts w:ascii="仿宋" w:eastAsia="仿宋" w:hAnsi="仿宋" w:cs="仿宋"/>
          <w:sz w:val="28"/>
          <w:szCs w:val="28"/>
        </w:rPr>
      </w:pPr>
      <w:r>
        <w:rPr>
          <w:rFonts w:ascii="仿宋" w:eastAsia="仿宋" w:hAnsi="仿宋" w:cs="仿宋" w:hint="eastAsia"/>
          <w:sz w:val="28"/>
          <w:szCs w:val="28"/>
        </w:rPr>
        <w:t>5．除非达到另外协议并生效，你方的成交通知书和本比选文件将成为约束双方的合同文件组成部分。</w:t>
      </w:r>
    </w:p>
    <w:p w:rsidR="005B42F5" w:rsidRDefault="005B42F5" w:rsidP="005B42F5">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比选人：</w:t>
      </w:r>
      <w:r>
        <w:rPr>
          <w:rFonts w:ascii="仿宋" w:eastAsia="仿宋" w:hAnsi="仿宋" w:cs="仿宋" w:hint="eastAsia"/>
          <w:sz w:val="28"/>
          <w:szCs w:val="28"/>
          <w:u w:val="single"/>
        </w:rPr>
        <w:t xml:space="preserve">                                 （盖单位公章） </w:t>
      </w:r>
    </w:p>
    <w:p w:rsidR="005B42F5" w:rsidRDefault="005B42F5" w:rsidP="005B42F5">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                   （签字）</w:t>
      </w:r>
    </w:p>
    <w:p w:rsidR="005B42F5" w:rsidRDefault="005B42F5" w:rsidP="005B42F5">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ab/>
      </w:r>
    </w:p>
    <w:p w:rsidR="005B42F5" w:rsidRDefault="005B42F5" w:rsidP="005B42F5">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网址</w:t>
      </w:r>
      <w:r>
        <w:rPr>
          <w:rFonts w:ascii="仿宋" w:eastAsia="仿宋" w:hAnsi="仿宋" w:cs="仿宋" w:hint="eastAsia"/>
          <w:sz w:val="28"/>
          <w:szCs w:val="28"/>
          <w:u w:val="single"/>
        </w:rPr>
        <w:t xml:space="preserve">：  　　　　　　　　　　　　　　</w:t>
      </w:r>
    </w:p>
    <w:p w:rsidR="005B42F5" w:rsidRDefault="005B42F5" w:rsidP="005B42F5">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p>
    <w:p w:rsidR="005B42F5" w:rsidRDefault="005B42F5" w:rsidP="005B42F5">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p>
    <w:p w:rsidR="005B42F5" w:rsidRDefault="005B42F5" w:rsidP="005B42F5">
      <w:pPr>
        <w:tabs>
          <w:tab w:val="left" w:pos="6000"/>
          <w:tab w:val="left" w:pos="7040"/>
          <w:tab w:val="left" w:pos="8100"/>
        </w:tabs>
        <w:autoSpaceDE w:val="0"/>
        <w:autoSpaceDN w:val="0"/>
        <w:adjustRightInd w:val="0"/>
        <w:spacing w:line="560" w:lineRule="exact"/>
        <w:ind w:right="-20" w:firstLineChars="2400" w:firstLine="6720"/>
        <w:jc w:val="left"/>
        <w:rPr>
          <w:rFonts w:ascii="仿宋" w:eastAsia="仿宋" w:hAnsi="仿宋" w:cs="仿宋"/>
          <w:sz w:val="28"/>
          <w:szCs w:val="28"/>
        </w:rPr>
      </w:pPr>
    </w:p>
    <w:p w:rsidR="005B42F5" w:rsidRDefault="005B42F5" w:rsidP="005B42F5">
      <w:pPr>
        <w:tabs>
          <w:tab w:val="left" w:pos="6000"/>
          <w:tab w:val="left" w:pos="7040"/>
          <w:tab w:val="left" w:pos="8100"/>
        </w:tabs>
        <w:autoSpaceDE w:val="0"/>
        <w:autoSpaceDN w:val="0"/>
        <w:adjustRightInd w:val="0"/>
        <w:spacing w:line="560" w:lineRule="exact"/>
        <w:ind w:right="-20" w:firstLineChars="2400" w:firstLine="6720"/>
        <w:jc w:val="left"/>
        <w:rPr>
          <w:rFonts w:ascii="仿宋" w:eastAsia="仿宋" w:hAnsi="仿宋" w:cs="仿宋"/>
          <w:sz w:val="28"/>
          <w:szCs w:val="28"/>
        </w:rPr>
      </w:pPr>
      <w:r>
        <w:rPr>
          <w:rFonts w:ascii="仿宋" w:eastAsia="仿宋" w:hAnsi="仿宋" w:cs="仿宋" w:hint="eastAsia"/>
          <w:sz w:val="28"/>
          <w:szCs w:val="28"/>
        </w:rPr>
        <w:t xml:space="preserve"> 年  月  日</w:t>
      </w:r>
    </w:p>
    <w:p w:rsidR="005B42F5" w:rsidRDefault="005B42F5" w:rsidP="005B42F5">
      <w:pPr>
        <w:rPr>
          <w:rFonts w:ascii="仿宋" w:eastAsia="仿宋" w:hAnsi="仿宋" w:cs="仿宋"/>
        </w:rPr>
        <w:sectPr w:rsidR="005B42F5">
          <w:pgSz w:w="11900" w:h="16840"/>
          <w:pgMar w:top="1417" w:right="1417" w:bottom="1417" w:left="1417" w:header="851" w:footer="992" w:gutter="0"/>
          <w:cols w:space="720"/>
          <w:docGrid w:type="lines" w:linePitch="312"/>
        </w:sectPr>
      </w:pPr>
    </w:p>
    <w:p w:rsidR="005B42F5" w:rsidRDefault="005B42F5" w:rsidP="005B42F5">
      <w:pPr>
        <w:rPr>
          <w:rFonts w:ascii="黑体" w:eastAsia="黑体" w:hAnsi="黑体" w:cs="黑体"/>
        </w:rPr>
      </w:pPr>
    </w:p>
    <w:p w:rsidR="005B42F5" w:rsidRDefault="005B42F5" w:rsidP="005B42F5">
      <w:pPr>
        <w:rPr>
          <w:rFonts w:ascii="仿宋_GB2312" w:eastAsia="仿宋_GB2312" w:hAnsi="仿宋_GB2312"/>
          <w:b/>
          <w:bCs/>
          <w:sz w:val="28"/>
          <w:szCs w:val="28"/>
        </w:rPr>
      </w:pPr>
      <w:r>
        <w:rPr>
          <w:rFonts w:ascii="仿宋_GB2312" w:eastAsia="仿宋_GB2312" w:hAnsi="仿宋_GB2312" w:hint="eastAsia"/>
          <w:b/>
          <w:bCs/>
          <w:sz w:val="28"/>
          <w:szCs w:val="28"/>
        </w:rPr>
        <w:t>附件4：</w:t>
      </w: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1044"/>
        <w:jc w:val="center"/>
        <w:rPr>
          <w:rFonts w:ascii="仿宋" w:eastAsia="仿宋"/>
        </w:rPr>
      </w:pPr>
      <w:r>
        <w:rPr>
          <w:rFonts w:asciiTheme="minorEastAsia" w:eastAsiaTheme="minorEastAsia" w:hAnsiTheme="minorEastAsia" w:hint="eastAsia"/>
          <w:b/>
          <w:bCs/>
          <w:sz w:val="52"/>
          <w:szCs w:val="52"/>
        </w:rPr>
        <w:t xml:space="preserve">商 务 部 </w:t>
      </w:r>
      <w:r>
        <w:rPr>
          <w:rFonts w:asciiTheme="minorEastAsia" w:eastAsiaTheme="minorEastAsia" w:hAnsiTheme="minorEastAsia" w:hint="eastAsia"/>
          <w:b/>
          <w:bCs/>
          <w:sz w:val="52"/>
          <w:szCs w:val="52"/>
          <w:lang w:eastAsia="zh-CN"/>
        </w:rPr>
        <w:t>分</w:t>
      </w:r>
    </w:p>
    <w:p w:rsidR="005B42F5" w:rsidRDefault="005B42F5" w:rsidP="005B42F5">
      <w:pPr>
        <w:rPr>
          <w:rFonts w:ascii="仿宋" w:eastAsia="仿宋" w:hAnsi="仿宋"/>
        </w:rPr>
      </w:pPr>
      <w:r>
        <w:rPr>
          <w:rFonts w:ascii="仿宋" w:eastAsia="仿宋" w:hAnsi="仿宋" w:hint="eastAsia"/>
        </w:rPr>
        <w:br w:type="page"/>
      </w:r>
    </w:p>
    <w:p w:rsidR="005B42F5" w:rsidRDefault="005B42F5" w:rsidP="005B42F5">
      <w:pPr>
        <w:pStyle w:val="3"/>
        <w:rPr>
          <w:rFonts w:ascii="仿宋_GB2312" w:eastAsia="仿宋_GB2312" w:hAnsi="仿宋_GB2312"/>
        </w:rPr>
      </w:pPr>
      <w:r>
        <w:rPr>
          <w:rFonts w:ascii="仿宋" w:eastAsia="仿宋" w:hAnsi="仿宋" w:hint="eastAsia"/>
          <w:lang w:val="en-US"/>
        </w:rPr>
        <w:lastRenderedPageBreak/>
        <w:t>1、企业实力复印件</w:t>
      </w:r>
      <w:r>
        <w:rPr>
          <w:rFonts w:ascii="仿宋" w:eastAsia="仿宋" w:hAnsi="仿宋" w:hint="eastAsia"/>
        </w:rPr>
        <w:t>（格式自拟，加盖单位</w:t>
      </w:r>
      <w:r>
        <w:rPr>
          <w:rFonts w:ascii="仿宋" w:eastAsia="仿宋" w:hAnsi="仿宋" w:hint="eastAsia"/>
          <w:lang w:val="en-US"/>
        </w:rPr>
        <w:t>鲜</w:t>
      </w:r>
      <w:r>
        <w:rPr>
          <w:rFonts w:ascii="仿宋" w:eastAsia="仿宋" w:hAnsi="仿宋" w:hint="eastAsia"/>
        </w:rPr>
        <w:t>公章）</w:t>
      </w:r>
    </w:p>
    <w:p w:rsidR="005B42F5" w:rsidRDefault="005B42F5" w:rsidP="005B42F5">
      <w:pPr>
        <w:rPr>
          <w:rFonts w:ascii="仿宋" w:eastAsia="仿宋" w:hAnsi="仿宋"/>
          <w:b/>
          <w:bCs/>
          <w:sz w:val="28"/>
          <w:szCs w:val="28"/>
        </w:rPr>
      </w:pPr>
      <w:r>
        <w:rPr>
          <w:rFonts w:hint="eastAsia"/>
        </w:rPr>
        <w:t xml:space="preserve">   </w:t>
      </w:r>
    </w:p>
    <w:p w:rsidR="005B42F5" w:rsidRDefault="005B42F5" w:rsidP="005B42F5">
      <w:pPr>
        <w:pStyle w:val="ac"/>
      </w:pPr>
    </w:p>
    <w:p w:rsidR="005B42F5" w:rsidRDefault="005B42F5" w:rsidP="005B42F5">
      <w:r>
        <w:rPr>
          <w:rFonts w:ascii="仿宋" w:eastAsia="仿宋" w:hAnsi="仿宋"/>
          <w:b/>
          <w:bCs/>
          <w:sz w:val="28"/>
          <w:szCs w:val="28"/>
        </w:rPr>
        <w:br w:type="page"/>
      </w:r>
    </w:p>
    <w:p w:rsidR="005B42F5" w:rsidRDefault="005B42F5" w:rsidP="005B42F5">
      <w:pPr>
        <w:pStyle w:val="3"/>
        <w:rPr>
          <w:rFonts w:ascii="仿宋" w:eastAsia="仿宋" w:hAnsi="仿宋"/>
          <w:lang w:val="en-US"/>
        </w:rPr>
        <w:sectPr w:rsidR="005B42F5">
          <w:pgSz w:w="11900" w:h="16840"/>
          <w:pgMar w:top="1417" w:right="1417" w:bottom="1417" w:left="1417" w:header="851" w:footer="992" w:gutter="0"/>
          <w:cols w:space="720"/>
          <w:docGrid w:type="lines" w:linePitch="312"/>
        </w:sectPr>
      </w:pPr>
      <w:r>
        <w:rPr>
          <w:rFonts w:ascii="仿宋" w:eastAsia="仿宋" w:hAnsi="仿宋" w:hint="eastAsia"/>
          <w:lang w:val="en-US"/>
        </w:rPr>
        <w:lastRenderedPageBreak/>
        <w:t>2、体系认证复印件</w:t>
      </w:r>
      <w:r>
        <w:rPr>
          <w:rFonts w:ascii="仿宋" w:eastAsia="仿宋" w:hAnsi="仿宋" w:hint="eastAsia"/>
        </w:rPr>
        <w:t>（格式自拟，加盖单位</w:t>
      </w:r>
      <w:r>
        <w:rPr>
          <w:rFonts w:ascii="仿宋" w:eastAsia="仿宋" w:hAnsi="仿宋" w:hint="eastAsia"/>
          <w:lang w:val="en-US"/>
        </w:rPr>
        <w:t>鲜</w:t>
      </w:r>
      <w:r>
        <w:rPr>
          <w:rFonts w:ascii="仿宋" w:eastAsia="仿宋" w:hAnsi="仿宋" w:hint="eastAsia"/>
        </w:rPr>
        <w:t>公章）</w:t>
      </w:r>
    </w:p>
    <w:p w:rsidR="005B42F5" w:rsidRDefault="005B42F5" w:rsidP="005B42F5">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附件5：</w:t>
      </w: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643"/>
        <w:jc w:val="center"/>
        <w:rPr>
          <w:rFonts w:asciiTheme="minorEastAsia" w:eastAsiaTheme="minorEastAsia" w:hAnsiTheme="minorEastAsia"/>
          <w:b/>
          <w:bCs/>
          <w:szCs w:val="32"/>
        </w:rPr>
      </w:pPr>
    </w:p>
    <w:p w:rsidR="005B42F5" w:rsidRDefault="005B42F5" w:rsidP="005B42F5">
      <w:pPr>
        <w:pStyle w:val="2"/>
        <w:ind w:firstLine="1044"/>
        <w:jc w:val="center"/>
        <w:rPr>
          <w:rFonts w:asciiTheme="minorEastAsia" w:eastAsiaTheme="minorEastAsia" w:hAnsiTheme="minorEastAsia"/>
          <w:b/>
          <w:bCs/>
          <w:szCs w:val="32"/>
        </w:rPr>
        <w:sectPr w:rsidR="005B42F5">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技 术 部 分</w:t>
      </w:r>
    </w:p>
    <w:p w:rsidR="005B42F5" w:rsidRDefault="005B42F5" w:rsidP="005B42F5">
      <w:pPr>
        <w:pStyle w:val="ac"/>
        <w:rPr>
          <w:rFonts w:asciiTheme="minorEastAsia" w:eastAsiaTheme="minorEastAsia" w:hAnsiTheme="minorEastAsia"/>
          <w:sz w:val="28"/>
          <w:szCs w:val="28"/>
        </w:rPr>
        <w:sectPr w:rsidR="005B42F5">
          <w:pgSz w:w="11900" w:h="16840"/>
          <w:pgMar w:top="1417" w:right="1417" w:bottom="1417" w:left="1417" w:header="851" w:footer="992" w:gutter="0"/>
          <w:cols w:space="720"/>
          <w:docGrid w:type="lines" w:linePitch="312"/>
        </w:sectPr>
      </w:pPr>
      <w:r>
        <w:rPr>
          <w:rFonts w:asciiTheme="minorEastAsia" w:eastAsiaTheme="minorEastAsia" w:hAnsiTheme="minorEastAsia" w:hint="eastAsia"/>
          <w:sz w:val="28"/>
          <w:szCs w:val="28"/>
        </w:rPr>
        <w:lastRenderedPageBreak/>
        <w:t>技术方案，格式自拟，加盖鲜公章</w:t>
      </w:r>
    </w:p>
    <w:p w:rsidR="005B42F5" w:rsidRDefault="005B42F5" w:rsidP="005B42F5">
      <w:pPr>
        <w:widowControl/>
        <w:jc w:val="left"/>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附件6：</w:t>
      </w:r>
    </w:p>
    <w:p w:rsidR="005B42F5" w:rsidRDefault="005B42F5" w:rsidP="005B42F5">
      <w:pPr>
        <w:spacing w:afterLines="50" w:after="156"/>
        <w:ind w:right="964" w:firstLineChars="200" w:firstLine="480"/>
        <w:jc w:val="right"/>
        <w:rPr>
          <w:rFonts w:ascii="黑体" w:eastAsia="黑体" w:hAnsi="黑体" w:cs="宋体"/>
          <w:color w:val="000000"/>
          <w:sz w:val="24"/>
        </w:rPr>
      </w:pPr>
      <w:r>
        <w:rPr>
          <w:rFonts w:ascii="黑体" w:eastAsia="黑体" w:hAnsi="黑体" w:cs="宋体" w:hint="eastAsia"/>
          <w:color w:val="000000"/>
          <w:sz w:val="24"/>
        </w:rPr>
        <w:t>合同编号：CQA</w:t>
      </w:r>
    </w:p>
    <w:p w:rsidR="005B42F5" w:rsidRDefault="005B42F5" w:rsidP="005B42F5">
      <w:pPr>
        <w:spacing w:afterLines="50" w:after="156"/>
        <w:ind w:firstLineChars="200" w:firstLine="422"/>
        <w:jc w:val="center"/>
        <w:rPr>
          <w:rFonts w:ascii="仿宋" w:eastAsia="仿宋" w:hAnsi="仿宋"/>
          <w:b/>
          <w:color w:val="000000"/>
        </w:rPr>
      </w:pPr>
    </w:p>
    <w:p w:rsidR="005B42F5" w:rsidRDefault="005B42F5" w:rsidP="005B42F5">
      <w:pPr>
        <w:snapToGrid w:val="0"/>
        <w:spacing w:before="100" w:beforeAutospacing="1" w:after="100" w:afterAutospacing="1" w:line="360" w:lineRule="auto"/>
        <w:jc w:val="center"/>
        <w:rPr>
          <w:rFonts w:ascii="宋体" w:hAnsi="宋体" w:cs="Calibri"/>
          <w:b/>
          <w:sz w:val="32"/>
          <w:szCs w:val="32"/>
        </w:rPr>
      </w:pPr>
    </w:p>
    <w:p w:rsidR="005B42F5" w:rsidRDefault="005B42F5" w:rsidP="005B42F5">
      <w:pPr>
        <w:snapToGrid w:val="0"/>
        <w:spacing w:before="100" w:beforeAutospacing="1" w:after="100" w:afterAutospacing="1" w:line="360" w:lineRule="auto"/>
        <w:jc w:val="center"/>
        <w:rPr>
          <w:rFonts w:ascii="宋体" w:hAnsi="宋体" w:cs="Calibri"/>
          <w:b/>
          <w:sz w:val="32"/>
          <w:szCs w:val="32"/>
        </w:rPr>
      </w:pPr>
      <w:r>
        <w:rPr>
          <w:rFonts w:hint="eastAsia"/>
          <w:noProof/>
        </w:rPr>
        <mc:AlternateContent>
          <mc:Choice Requires="wps">
            <w:drawing>
              <wp:anchor distT="0" distB="0" distL="114300" distR="114300" simplePos="0" relativeHeight="251663360" behindDoc="0" locked="0" layoutInCell="1" allowOverlap="1" wp14:anchorId="36126BF7" wp14:editId="7BC4ACFB">
                <wp:simplePos x="0" y="0"/>
                <wp:positionH relativeFrom="column">
                  <wp:posOffset>968375</wp:posOffset>
                </wp:positionH>
                <wp:positionV relativeFrom="paragraph">
                  <wp:posOffset>198120</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1C1BA62D" id="_x0000_t32" coordsize="21600,21600" o:spt="32" o:oned="t" path="m,l21600,21600e" filled="f">
                <v:path arrowok="t" fillok="f" o:connecttype="none"/>
                <o:lock v:ext="edit" shapetype="t"/>
              </v:shapetype>
              <v:shape id="直接箭头连接符 7" o:spid="_x0000_s1026" type="#_x0000_t32" style="position:absolute;left:0;text-align:left;margin-left:76.25pt;margin-top:15.6pt;width:290.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" strokeweight="1.5pt"/>
            </w:pict>
          </mc:Fallback>
        </mc:AlternateContent>
      </w:r>
    </w:p>
    <w:p w:rsidR="005B42F5" w:rsidRDefault="005B42F5" w:rsidP="005B42F5">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重庆江北国际机场</w:t>
      </w:r>
    </w:p>
    <w:p w:rsidR="005B42F5" w:rsidRDefault="005B42F5" w:rsidP="005B42F5">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垃圾清运业务外包服务合同</w:t>
      </w:r>
    </w:p>
    <w:p w:rsidR="005B42F5" w:rsidRDefault="005B42F5" w:rsidP="005B42F5">
      <w:pPr>
        <w:snapToGrid w:val="0"/>
        <w:spacing w:before="100" w:beforeAutospacing="1" w:after="100" w:afterAutospacing="1" w:line="360" w:lineRule="auto"/>
        <w:rPr>
          <w:rFonts w:ascii="宋体" w:hAnsi="宋体"/>
          <w:b/>
          <w:sz w:val="32"/>
          <w:szCs w:val="32"/>
        </w:rPr>
      </w:pPr>
      <w:r>
        <w:rPr>
          <w:rFonts w:hint="eastAsia"/>
          <w:noProof/>
        </w:rPr>
        <mc:AlternateContent>
          <mc:Choice Requires="wps">
            <w:drawing>
              <wp:anchor distT="0" distB="0" distL="114300" distR="114300" simplePos="0" relativeHeight="251664384" behindDoc="0" locked="0" layoutInCell="1" allowOverlap="1" wp14:anchorId="432D199C" wp14:editId="343C5C66">
                <wp:simplePos x="0" y="0"/>
                <wp:positionH relativeFrom="column">
                  <wp:posOffset>913765</wp:posOffset>
                </wp:positionH>
                <wp:positionV relativeFrom="paragraph">
                  <wp:posOffset>142240</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349B8769" id="直接箭头连接符 8" o:spid="_x0000_s1026" type="#_x0000_t32" style="position:absolute;left:0;text-align:left;margin-left:71.95pt;margin-top:11.2pt;width:290.0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" strokeweight="1.5pt"/>
            </w:pict>
          </mc:Fallback>
        </mc:AlternateContent>
      </w:r>
    </w:p>
    <w:p w:rsidR="005B42F5" w:rsidRDefault="005B42F5" w:rsidP="005B42F5">
      <w:pPr>
        <w:snapToGrid w:val="0"/>
        <w:spacing w:before="100" w:beforeAutospacing="1" w:after="100" w:afterAutospacing="1" w:line="360" w:lineRule="auto"/>
        <w:rPr>
          <w:rFonts w:ascii="宋体" w:hAnsi="宋体"/>
          <w:b/>
          <w:sz w:val="32"/>
          <w:szCs w:val="32"/>
        </w:rPr>
      </w:pPr>
    </w:p>
    <w:p w:rsidR="005B42F5" w:rsidRDefault="005B42F5" w:rsidP="005B42F5">
      <w:pPr>
        <w:snapToGrid w:val="0"/>
        <w:spacing w:before="100" w:beforeAutospacing="1" w:after="100" w:afterAutospacing="1" w:line="360" w:lineRule="auto"/>
        <w:jc w:val="center"/>
        <w:rPr>
          <w:rFonts w:ascii="宋体" w:hAnsi="宋体"/>
          <w:b/>
          <w:sz w:val="32"/>
          <w:szCs w:val="32"/>
        </w:rPr>
      </w:pPr>
    </w:p>
    <w:p w:rsidR="005B42F5" w:rsidRDefault="005B42F5" w:rsidP="005B42F5">
      <w:pPr>
        <w:snapToGrid w:val="0"/>
        <w:spacing w:before="100" w:beforeAutospacing="1" w:after="100" w:afterAutospacing="1" w:line="360" w:lineRule="auto"/>
        <w:jc w:val="center"/>
        <w:rPr>
          <w:rFonts w:ascii="宋体" w:hAnsi="宋体"/>
          <w:b/>
          <w:sz w:val="32"/>
          <w:szCs w:val="32"/>
        </w:rPr>
      </w:pPr>
    </w:p>
    <w:p w:rsidR="005B42F5" w:rsidRDefault="005B42F5" w:rsidP="005B42F5">
      <w:pPr>
        <w:snapToGrid w:val="0"/>
        <w:spacing w:before="100" w:beforeAutospacing="1" w:after="100" w:afterAutospacing="1" w:line="360" w:lineRule="auto"/>
        <w:jc w:val="center"/>
        <w:rPr>
          <w:rFonts w:ascii="宋体" w:hAnsi="宋体"/>
          <w:b/>
          <w:sz w:val="32"/>
          <w:szCs w:val="32"/>
        </w:rPr>
      </w:pPr>
    </w:p>
    <w:p w:rsidR="005B42F5" w:rsidRDefault="005B42F5" w:rsidP="005B42F5">
      <w:pPr>
        <w:snapToGrid w:val="0"/>
        <w:spacing w:before="100" w:beforeAutospacing="1" w:after="100" w:afterAutospacing="1" w:line="360" w:lineRule="auto"/>
        <w:ind w:firstLineChars="700" w:firstLine="2100"/>
        <w:rPr>
          <w:rFonts w:ascii="黑体" w:eastAsia="黑体" w:hAnsi="黑体"/>
          <w:sz w:val="30"/>
          <w:szCs w:val="30"/>
        </w:rPr>
      </w:pPr>
      <w:r>
        <w:rPr>
          <w:rFonts w:ascii="黑体" w:eastAsia="黑体" w:hAnsi="黑体" w:hint="eastAsia"/>
          <w:sz w:val="30"/>
          <w:szCs w:val="30"/>
        </w:rPr>
        <w:t>甲方：重庆机场集团有限公司</w:t>
      </w:r>
    </w:p>
    <w:p w:rsidR="005B42F5" w:rsidRDefault="005B42F5" w:rsidP="005B42F5">
      <w:pPr>
        <w:snapToGrid w:val="0"/>
        <w:spacing w:line="360" w:lineRule="auto"/>
        <w:rPr>
          <w:rFonts w:ascii="黑体" w:eastAsia="黑体" w:hAnsi="黑体" w:cs="宋体"/>
          <w:b/>
          <w:bCs/>
          <w:sz w:val="30"/>
          <w:szCs w:val="30"/>
          <w:u w:val="single"/>
        </w:rPr>
      </w:pPr>
      <w:r>
        <w:rPr>
          <w:rFonts w:ascii="黑体" w:eastAsia="黑体" w:hAnsi="黑体" w:hint="eastAsia"/>
          <w:sz w:val="30"/>
          <w:szCs w:val="30"/>
        </w:rPr>
        <w:t xml:space="preserve">              乙方：</w:t>
      </w:r>
      <w:r>
        <w:rPr>
          <w:rFonts w:ascii="黑体" w:eastAsia="黑体" w:hAnsi="黑体" w:cs="宋体" w:hint="eastAsia"/>
          <w:bCs/>
          <w:sz w:val="30"/>
          <w:szCs w:val="30"/>
          <w:u w:val="single"/>
        </w:rPr>
        <w:t xml:space="preserve">                 </w:t>
      </w:r>
      <w:r>
        <w:rPr>
          <w:rFonts w:ascii="黑体" w:eastAsia="黑体" w:hAnsi="黑体" w:cs="宋体" w:hint="eastAsia"/>
          <w:b/>
          <w:bCs/>
          <w:sz w:val="30"/>
          <w:szCs w:val="30"/>
          <w:u w:val="single"/>
        </w:rPr>
        <w:t xml:space="preserve">   </w:t>
      </w:r>
    </w:p>
    <w:p w:rsidR="005B42F5" w:rsidRDefault="005B42F5" w:rsidP="005B42F5">
      <w:pPr>
        <w:spacing w:line="520" w:lineRule="exact"/>
        <w:jc w:val="center"/>
        <w:rPr>
          <w:rFonts w:ascii="黑体" w:eastAsia="黑体" w:hAnsi="黑体"/>
          <w:b/>
          <w:bCs/>
          <w:color w:val="000000"/>
          <w:sz w:val="32"/>
          <w:szCs w:val="32"/>
        </w:rPr>
      </w:pPr>
    </w:p>
    <w:p w:rsidR="005B42F5" w:rsidRDefault="005B42F5" w:rsidP="005B42F5">
      <w:pPr>
        <w:widowControl/>
        <w:jc w:val="left"/>
        <w:rPr>
          <w:rFonts w:ascii="黑体" w:eastAsia="黑体" w:hAnsi="黑体"/>
          <w:b/>
          <w:bCs/>
          <w:color w:val="000000"/>
          <w:sz w:val="32"/>
          <w:szCs w:val="32"/>
        </w:rPr>
        <w:sectPr w:rsidR="005B42F5">
          <w:pgSz w:w="11900" w:h="16840"/>
          <w:pgMar w:top="1440" w:right="1800" w:bottom="1440" w:left="1800" w:header="851" w:footer="992" w:gutter="0"/>
          <w:cols w:space="720"/>
          <w:docGrid w:type="lines" w:linePitch="312"/>
        </w:sectPr>
      </w:pP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lastRenderedPageBreak/>
        <w:t>甲方：重庆机场集团有限公司</w:t>
      </w:r>
    </w:p>
    <w:p w:rsidR="005B42F5" w:rsidRPr="003D3D41" w:rsidRDefault="005B42F5" w:rsidP="005B42F5">
      <w:pPr>
        <w:pStyle w:val="zjb"/>
        <w:spacing w:line="400" w:lineRule="exact"/>
        <w:ind w:firstLine="480"/>
        <w:rPr>
          <w:rFonts w:ascii="宋体" w:eastAsia="宋体" w:hAnsi="宋体"/>
          <w:bCs/>
          <w:sz w:val="24"/>
          <w:szCs w:val="24"/>
          <w:lang w:eastAsia="zh-CN"/>
        </w:rPr>
      </w:pPr>
      <w:r w:rsidRPr="003D3D41">
        <w:rPr>
          <w:rFonts w:ascii="宋体" w:eastAsia="宋体" w:hAnsi="宋体" w:hint="eastAsia"/>
          <w:bCs/>
          <w:sz w:val="24"/>
          <w:szCs w:val="24"/>
        </w:rPr>
        <w:t>统一社会信用代码：</w:t>
      </w:r>
      <w:r w:rsidRPr="003D3D41">
        <w:rPr>
          <w:rFonts w:ascii="宋体" w:eastAsia="宋体" w:hAnsi="宋体"/>
          <w:bCs/>
          <w:sz w:val="24"/>
          <w:szCs w:val="24"/>
          <w:lang w:eastAsia="zh-CN"/>
        </w:rPr>
        <w:t xml:space="preserve"> </w:t>
      </w:r>
    </w:p>
    <w:p w:rsidR="005B42F5" w:rsidRPr="003D3D41" w:rsidRDefault="005B42F5" w:rsidP="005B42F5">
      <w:pPr>
        <w:pStyle w:val="zjb"/>
        <w:spacing w:line="400" w:lineRule="exact"/>
        <w:ind w:firstLine="480"/>
        <w:rPr>
          <w:rFonts w:ascii="宋体" w:eastAsia="宋体" w:hAnsi="宋体"/>
          <w:bCs/>
          <w:sz w:val="24"/>
          <w:szCs w:val="24"/>
          <w:lang w:eastAsia="zh-CN"/>
        </w:rPr>
      </w:pPr>
      <w:r w:rsidRPr="003D3D41">
        <w:rPr>
          <w:rFonts w:ascii="宋体" w:eastAsia="宋体" w:hAnsi="宋体" w:hint="eastAsia"/>
          <w:bCs/>
          <w:sz w:val="24"/>
          <w:szCs w:val="24"/>
        </w:rPr>
        <w:t>通讯地址：</w:t>
      </w:r>
      <w:r w:rsidRPr="003D3D41">
        <w:rPr>
          <w:rFonts w:ascii="宋体" w:eastAsia="宋体" w:hAnsi="宋体"/>
          <w:bCs/>
          <w:sz w:val="24"/>
          <w:szCs w:val="24"/>
          <w:lang w:eastAsia="zh-CN"/>
        </w:rPr>
        <w:t xml:space="preserve"> </w:t>
      </w:r>
    </w:p>
    <w:p w:rsidR="005B42F5" w:rsidRPr="003D3D41" w:rsidRDefault="005B42F5" w:rsidP="005B42F5">
      <w:pPr>
        <w:pStyle w:val="zjb"/>
        <w:spacing w:line="400" w:lineRule="exact"/>
        <w:ind w:firstLine="480"/>
        <w:rPr>
          <w:rFonts w:ascii="宋体" w:eastAsia="宋体" w:hAnsi="宋体"/>
          <w:bCs/>
          <w:sz w:val="24"/>
          <w:szCs w:val="24"/>
          <w:lang w:eastAsia="zh-CN"/>
        </w:rPr>
      </w:pPr>
      <w:r w:rsidRPr="003D3D41">
        <w:rPr>
          <w:rFonts w:ascii="宋体" w:eastAsia="宋体" w:hAnsi="宋体" w:hint="eastAsia"/>
          <w:bCs/>
          <w:sz w:val="24"/>
          <w:szCs w:val="24"/>
        </w:rPr>
        <w:t>法定代表人或委托代理人：</w:t>
      </w:r>
      <w:r w:rsidRPr="003D3D41">
        <w:rPr>
          <w:rFonts w:ascii="宋体" w:eastAsia="宋体" w:hAnsi="宋体"/>
          <w:bCs/>
          <w:sz w:val="24"/>
          <w:szCs w:val="24"/>
        </w:rPr>
        <w:t xml:space="preserve"> </w:t>
      </w:r>
      <w:r w:rsidRPr="003D3D41">
        <w:rPr>
          <w:rFonts w:ascii="宋体" w:eastAsia="宋体" w:hAnsi="宋体"/>
          <w:bCs/>
          <w:sz w:val="24"/>
          <w:szCs w:val="24"/>
          <w:lang w:eastAsia="zh-CN"/>
        </w:rPr>
        <w:t xml:space="preserve"> </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联系电话：</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邮箱地址：</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开户银行：</w:t>
      </w:r>
      <w:r w:rsidRPr="003D3D41">
        <w:rPr>
          <w:rFonts w:ascii="宋体" w:eastAsia="宋体" w:hAnsi="宋体"/>
          <w:bCs/>
          <w:sz w:val="24"/>
          <w:szCs w:val="24"/>
        </w:rPr>
        <w:t xml:space="preserve"> </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开户名称：</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账号：</w:t>
      </w:r>
    </w:p>
    <w:p w:rsidR="005B42F5" w:rsidRPr="003D3D41" w:rsidRDefault="005B42F5" w:rsidP="005B42F5">
      <w:pPr>
        <w:pStyle w:val="zjb"/>
        <w:spacing w:line="400" w:lineRule="exact"/>
        <w:ind w:firstLine="480"/>
        <w:rPr>
          <w:rFonts w:ascii="宋体" w:eastAsia="宋体" w:hAnsi="宋体"/>
          <w:bCs/>
          <w:sz w:val="24"/>
          <w:szCs w:val="24"/>
        </w:rPr>
      </w:pP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乙方：</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统一社会信用代码：</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通讯地址：</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法定代表人或委托代理人：</w:t>
      </w:r>
      <w:r w:rsidRPr="003D3D41">
        <w:rPr>
          <w:rFonts w:ascii="宋体" w:eastAsia="宋体" w:hAnsi="宋体"/>
          <w:bCs/>
          <w:sz w:val="24"/>
          <w:szCs w:val="24"/>
        </w:rPr>
        <w:t xml:space="preserve"> </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联系电话：</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邮箱地址：</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开户银行：</w:t>
      </w:r>
      <w:r w:rsidRPr="003D3D41">
        <w:rPr>
          <w:rFonts w:ascii="宋体" w:eastAsia="宋体" w:hAnsi="宋体"/>
          <w:bCs/>
          <w:sz w:val="24"/>
          <w:szCs w:val="24"/>
        </w:rPr>
        <w:t xml:space="preserve"> </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开户名称：</w:t>
      </w:r>
    </w:p>
    <w:p w:rsidR="005B42F5" w:rsidRPr="003D3D41" w:rsidRDefault="005B42F5" w:rsidP="005B42F5">
      <w:pPr>
        <w:pStyle w:val="zjb"/>
        <w:spacing w:line="400" w:lineRule="exact"/>
        <w:ind w:firstLine="480"/>
        <w:rPr>
          <w:rFonts w:ascii="宋体" w:eastAsia="宋体" w:hAnsi="宋体"/>
          <w:bCs/>
          <w:sz w:val="24"/>
          <w:szCs w:val="24"/>
        </w:rPr>
      </w:pPr>
      <w:r w:rsidRPr="003D3D41">
        <w:rPr>
          <w:rFonts w:ascii="宋体" w:eastAsia="宋体" w:hAnsi="宋体" w:hint="eastAsia"/>
          <w:bCs/>
          <w:sz w:val="24"/>
          <w:szCs w:val="24"/>
        </w:rPr>
        <w:t>账号：</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根据《中华人民共和国合同法》及相关法律法规，甲方双方协商一致，就甲方向乙方采购</w:t>
      </w:r>
      <w:r w:rsidRPr="003D3D41">
        <w:rPr>
          <w:sz w:val="24"/>
          <w:szCs w:val="24"/>
          <w:u w:val="single"/>
          <w:lang w:eastAsia="zh-CN"/>
        </w:rPr>
        <w:t xml:space="preserve">  垃圾清运业务外包  </w:t>
      </w:r>
      <w:r w:rsidRPr="003D3D41">
        <w:rPr>
          <w:rFonts w:hint="eastAsia"/>
          <w:sz w:val="24"/>
          <w:szCs w:val="24"/>
          <w:lang w:eastAsia="zh-CN"/>
        </w:rPr>
        <w:t>服务项目（以下称业务外包服务）事宜签订本合同，以资共同遵守履行</w:t>
      </w:r>
      <w:r w:rsidRPr="003D3D41">
        <w:rPr>
          <w:sz w:val="24"/>
          <w:szCs w:val="24"/>
          <w:lang w:eastAsia="zh-CN"/>
        </w:rPr>
        <w:t>:</w:t>
      </w:r>
    </w:p>
    <w:p w:rsidR="005B42F5" w:rsidRPr="003D3D41" w:rsidRDefault="005B42F5" w:rsidP="005B42F5">
      <w:pPr>
        <w:pStyle w:val="2"/>
        <w:spacing w:line="400" w:lineRule="exact"/>
        <w:ind w:firstLine="480"/>
        <w:rPr>
          <w:sz w:val="24"/>
          <w:szCs w:val="24"/>
        </w:rPr>
      </w:pPr>
      <w:bookmarkStart w:id="2" w:name="_Toc25677986"/>
      <w:r w:rsidRPr="003D3D41">
        <w:rPr>
          <w:rFonts w:hint="eastAsia"/>
          <w:sz w:val="24"/>
          <w:szCs w:val="24"/>
        </w:rPr>
        <w:t>第一条</w:t>
      </w:r>
      <w:r w:rsidRPr="003D3D41">
        <w:rPr>
          <w:sz w:val="24"/>
          <w:szCs w:val="24"/>
        </w:rPr>
        <w:t xml:space="preserve">  </w:t>
      </w:r>
      <w:r w:rsidRPr="003D3D41">
        <w:rPr>
          <w:rFonts w:hint="eastAsia"/>
          <w:sz w:val="24"/>
          <w:szCs w:val="24"/>
        </w:rPr>
        <w:t>总则</w:t>
      </w:r>
      <w:bookmarkEnd w:id="2"/>
    </w:p>
    <w:p w:rsidR="005B42F5" w:rsidRPr="003D3D41" w:rsidRDefault="005B42F5" w:rsidP="005B42F5">
      <w:pPr>
        <w:pStyle w:val="zjb3"/>
        <w:spacing w:line="400" w:lineRule="exact"/>
        <w:ind w:firstLine="480"/>
        <w:rPr>
          <w:sz w:val="24"/>
        </w:rPr>
      </w:pPr>
      <w:r w:rsidRPr="003D3D41">
        <w:rPr>
          <w:sz w:val="24"/>
        </w:rPr>
        <w:t>1.1宗旨</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签署本合同，旨在使甲方通过乙方提供的业务外包服务，促进甲方相关业务的安全、服务和运营工作。</w:t>
      </w:r>
    </w:p>
    <w:p w:rsidR="005B42F5" w:rsidRPr="003D3D41" w:rsidRDefault="005B42F5" w:rsidP="005B42F5">
      <w:pPr>
        <w:pStyle w:val="zjb3"/>
        <w:spacing w:line="400" w:lineRule="exact"/>
        <w:ind w:firstLine="480"/>
        <w:rPr>
          <w:sz w:val="24"/>
        </w:rPr>
      </w:pPr>
      <w:r w:rsidRPr="003D3D41">
        <w:rPr>
          <w:sz w:val="24"/>
        </w:rPr>
        <w:t>1.2双方法律关系</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1.2.1甲方与乙方之间是服务采购的合同关系，乙方对外独立开展服务工作，履行本合同并遵守中华人民共和国之法律法规，承担相应责任。</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1.2.2双方明确：乙方不是甲方的代理人或业务代表，乙方及乙方工作人员与甲方之间不是劳务派遣法律关系， </w:t>
      </w:r>
      <w:r w:rsidRPr="003D3D41">
        <w:rPr>
          <w:rFonts w:hint="eastAsia"/>
          <w:sz w:val="24"/>
          <w:szCs w:val="24"/>
          <w:lang w:eastAsia="zh-CN"/>
        </w:rPr>
        <w:t>乙方不得以甲方的名义缔结合同，或约定其他义务，或做出任何承诺与保证，使甲方对除甲乙双方之外的任何第三方承担责任。</w:t>
      </w:r>
    </w:p>
    <w:p w:rsidR="005B42F5" w:rsidRPr="003D3D41" w:rsidRDefault="005B42F5" w:rsidP="005B42F5">
      <w:pPr>
        <w:pStyle w:val="zjb3"/>
        <w:spacing w:line="400" w:lineRule="exact"/>
        <w:ind w:firstLine="480"/>
        <w:rPr>
          <w:sz w:val="24"/>
        </w:rPr>
      </w:pPr>
      <w:r w:rsidRPr="003D3D41">
        <w:rPr>
          <w:sz w:val="24"/>
        </w:rPr>
        <w:lastRenderedPageBreak/>
        <w:t>1.3基本原则</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5B42F5" w:rsidRPr="003D3D41" w:rsidRDefault="005B42F5" w:rsidP="005B42F5">
      <w:pPr>
        <w:pStyle w:val="2"/>
        <w:numPr>
          <w:ilvl w:val="0"/>
          <w:numId w:val="3"/>
        </w:numPr>
        <w:spacing w:line="400" w:lineRule="exact"/>
        <w:ind w:firstLine="480"/>
        <w:rPr>
          <w:sz w:val="24"/>
          <w:szCs w:val="24"/>
        </w:rPr>
      </w:pPr>
      <w:bookmarkStart w:id="3" w:name="_Toc25677987"/>
      <w:r w:rsidRPr="003D3D41">
        <w:rPr>
          <w:sz w:val="24"/>
          <w:szCs w:val="24"/>
        </w:rPr>
        <w:t xml:space="preserve"> </w:t>
      </w:r>
      <w:r w:rsidRPr="003D3D41">
        <w:rPr>
          <w:rFonts w:hint="eastAsia"/>
          <w:sz w:val="24"/>
          <w:szCs w:val="24"/>
        </w:rPr>
        <w:t>业务外包服务范围、合同期限</w:t>
      </w:r>
      <w:bookmarkEnd w:id="3"/>
    </w:p>
    <w:p w:rsidR="005B42F5" w:rsidRPr="003D3D41" w:rsidRDefault="005B42F5" w:rsidP="005B42F5">
      <w:pPr>
        <w:pStyle w:val="2"/>
        <w:spacing w:line="400" w:lineRule="exact"/>
        <w:ind w:firstLine="480"/>
        <w:rPr>
          <w:rFonts w:ascii="黑体" w:hAnsi="黑体" w:cs="黑体"/>
          <w:sz w:val="24"/>
          <w:szCs w:val="24"/>
        </w:rPr>
      </w:pPr>
      <w:r w:rsidRPr="003D3D41">
        <w:rPr>
          <w:rFonts w:ascii="黑体" w:hAnsi="黑体" w:cs="黑体"/>
          <w:sz w:val="24"/>
          <w:szCs w:val="24"/>
        </w:rPr>
        <w:t>2.1业务外包服务范围</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日常循环收集转运机场公共区范围生活垃圾、机场范围内废旧办公家具（指由相关单位或部门界定不具有回收价值，可直接销毁的大件垃圾或无主的大件垃圾），转运隔离区、机坪生活垃圾。机场范围内生活垃圾分为可回收垃圾、其他垃圾、厨余垃圾。</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（一）可回收垃圾：循环收集公共区、航站楼范围内可回收垃圾至机场指定位置（目前为机场垃圾中转站）；接收隔离区、机坪的可回收垃圾。</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二）其他垃圾：循环收集公共区、航站楼范围内其他垃圾至机场指定位置（目前为机场垃圾中转站）；接收隔离区、机坪其他垃圾，并统一将机场范围内其他垃圾压缩外运渝北区指定垃圾场处理，目前为重庆市固体废弃物运输有限公司北部流转中心（城南站</w:t>
      </w:r>
      <w:r w:rsidRPr="003D3D41">
        <w:rPr>
          <w:sz w:val="24"/>
          <w:szCs w:val="24"/>
          <w:lang w:eastAsia="zh-CN"/>
        </w:rPr>
        <w:t>)。</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三）厨余垃圾：循环收集公共区、航站楼范围内厨余垃圾至机场指定位置（目前为机场特种车车库）；接收隔离区、机坪内厨余垃圾，并统一将厨余垃圾在机场指定位置（目前为机场特种车车库）移交至市政环卫处理。</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四）废旧办公家具：废旧办公家具指由相关单位或部门界定不具有回收价值，可直接销毁的大件垃圾或无主的大件垃圾。收集机场辖区内废旧办公家具至机场指定位置（暂定为机场垃圾中转站），并负责粉碎及相关处置工作。目前，重庆机场不具备废旧办公家具粉碎条件，需乙方自行联系相关公司进行粉碎，并按相关要求完成所有处置工作，甲方不再另付费用；待重庆机场具备粉碎条件时，乙方员工负责使用机场设备完成粉碎工作，并按相关要求完成所有处置工作。</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（五）运输机具</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甲方免费提供</w:t>
      </w:r>
      <w:r w:rsidRPr="003D3D41">
        <w:rPr>
          <w:sz w:val="24"/>
          <w:szCs w:val="24"/>
          <w:lang w:eastAsia="zh-CN"/>
        </w:rPr>
        <w:t>2台压缩式垃圾车（渝BK2107、渝AS7806)、2台钩臂式垃圾车（渝BZ5700、渝BZ7337）和1台厢式货车（渝BK9965)供乙方收集清运生活垃圾及废旧办公家具使用，乙方在使用期间承担车辆保险费、燃油费、维护保养费、修理费、年审费、违章罚款、交通事故赔偿等一切费用。</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(六) </w:t>
      </w:r>
      <w:r w:rsidRPr="003D3D41">
        <w:rPr>
          <w:rFonts w:hint="eastAsia"/>
          <w:sz w:val="24"/>
          <w:szCs w:val="24"/>
          <w:lang w:eastAsia="zh-CN"/>
        </w:rPr>
        <w:t>垃圾转运</w:t>
      </w:r>
      <w:r w:rsidRPr="003D3D41">
        <w:rPr>
          <w:sz w:val="24"/>
          <w:szCs w:val="24"/>
          <w:lang w:eastAsia="zh-CN"/>
        </w:rPr>
        <w:t>:乙方每日将生活垃圾中的其他垃圾外运渝北区指定垃圾转运场处理</w:t>
      </w:r>
      <w:r w:rsidRPr="003D3D41">
        <w:rPr>
          <w:rFonts w:ascii="仿宋" w:eastAsia="仿宋" w:cs="仿宋"/>
          <w:sz w:val="24"/>
          <w:szCs w:val="24"/>
          <w:lang w:eastAsia="zh-CN"/>
        </w:rPr>
        <w:t>[</w:t>
      </w:r>
      <w:r w:rsidRPr="003D3D41">
        <w:rPr>
          <w:rFonts w:hint="eastAsia"/>
          <w:sz w:val="24"/>
          <w:szCs w:val="24"/>
          <w:lang w:eastAsia="zh-CN"/>
        </w:rPr>
        <w:t>目前为重庆市固体废弃物运输有限公司北部流转中心（城南站</w:t>
      </w:r>
      <w:r w:rsidRPr="003D3D41">
        <w:rPr>
          <w:sz w:val="24"/>
          <w:szCs w:val="24"/>
          <w:lang w:eastAsia="zh-CN"/>
        </w:rPr>
        <w:t>)</w:t>
      </w:r>
      <w:r w:rsidRPr="003D3D41">
        <w:rPr>
          <w:rFonts w:ascii="仿宋" w:eastAsia="仿宋" w:cs="仿宋"/>
          <w:sz w:val="24"/>
          <w:szCs w:val="24"/>
          <w:lang w:eastAsia="zh-CN"/>
        </w:rPr>
        <w:t>]</w:t>
      </w:r>
      <w:r w:rsidRPr="003D3D41">
        <w:rPr>
          <w:rFonts w:hint="eastAsia"/>
          <w:sz w:val="24"/>
          <w:szCs w:val="24"/>
          <w:lang w:eastAsia="zh-CN"/>
        </w:rPr>
        <w:t>。乙方服务过程中，需按重庆市垃圾分类和清运相关标准和要求开展收运工作，协助甲方做好垃圾分</w:t>
      </w:r>
      <w:r w:rsidRPr="003D3D41">
        <w:rPr>
          <w:rFonts w:hint="eastAsia"/>
          <w:sz w:val="24"/>
          <w:szCs w:val="24"/>
          <w:lang w:eastAsia="zh-CN"/>
        </w:rPr>
        <w:lastRenderedPageBreak/>
        <w:t>拣、分流处置等工作。如服务期内，重庆市的垃圾分类和清运要求发生调整，乙方需进行相应调整以满足其要求，服务费用不作相应调整。服务期内，因乙方服务原因，导致本服务项目相关的垃圾分类管理或清运工作不符合政府部门要求或受到处罚的，乙方应当承担相应违约责任。</w:t>
      </w:r>
      <w:r w:rsidRPr="003D3D41">
        <w:rPr>
          <w:sz w:val="24"/>
          <w:szCs w:val="24"/>
          <w:lang w:eastAsia="zh-CN"/>
        </w:rPr>
        <w:t xml:space="preserve">                                                      </w:t>
      </w:r>
    </w:p>
    <w:p w:rsidR="005B42F5" w:rsidRPr="003D3D41" w:rsidRDefault="005B42F5" w:rsidP="005B42F5">
      <w:pPr>
        <w:pStyle w:val="zjb3"/>
        <w:spacing w:line="400" w:lineRule="exact"/>
        <w:ind w:firstLine="480"/>
        <w:rPr>
          <w:sz w:val="24"/>
        </w:rPr>
      </w:pPr>
      <w:r w:rsidRPr="003D3D41">
        <w:rPr>
          <w:sz w:val="24"/>
        </w:rPr>
        <w:t>2.2合同期限</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业务外包服务期限</w:t>
      </w:r>
      <w:r w:rsidRPr="003D3D41">
        <w:rPr>
          <w:rFonts w:ascii="Times New Roman" w:hAnsi="Times New Roman" w:cs="Times New Roman"/>
          <w:sz w:val="24"/>
          <w:szCs w:val="24"/>
          <w:lang w:eastAsia="zh-CN"/>
        </w:rPr>
        <w:t>__</w:t>
      </w:r>
      <w:r w:rsidRPr="003D3D41">
        <w:rPr>
          <w:rFonts w:ascii="Times New Roman" w:hAnsi="Times New Roman" w:cs="Times New Roman"/>
          <w:sz w:val="24"/>
          <w:szCs w:val="24"/>
          <w:u w:val="single"/>
          <w:lang w:eastAsia="zh-CN"/>
        </w:rPr>
        <w:t>_2__</w:t>
      </w:r>
      <w:r w:rsidRPr="003D3D41">
        <w:rPr>
          <w:rFonts w:ascii="Times New Roman" w:hAnsi="Times New Roman" w:cs="Times New Roman"/>
          <w:sz w:val="24"/>
          <w:szCs w:val="24"/>
          <w:lang w:eastAsia="zh-CN"/>
        </w:rPr>
        <w:t>_</w:t>
      </w:r>
      <w:r w:rsidRPr="003D3D41">
        <w:rPr>
          <w:rFonts w:hint="eastAsia"/>
          <w:sz w:val="24"/>
          <w:szCs w:val="24"/>
          <w:lang w:eastAsia="zh-CN"/>
        </w:rPr>
        <w:t>年，自</w:t>
      </w:r>
      <w:r w:rsidRPr="003D3D41">
        <w:rPr>
          <w:sz w:val="24"/>
          <w:szCs w:val="24"/>
          <w:u w:val="single"/>
          <w:lang w:eastAsia="zh-CN"/>
        </w:rPr>
        <w:t xml:space="preserve"> </w:t>
      </w:r>
      <w:r w:rsidRPr="003D3D41">
        <w:rPr>
          <w:rFonts w:ascii="Times New Roman" w:hAnsi="Times New Roman" w:cs="Times New Roman"/>
          <w:sz w:val="24"/>
          <w:szCs w:val="24"/>
          <w:u w:val="single"/>
          <w:lang w:eastAsia="zh-CN"/>
        </w:rPr>
        <w:t xml:space="preserve">2020 </w:t>
      </w:r>
      <w:r w:rsidRPr="003D3D41">
        <w:rPr>
          <w:rFonts w:hint="eastAsia"/>
          <w:sz w:val="24"/>
          <w:szCs w:val="24"/>
          <w:lang w:eastAsia="zh-CN"/>
        </w:rPr>
        <w:t>年</w:t>
      </w:r>
      <w:r w:rsidRPr="003D3D41">
        <w:rPr>
          <w:sz w:val="24"/>
          <w:szCs w:val="24"/>
          <w:u w:val="single"/>
          <w:lang w:eastAsia="zh-CN"/>
        </w:rPr>
        <w:t xml:space="preserve"> </w:t>
      </w:r>
      <w:r w:rsidRPr="003D3D41">
        <w:rPr>
          <w:rFonts w:ascii="Times New Roman" w:hAnsi="Times New Roman" w:cs="Times New Roman"/>
          <w:sz w:val="24"/>
          <w:szCs w:val="24"/>
          <w:u w:val="single"/>
          <w:lang w:eastAsia="zh-CN"/>
        </w:rPr>
        <w:t xml:space="preserve">_8_ </w:t>
      </w:r>
      <w:r w:rsidRPr="003D3D41">
        <w:rPr>
          <w:rFonts w:hint="eastAsia"/>
          <w:sz w:val="24"/>
          <w:szCs w:val="24"/>
          <w:lang w:eastAsia="zh-CN"/>
        </w:rPr>
        <w:t>月</w:t>
      </w:r>
      <w:r w:rsidRPr="003D3D41">
        <w:rPr>
          <w:sz w:val="24"/>
          <w:szCs w:val="24"/>
          <w:u w:val="single"/>
          <w:lang w:eastAsia="zh-CN"/>
        </w:rPr>
        <w:t xml:space="preserve">  </w:t>
      </w:r>
      <w:r w:rsidRPr="003D3D41">
        <w:rPr>
          <w:rFonts w:ascii="Times New Roman" w:hAnsi="Times New Roman" w:cs="Times New Roman"/>
          <w:sz w:val="24"/>
          <w:szCs w:val="24"/>
          <w:u w:val="single"/>
          <w:lang w:eastAsia="zh-CN"/>
        </w:rPr>
        <w:t xml:space="preserve">1_ </w:t>
      </w:r>
      <w:r w:rsidRPr="003D3D41">
        <w:rPr>
          <w:rFonts w:hint="eastAsia"/>
          <w:sz w:val="24"/>
          <w:szCs w:val="24"/>
          <w:lang w:eastAsia="zh-CN"/>
        </w:rPr>
        <w:t>日至</w:t>
      </w:r>
      <w:r w:rsidRPr="003D3D41">
        <w:rPr>
          <w:rFonts w:ascii="Times New Roman" w:hAnsi="Times New Roman" w:cs="Times New Roman"/>
          <w:sz w:val="24"/>
          <w:szCs w:val="24"/>
          <w:u w:val="single"/>
          <w:lang w:eastAsia="zh-CN"/>
        </w:rPr>
        <w:t>2022</w:t>
      </w:r>
      <w:r w:rsidRPr="003D3D41">
        <w:rPr>
          <w:rFonts w:ascii="Times New Roman" w:hAnsi="Times New Roman" w:cs="Times New Roman" w:hint="eastAsia"/>
          <w:sz w:val="24"/>
          <w:szCs w:val="24"/>
          <w:lang w:eastAsia="zh-CN"/>
        </w:rPr>
        <w:t>年</w:t>
      </w:r>
      <w:r w:rsidRPr="003D3D41">
        <w:rPr>
          <w:rFonts w:ascii="Times New Roman" w:hAnsi="Times New Roman" w:cs="Times New Roman"/>
          <w:sz w:val="24"/>
          <w:szCs w:val="24"/>
          <w:u w:val="single"/>
          <w:lang w:eastAsia="zh-CN"/>
        </w:rPr>
        <w:t xml:space="preserve">  7  </w:t>
      </w:r>
      <w:r w:rsidRPr="003D3D41">
        <w:rPr>
          <w:rFonts w:hint="eastAsia"/>
          <w:sz w:val="24"/>
          <w:szCs w:val="24"/>
          <w:lang w:eastAsia="zh-CN"/>
        </w:rPr>
        <w:t>月</w:t>
      </w:r>
      <w:r w:rsidRPr="003D3D41">
        <w:rPr>
          <w:sz w:val="24"/>
          <w:szCs w:val="24"/>
          <w:u w:val="single"/>
          <w:lang w:eastAsia="zh-CN"/>
        </w:rPr>
        <w:t xml:space="preserve">  </w:t>
      </w:r>
      <w:r w:rsidRPr="003D3D41">
        <w:rPr>
          <w:rFonts w:ascii="Times New Roman" w:hAnsi="Times New Roman" w:cs="Times New Roman"/>
          <w:sz w:val="24"/>
          <w:szCs w:val="24"/>
          <w:u w:val="single"/>
          <w:lang w:eastAsia="zh-CN"/>
        </w:rPr>
        <w:t xml:space="preserve">31  </w:t>
      </w:r>
      <w:r w:rsidRPr="003D3D41">
        <w:rPr>
          <w:rFonts w:hint="eastAsia"/>
          <w:sz w:val="24"/>
          <w:szCs w:val="24"/>
          <w:lang w:eastAsia="zh-CN"/>
        </w:rPr>
        <w:t>日。</w:t>
      </w:r>
    </w:p>
    <w:p w:rsidR="005B42F5" w:rsidRPr="003D3D41" w:rsidRDefault="005B42F5" w:rsidP="005B42F5">
      <w:pPr>
        <w:pStyle w:val="2"/>
        <w:spacing w:line="400" w:lineRule="exact"/>
        <w:ind w:firstLine="480"/>
        <w:rPr>
          <w:sz w:val="24"/>
          <w:szCs w:val="24"/>
        </w:rPr>
      </w:pPr>
      <w:bookmarkStart w:id="4" w:name="_Toc25677988"/>
      <w:r w:rsidRPr="003D3D41">
        <w:rPr>
          <w:rFonts w:hint="eastAsia"/>
          <w:sz w:val="24"/>
          <w:szCs w:val="24"/>
        </w:rPr>
        <w:t>第三条</w:t>
      </w:r>
      <w:r w:rsidRPr="003D3D41">
        <w:rPr>
          <w:sz w:val="24"/>
          <w:szCs w:val="24"/>
        </w:rPr>
        <w:t xml:space="preserve">  </w:t>
      </w:r>
      <w:r w:rsidRPr="003D3D41">
        <w:rPr>
          <w:rFonts w:hint="eastAsia"/>
          <w:sz w:val="24"/>
          <w:szCs w:val="24"/>
        </w:rPr>
        <w:t>履约保证金</w:t>
      </w:r>
      <w:bookmarkEnd w:id="4"/>
    </w:p>
    <w:p w:rsidR="005B42F5" w:rsidRPr="003D3D41" w:rsidRDefault="005B42F5" w:rsidP="005B42F5">
      <w:pPr>
        <w:pStyle w:val="zjb3"/>
        <w:spacing w:line="400" w:lineRule="exact"/>
        <w:ind w:firstLine="480"/>
        <w:rPr>
          <w:sz w:val="24"/>
        </w:rPr>
      </w:pPr>
      <w:r w:rsidRPr="003D3D41">
        <w:rPr>
          <w:sz w:val="24"/>
        </w:rPr>
        <w:t>3.1履约保证金</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3.1.1 </w:t>
      </w:r>
      <w:r w:rsidRPr="003D3D41">
        <w:rPr>
          <w:rFonts w:hint="eastAsia"/>
          <w:sz w:val="24"/>
          <w:szCs w:val="24"/>
          <w:lang w:eastAsia="zh-CN"/>
        </w:rPr>
        <w:t>本合同履约保证金为年度业务外包服务费的</w:t>
      </w:r>
      <w:r w:rsidRPr="003D3D41">
        <w:rPr>
          <w:sz w:val="24"/>
          <w:szCs w:val="24"/>
          <w:u w:val="single"/>
          <w:lang w:eastAsia="zh-CN"/>
        </w:rPr>
        <w:t xml:space="preserve">   10   </w:t>
      </w:r>
      <w:r w:rsidRPr="003D3D41">
        <w:rPr>
          <w:sz w:val="24"/>
          <w:szCs w:val="24"/>
          <w:lang w:eastAsia="zh-CN"/>
        </w:rPr>
        <w:t>%,即人民币</w:t>
      </w:r>
      <w:r w:rsidRPr="003D3D41">
        <w:rPr>
          <w:rFonts w:ascii="Times New Roman" w:hAnsi="Times New Roman" w:cs="Times New Roman"/>
          <w:sz w:val="24"/>
          <w:szCs w:val="24"/>
          <w:lang w:eastAsia="zh-CN"/>
        </w:rPr>
        <w:t>______________</w:t>
      </w:r>
      <w:r w:rsidRPr="003D3D41">
        <w:rPr>
          <w:sz w:val="24"/>
          <w:szCs w:val="24"/>
          <w:lang w:eastAsia="zh-CN"/>
        </w:rPr>
        <w:t xml:space="preserve"> 元（大写：人民币</w:t>
      </w:r>
      <w:r w:rsidRPr="003D3D41">
        <w:rPr>
          <w:sz w:val="24"/>
          <w:szCs w:val="24"/>
          <w:u w:val="single"/>
          <w:lang w:eastAsia="zh-CN"/>
        </w:rPr>
        <w:t xml:space="preserve">                </w:t>
      </w:r>
      <w:r w:rsidRPr="003D3D41">
        <w:rPr>
          <w:rFonts w:hint="eastAsia"/>
          <w:sz w:val="24"/>
          <w:szCs w:val="24"/>
          <w:lang w:eastAsia="zh-CN"/>
        </w:rPr>
        <w:t>）乙方应于</w:t>
      </w:r>
      <w:r w:rsidRPr="003D3D41">
        <w:rPr>
          <w:rFonts w:hint="eastAsia"/>
          <w:color w:val="auto"/>
          <w:sz w:val="24"/>
          <w:szCs w:val="24"/>
          <w:lang w:eastAsia="zh-CN"/>
        </w:rPr>
        <w:t>中标通知书发出后十日</w:t>
      </w:r>
      <w:r w:rsidRPr="003D3D41">
        <w:rPr>
          <w:rFonts w:hint="eastAsia"/>
          <w:sz w:val="24"/>
          <w:szCs w:val="24"/>
          <w:lang w:eastAsia="zh-CN"/>
        </w:rPr>
        <w:t>内且合同签订前</w:t>
      </w:r>
      <w:r w:rsidRPr="003D3D41">
        <w:rPr>
          <w:sz w:val="24"/>
          <w:szCs w:val="24"/>
          <w:lang w:eastAsia="zh-CN"/>
        </w:rPr>
        <w:t>3日内将履约保证金缴纳至甲方指定账户。</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3.1.2履约保证金应由乙方名义开立的账户支付到甲方账户，否则视为未支付，甲方有权追究乙方逾期付款责任。</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 xml:space="preserve">3.1.3 </w:t>
      </w:r>
      <w:r w:rsidRPr="003D3D41">
        <w:rPr>
          <w:rFonts w:hint="eastAsia"/>
          <w:color w:val="auto"/>
          <w:sz w:val="24"/>
          <w:szCs w:val="24"/>
          <w:lang w:eastAsia="zh-CN"/>
        </w:rPr>
        <w:t>乙方支付履约保证金时，应在“付款备注”中写明“（合同编号）垃圾清运业务服务外包项目履约保证金”。乙方不得与其他合同、其他缴费项目一起支付履约保证金，若因混合支付造成无法确认为本合同款项到账的，视为逾期未支付。</w:t>
      </w:r>
    </w:p>
    <w:p w:rsidR="005B42F5" w:rsidRPr="003D3D41" w:rsidRDefault="005B42F5" w:rsidP="005B42F5">
      <w:pPr>
        <w:pStyle w:val="zjb3"/>
        <w:spacing w:line="400" w:lineRule="exact"/>
        <w:ind w:firstLine="480"/>
        <w:rPr>
          <w:sz w:val="24"/>
        </w:rPr>
      </w:pPr>
      <w:r w:rsidRPr="003D3D41">
        <w:rPr>
          <w:sz w:val="24"/>
        </w:rPr>
        <w:t>3.2履约保证金的管理</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3.2.1 </w:t>
      </w:r>
      <w:r w:rsidRPr="003D3D41">
        <w:rPr>
          <w:rFonts w:hint="eastAsia"/>
          <w:sz w:val="24"/>
          <w:szCs w:val="24"/>
          <w:lang w:eastAsia="zh-CN"/>
        </w:rPr>
        <w:t>乙方未能履行本合同项下的义务，甲方有权从保证金中扣除相应金额用以支付相应款项或违约处罚。履约保证金部分或全部扣除后，乙方应在接到甲方通知后</w:t>
      </w:r>
      <w:r w:rsidRPr="003D3D41">
        <w:rPr>
          <w:sz w:val="24"/>
          <w:szCs w:val="24"/>
          <w:lang w:eastAsia="zh-CN"/>
        </w:rPr>
        <w:t>15日内补足履约保证金，未补足的，甲方有权解除合同。</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w:t>
      </w:r>
      <w:r w:rsidRPr="003D3D41">
        <w:rPr>
          <w:sz w:val="24"/>
          <w:szCs w:val="24"/>
          <w:u w:val="single"/>
          <w:lang w:eastAsia="zh-CN"/>
        </w:rPr>
        <w:t xml:space="preserve">40    </w:t>
      </w:r>
      <w:r w:rsidRPr="003D3D41">
        <w:rPr>
          <w:rFonts w:hint="eastAsia"/>
          <w:sz w:val="24"/>
          <w:szCs w:val="24"/>
          <w:lang w:eastAsia="zh-CN"/>
        </w:rPr>
        <w:t>个日历日内将履约保证金无息全额返还乙方，如乙方未能妥善处置退场工作，发生影响航站楼安全、服务、运行的事件，甲方有权扣除履约保证金。</w:t>
      </w:r>
    </w:p>
    <w:p w:rsidR="005B42F5" w:rsidRPr="003D3D41" w:rsidRDefault="005B42F5" w:rsidP="005B42F5">
      <w:pPr>
        <w:pStyle w:val="2"/>
        <w:spacing w:line="400" w:lineRule="exact"/>
        <w:ind w:firstLine="480"/>
        <w:rPr>
          <w:color w:val="auto"/>
          <w:sz w:val="24"/>
          <w:szCs w:val="24"/>
        </w:rPr>
      </w:pPr>
      <w:bookmarkStart w:id="5" w:name="_Toc25677989"/>
      <w:r w:rsidRPr="003D3D41">
        <w:rPr>
          <w:rFonts w:hint="eastAsia"/>
          <w:color w:val="auto"/>
          <w:sz w:val="24"/>
          <w:szCs w:val="24"/>
        </w:rPr>
        <w:t>第四条</w:t>
      </w:r>
      <w:r w:rsidRPr="003D3D41">
        <w:rPr>
          <w:color w:val="auto"/>
          <w:sz w:val="24"/>
          <w:szCs w:val="24"/>
        </w:rPr>
        <w:t xml:space="preserve">  </w:t>
      </w:r>
      <w:r w:rsidRPr="003D3D41">
        <w:rPr>
          <w:rFonts w:hint="eastAsia"/>
          <w:color w:val="auto"/>
          <w:sz w:val="24"/>
          <w:szCs w:val="24"/>
        </w:rPr>
        <w:t>业务外包服务费及支付方式</w:t>
      </w:r>
      <w:bookmarkEnd w:id="5"/>
    </w:p>
    <w:p w:rsidR="005B42F5" w:rsidRPr="003D3D41" w:rsidRDefault="005B42F5" w:rsidP="005B42F5">
      <w:pPr>
        <w:pStyle w:val="zjb"/>
        <w:spacing w:line="400" w:lineRule="exact"/>
        <w:ind w:firstLine="480"/>
        <w:rPr>
          <w:color w:val="FF0000"/>
          <w:sz w:val="24"/>
          <w:szCs w:val="24"/>
          <w:lang w:eastAsia="zh-CN"/>
        </w:rPr>
      </w:pPr>
      <w:r w:rsidRPr="003D3D41">
        <w:rPr>
          <w:color w:val="auto"/>
          <w:sz w:val="24"/>
          <w:szCs w:val="24"/>
          <w:lang w:eastAsia="zh-CN"/>
        </w:rPr>
        <w:t>4.1业务外包服务费是指乙方向甲方提供本合同项下所有约定服务，甲方应向乙方支付的合同价款。该价款包括但不限于乙方正常开展服务工作所需的设施设备、材料备件、人工成本、管理成本、按甲方要求处置突发事件的费用以及政府政策因素和市场因素导致的相关价格变化。</w:t>
      </w:r>
      <w:r w:rsidRPr="003D3D41">
        <w:rPr>
          <w:color w:val="FF0000"/>
          <w:sz w:val="24"/>
          <w:szCs w:val="24"/>
          <w:lang w:eastAsia="zh-CN"/>
        </w:rPr>
        <w:t xml:space="preserve">                                    </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lastRenderedPageBreak/>
        <w:t>4.2业务外包服务费标准：在正常无扣罚情况下，本合同业务外包服务费总额(不含增值税）为:</w:t>
      </w:r>
      <w:r w:rsidRPr="003D3D41">
        <w:rPr>
          <w:color w:val="auto"/>
          <w:sz w:val="24"/>
          <w:szCs w:val="24"/>
          <w:u w:val="single"/>
          <w:lang w:eastAsia="zh-CN"/>
        </w:rPr>
        <w:t xml:space="preserve">               (</w:t>
      </w:r>
      <w:r w:rsidRPr="003D3D41">
        <w:rPr>
          <w:rFonts w:hint="eastAsia"/>
          <w:color w:val="auto"/>
          <w:sz w:val="24"/>
          <w:szCs w:val="24"/>
          <w:lang w:eastAsia="zh-CN"/>
        </w:rPr>
        <w:t>大写</w:t>
      </w:r>
      <w:r w:rsidRPr="003D3D41">
        <w:rPr>
          <w:color w:val="auto"/>
          <w:sz w:val="24"/>
          <w:szCs w:val="24"/>
          <w:lang w:eastAsia="zh-CN"/>
        </w:rPr>
        <w:t>:</w:t>
      </w:r>
      <w:r w:rsidRPr="003D3D41">
        <w:rPr>
          <w:color w:val="auto"/>
          <w:sz w:val="24"/>
          <w:szCs w:val="24"/>
          <w:u w:val="single"/>
          <w:lang w:eastAsia="zh-CN"/>
        </w:rPr>
        <w:t xml:space="preserve">               </w:t>
      </w:r>
      <w:r w:rsidRPr="003D3D41">
        <w:rPr>
          <w:color w:val="auto"/>
          <w:sz w:val="24"/>
          <w:szCs w:val="24"/>
          <w:lang w:eastAsia="zh-CN"/>
        </w:rPr>
        <w:t>),年度费用(不含增值税）为：</w:t>
      </w:r>
      <w:r w:rsidRPr="003D3D41">
        <w:rPr>
          <w:color w:val="auto"/>
          <w:sz w:val="24"/>
          <w:szCs w:val="24"/>
          <w:u w:val="single"/>
          <w:lang w:eastAsia="zh-CN"/>
        </w:rPr>
        <w:t xml:space="preserve">              </w:t>
      </w:r>
      <w:r w:rsidRPr="003D3D41">
        <w:rPr>
          <w:rFonts w:hint="eastAsia"/>
          <w:color w:val="auto"/>
          <w:sz w:val="24"/>
          <w:szCs w:val="24"/>
          <w:lang w:eastAsia="zh-CN"/>
        </w:rPr>
        <w:t>（大写</w:t>
      </w:r>
      <w:r w:rsidRPr="003D3D41">
        <w:rPr>
          <w:rFonts w:hint="eastAsia"/>
          <w:color w:val="auto"/>
          <w:sz w:val="24"/>
          <w:szCs w:val="24"/>
          <w:u w:val="single"/>
          <w:lang w:eastAsia="zh-CN"/>
        </w:rPr>
        <w:t>：</w:t>
      </w:r>
      <w:r w:rsidRPr="003D3D41">
        <w:rPr>
          <w:color w:val="auto"/>
          <w:sz w:val="24"/>
          <w:szCs w:val="24"/>
          <w:u w:val="single"/>
          <w:lang w:eastAsia="zh-CN"/>
        </w:rPr>
        <w:t xml:space="preserve">                         </w:t>
      </w:r>
      <w:r w:rsidRPr="003D3D41">
        <w:rPr>
          <w:rFonts w:hint="eastAsia"/>
          <w:color w:val="auto"/>
          <w:sz w:val="24"/>
          <w:szCs w:val="24"/>
          <w:lang w:eastAsia="zh-CN"/>
        </w:rPr>
        <w:t>）；月度费用</w:t>
      </w:r>
      <w:r w:rsidRPr="003D3D41">
        <w:rPr>
          <w:color w:val="auto"/>
          <w:sz w:val="24"/>
          <w:szCs w:val="24"/>
          <w:lang w:eastAsia="zh-CN"/>
        </w:rPr>
        <w:t>(不含增值税）为：</w:t>
      </w:r>
      <w:r w:rsidRPr="003D3D41">
        <w:rPr>
          <w:color w:val="auto"/>
          <w:sz w:val="24"/>
          <w:szCs w:val="24"/>
          <w:u w:val="single"/>
          <w:lang w:eastAsia="zh-CN"/>
        </w:rPr>
        <w:t xml:space="preserve">                     </w:t>
      </w:r>
      <w:r w:rsidRPr="003D3D41">
        <w:rPr>
          <w:rFonts w:hint="eastAsia"/>
          <w:color w:val="auto"/>
          <w:sz w:val="24"/>
          <w:szCs w:val="24"/>
          <w:lang w:eastAsia="zh-CN"/>
        </w:rPr>
        <w:t>（大写</w:t>
      </w:r>
      <w:r w:rsidRPr="003D3D41">
        <w:rPr>
          <w:color w:val="auto"/>
          <w:sz w:val="24"/>
          <w:szCs w:val="24"/>
          <w:u w:val="single"/>
          <w:lang w:eastAsia="zh-CN"/>
        </w:rPr>
        <w:t xml:space="preserve">              </w:t>
      </w:r>
      <w:r w:rsidRPr="003D3D41">
        <w:rPr>
          <w:rFonts w:hint="eastAsia"/>
          <w:color w:val="auto"/>
          <w:sz w:val="24"/>
          <w:szCs w:val="24"/>
          <w:lang w:eastAsia="zh-CN"/>
        </w:rPr>
        <w:t>）</w:t>
      </w:r>
    </w:p>
    <w:p w:rsidR="005B42F5" w:rsidRPr="003D3D41" w:rsidRDefault="005B42F5" w:rsidP="005B42F5">
      <w:pPr>
        <w:pStyle w:val="zjb"/>
        <w:spacing w:line="400" w:lineRule="exact"/>
        <w:ind w:firstLine="480"/>
        <w:rPr>
          <w:color w:val="auto"/>
          <w:sz w:val="24"/>
          <w:szCs w:val="24"/>
          <w:u w:val="single"/>
          <w:lang w:eastAsia="zh-CN"/>
        </w:rPr>
      </w:pPr>
      <w:r w:rsidRPr="003D3D41">
        <w:rPr>
          <w:color w:val="auto"/>
          <w:sz w:val="24"/>
          <w:szCs w:val="24"/>
          <w:lang w:eastAsia="zh-CN"/>
        </w:rPr>
        <w:t xml:space="preserve">4.3 </w:t>
      </w:r>
      <w:r w:rsidRPr="003D3D41">
        <w:rPr>
          <w:rFonts w:hint="eastAsia"/>
          <w:color w:val="auto"/>
          <w:sz w:val="24"/>
          <w:szCs w:val="24"/>
          <w:lang w:eastAsia="zh-CN"/>
        </w:rPr>
        <w:t>业务外包服务费支付标准：按合同</w:t>
      </w:r>
      <w:r w:rsidRPr="003D3D41">
        <w:rPr>
          <w:color w:val="auto"/>
          <w:sz w:val="24"/>
          <w:szCs w:val="24"/>
          <w:u w:val="single"/>
          <w:lang w:eastAsia="zh-CN"/>
        </w:rPr>
        <w:t xml:space="preserve">  月  </w:t>
      </w:r>
      <w:r w:rsidRPr="003D3D41">
        <w:rPr>
          <w:rFonts w:hint="eastAsia"/>
          <w:color w:val="auto"/>
          <w:sz w:val="24"/>
          <w:szCs w:val="24"/>
          <w:lang w:eastAsia="zh-CN"/>
        </w:rPr>
        <w:t>支付，次月支付上月费用，月支付标准</w:t>
      </w:r>
      <w:r w:rsidRPr="003D3D41">
        <w:rPr>
          <w:color w:val="auto"/>
          <w:sz w:val="24"/>
          <w:szCs w:val="24"/>
          <w:u w:val="single"/>
          <w:lang w:eastAsia="zh-CN"/>
        </w:rPr>
        <w:t xml:space="preserve">                 。</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 xml:space="preserve">4.4 </w:t>
      </w:r>
      <w:r w:rsidRPr="003D3D41">
        <w:rPr>
          <w:rFonts w:hint="eastAsia"/>
          <w:color w:val="auto"/>
          <w:sz w:val="24"/>
          <w:szCs w:val="24"/>
          <w:lang w:eastAsia="zh-CN"/>
        </w:rPr>
        <w:t>业务外包服务费的支付条件</w:t>
      </w:r>
      <w:r w:rsidRPr="003D3D41">
        <w:rPr>
          <w:color w:val="auto"/>
          <w:sz w:val="24"/>
          <w:szCs w:val="24"/>
          <w:lang w:eastAsia="zh-CN"/>
        </w:rPr>
        <w:t>:</w:t>
      </w:r>
      <w:r w:rsidRPr="003D3D41">
        <w:rPr>
          <w:rFonts w:ascii="Times New Roman" w:hAnsi="Times New Roman" w:cs="Times New Roman" w:hint="eastAsia"/>
          <w:color w:val="auto"/>
          <w:sz w:val="24"/>
          <w:szCs w:val="24"/>
          <w:lang w:eastAsia="zh-CN"/>
        </w:rPr>
        <w:t>乙方已足额缴纳违约处罚款。</w:t>
      </w:r>
    </w:p>
    <w:p w:rsidR="005B42F5" w:rsidRPr="003D3D41" w:rsidRDefault="005B42F5" w:rsidP="005B42F5">
      <w:pPr>
        <w:pStyle w:val="zjb"/>
        <w:spacing w:line="400" w:lineRule="exact"/>
        <w:ind w:firstLine="480"/>
        <w:rPr>
          <w:rStyle w:val="zjb0"/>
          <w:color w:val="FF0000"/>
          <w:sz w:val="24"/>
          <w:szCs w:val="24"/>
          <w:lang w:eastAsia="zh-CN"/>
        </w:rPr>
      </w:pPr>
      <w:r w:rsidRPr="003D3D41">
        <w:rPr>
          <w:rStyle w:val="zjb0"/>
          <w:color w:val="auto"/>
          <w:sz w:val="24"/>
          <w:szCs w:val="24"/>
          <w:lang w:eastAsia="zh-CN"/>
        </w:rPr>
        <w:t xml:space="preserve">4.5 </w:t>
      </w:r>
      <w:r w:rsidRPr="003D3D41">
        <w:rPr>
          <w:rStyle w:val="zjb0"/>
          <w:rFonts w:hint="eastAsia"/>
          <w:color w:val="auto"/>
          <w:sz w:val="24"/>
          <w:szCs w:val="24"/>
          <w:lang w:eastAsia="zh-CN"/>
        </w:rPr>
        <w:t>支付方式：乙方需向甲方出具正规增值税发票。如果乙方提供增值税普通发票，甲方支付金额为不含增值税金额；如果乙方提供增值税专用发票，甲方支付金额</w:t>
      </w:r>
      <w:r w:rsidRPr="003D3D41">
        <w:rPr>
          <w:rStyle w:val="zjb0"/>
          <w:color w:val="auto"/>
          <w:sz w:val="24"/>
          <w:szCs w:val="24"/>
          <w:lang w:eastAsia="zh-CN"/>
        </w:rPr>
        <w:t>=不含增值税金额+增值税税额。</w:t>
      </w:r>
    </w:p>
    <w:p w:rsidR="005B42F5" w:rsidRPr="003D3D41" w:rsidRDefault="005B42F5" w:rsidP="005B42F5">
      <w:pPr>
        <w:pStyle w:val="zjb"/>
        <w:spacing w:line="400" w:lineRule="exact"/>
        <w:ind w:firstLine="480"/>
        <w:outlineLvl w:val="1"/>
        <w:rPr>
          <w:rStyle w:val="21"/>
          <w:sz w:val="24"/>
          <w:szCs w:val="24"/>
          <w:lang w:eastAsia="zh-CN"/>
        </w:rPr>
      </w:pPr>
      <w:bookmarkStart w:id="6" w:name="_Toc25677990"/>
      <w:r w:rsidRPr="003D3D41">
        <w:rPr>
          <w:rStyle w:val="21"/>
          <w:rFonts w:hint="eastAsia"/>
          <w:sz w:val="24"/>
          <w:szCs w:val="24"/>
          <w:lang w:eastAsia="zh-CN"/>
        </w:rPr>
        <w:t>第五条</w:t>
      </w:r>
      <w:r w:rsidRPr="003D3D41">
        <w:rPr>
          <w:rStyle w:val="21"/>
          <w:sz w:val="24"/>
          <w:szCs w:val="24"/>
          <w:lang w:eastAsia="zh-CN"/>
        </w:rPr>
        <w:t xml:space="preserve">  </w:t>
      </w:r>
      <w:r w:rsidRPr="003D3D41">
        <w:rPr>
          <w:rStyle w:val="21"/>
          <w:rFonts w:hint="eastAsia"/>
          <w:sz w:val="24"/>
          <w:szCs w:val="24"/>
          <w:lang w:eastAsia="zh-CN"/>
        </w:rPr>
        <w:t>服务考核</w:t>
      </w:r>
      <w:bookmarkEnd w:id="6"/>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5.1甲方对乙方提供的服务实施月度考核和年度考核。</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5.1.1 </w:t>
      </w:r>
      <w:r w:rsidRPr="003D3D41">
        <w:rPr>
          <w:rFonts w:hint="eastAsia"/>
          <w:sz w:val="24"/>
          <w:szCs w:val="24"/>
          <w:lang w:eastAsia="zh-CN"/>
        </w:rPr>
        <w:t>月度考核：甲方按照附件（二）对乙方进行月度服务考核，并将考核结果与月度服务费的支付挂勾，月度考核总分为</w:t>
      </w:r>
      <w:r w:rsidRPr="003D3D41">
        <w:rPr>
          <w:sz w:val="24"/>
          <w:szCs w:val="24"/>
          <w:lang w:eastAsia="zh-CN"/>
        </w:rPr>
        <w:t>100分；</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5.1.2 </w:t>
      </w:r>
      <w:r w:rsidRPr="003D3D41">
        <w:rPr>
          <w:rFonts w:hint="eastAsia"/>
          <w:sz w:val="24"/>
          <w:szCs w:val="24"/>
          <w:lang w:eastAsia="zh-CN"/>
        </w:rPr>
        <w:t>年度考核：甲方按照附件（二）对乙方进行年度服务考核，年度考核结果低于</w:t>
      </w:r>
      <w:r w:rsidRPr="003D3D41">
        <w:rPr>
          <w:sz w:val="24"/>
          <w:szCs w:val="24"/>
          <w:lang w:eastAsia="zh-CN"/>
        </w:rPr>
        <w:t xml:space="preserve"> 60 </w:t>
      </w:r>
      <w:r w:rsidRPr="003D3D41">
        <w:rPr>
          <w:rFonts w:hint="eastAsia"/>
          <w:sz w:val="24"/>
          <w:szCs w:val="24"/>
          <w:lang w:eastAsia="zh-CN"/>
        </w:rPr>
        <w:t>分的，甲方有权解除合同。</w:t>
      </w:r>
    </w:p>
    <w:p w:rsidR="005B42F5" w:rsidRPr="003D3D41" w:rsidRDefault="005B42F5" w:rsidP="005B42F5">
      <w:pPr>
        <w:pStyle w:val="2"/>
        <w:spacing w:line="400" w:lineRule="exact"/>
        <w:ind w:firstLine="480"/>
        <w:rPr>
          <w:sz w:val="24"/>
          <w:szCs w:val="24"/>
        </w:rPr>
      </w:pPr>
      <w:bookmarkStart w:id="7" w:name="_Toc25677991"/>
      <w:r w:rsidRPr="003D3D41">
        <w:rPr>
          <w:rFonts w:hint="eastAsia"/>
          <w:sz w:val="24"/>
          <w:szCs w:val="24"/>
        </w:rPr>
        <w:t>第六条</w:t>
      </w:r>
      <w:r w:rsidRPr="003D3D41">
        <w:rPr>
          <w:sz w:val="24"/>
          <w:szCs w:val="24"/>
        </w:rPr>
        <w:t xml:space="preserve">  </w:t>
      </w:r>
      <w:r w:rsidRPr="003D3D41">
        <w:rPr>
          <w:rFonts w:hint="eastAsia"/>
          <w:sz w:val="24"/>
          <w:szCs w:val="24"/>
        </w:rPr>
        <w:t>甲方的权利和义务</w:t>
      </w:r>
      <w:bookmarkEnd w:id="7"/>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6.1甲方应按合同约定支付乙方业务外包服务费；</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6.2甲方应给予乙方正常开展服务工作提供必要的支持和协助，如证件办理等；</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6.3甲方有权按照本合同约定对乙方实施监督、检查和考核。考核方案见附件（二）、（四）；</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6.4 </w:t>
      </w:r>
      <w:r w:rsidRPr="003D3D41">
        <w:rPr>
          <w:rFonts w:hint="eastAsia"/>
          <w:sz w:val="24"/>
          <w:szCs w:val="24"/>
          <w:lang w:eastAsia="zh-CN"/>
        </w:rPr>
        <w:t>发生应急、突发事件或有临时保障需要，甲方有权要求乙方给予支持、配合；</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6.5甲方有权监督检查乙方日常垃圾清运服务工作情况。甲方有权对乙方人员配备、工资发放情况等进行定期或不定期抽查，发生违约违规情形的，有权要求乙方改正并实施相应处罚；</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6.6甲方有权根据实际需要，调整业务外包服务范围和人、岗配置，由此导致乙方较大经营成本支出的，双方另行协商服务费用；</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6.7甲方为乙方提供免费的必要办公场所（东区垃圾中转站值班用房2间，总面积约26㎡）及车辆停放场所（垃圾中转站），甲方有权根据实际情况调整房间位置，其他房屋需求由乙方有偿租赁使用或自行负责解决。办公场所用水用电等能耗费用、日常维护及安全管理由乙方负责；</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6.8甲方有权依据合同要求及实际工作需要更换项目经理；</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6.9甲方有权要求乙方赔偿因乙方责任而丢失及损坏的物品；</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lastRenderedPageBreak/>
        <w:t>6.10甲方有权对乙方服务过程中发生的有效投诉进行调查，或责成乙方进行调查；所有有效投诉由乙方负责处理，所需费用和因此产生的法律责任由乙方承担，并责成乙方将处理结果向甲方反馈。甲方有权根据投诉对乙方进行处罚</w:t>
      </w:r>
      <w:r w:rsidRPr="003D3D41">
        <w:rPr>
          <w:rFonts w:hint="eastAsia"/>
          <w:color w:val="auto"/>
          <w:sz w:val="24"/>
          <w:szCs w:val="24"/>
          <w:lang w:eastAsia="zh-CN"/>
        </w:rPr>
        <w:t>（详见附件四）</w:t>
      </w:r>
      <w:r w:rsidRPr="003D3D41">
        <w:rPr>
          <w:rFonts w:hint="eastAsia"/>
          <w:sz w:val="24"/>
          <w:szCs w:val="24"/>
          <w:lang w:eastAsia="zh-CN"/>
        </w:rPr>
        <w:t>；</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6.11甲方有权对乙方聘用的人员进行审核；</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6.12乙方在合同期限内发生拖欠员工薪酬情况时，甲方有权将应付乙方垃圾清运服务费先行支付拖欠的员工薪酬，拖欠金额由乙方确认。甲方支付应付乙方月度服务费时直接扣除为乙方先行支付的拖欠的员工薪酬；</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6.13甲方在合同履行期间具有对</w:t>
      </w:r>
      <w:r w:rsidRPr="003D3D41">
        <w:rPr>
          <w:rFonts w:hint="eastAsia"/>
          <w:color w:val="auto"/>
          <w:sz w:val="24"/>
          <w:szCs w:val="24"/>
          <w:lang w:eastAsia="zh-CN"/>
        </w:rPr>
        <w:t>垃圾清运工作标准及垃圾清运外包业务管理与考核办法</w:t>
      </w:r>
      <w:r w:rsidRPr="003D3D41">
        <w:rPr>
          <w:rFonts w:hint="eastAsia"/>
          <w:sz w:val="24"/>
          <w:szCs w:val="24"/>
          <w:lang w:eastAsia="zh-CN"/>
        </w:rPr>
        <w:t>等相关规章制度、考核办法进行定期修订完善的权利，并有权要求乙方执行。</w:t>
      </w:r>
    </w:p>
    <w:p w:rsidR="005B42F5" w:rsidRPr="003D3D41" w:rsidRDefault="005B42F5" w:rsidP="005B42F5">
      <w:pPr>
        <w:pStyle w:val="2"/>
        <w:spacing w:line="400" w:lineRule="exact"/>
        <w:ind w:firstLine="480"/>
        <w:rPr>
          <w:sz w:val="24"/>
          <w:szCs w:val="24"/>
        </w:rPr>
      </w:pPr>
      <w:bookmarkStart w:id="8" w:name="_Toc25677992"/>
      <w:r w:rsidRPr="003D3D41">
        <w:rPr>
          <w:rFonts w:hint="eastAsia"/>
          <w:sz w:val="24"/>
          <w:szCs w:val="24"/>
        </w:rPr>
        <w:t>第七条</w:t>
      </w:r>
      <w:r w:rsidRPr="003D3D41">
        <w:rPr>
          <w:sz w:val="24"/>
          <w:szCs w:val="24"/>
        </w:rPr>
        <w:t xml:space="preserve">  </w:t>
      </w:r>
      <w:r w:rsidRPr="003D3D41">
        <w:rPr>
          <w:rFonts w:hint="eastAsia"/>
          <w:sz w:val="24"/>
          <w:szCs w:val="24"/>
        </w:rPr>
        <w:t>乙方的权利和义务</w:t>
      </w:r>
      <w:bookmarkEnd w:id="8"/>
    </w:p>
    <w:p w:rsidR="005B42F5" w:rsidRPr="003D3D41" w:rsidRDefault="005B42F5" w:rsidP="005B42F5">
      <w:pPr>
        <w:pStyle w:val="zjb"/>
        <w:spacing w:line="400" w:lineRule="exact"/>
        <w:ind w:firstLine="480"/>
        <w:rPr>
          <w:sz w:val="24"/>
          <w:szCs w:val="24"/>
          <w:lang w:eastAsia="zh-CN"/>
        </w:rPr>
      </w:pPr>
      <w:r w:rsidRPr="003D3D41">
        <w:rPr>
          <w:rFonts w:ascii="宋体" w:hAnsi="宋体"/>
          <w:sz w:val="24"/>
          <w:szCs w:val="24"/>
          <w:lang w:eastAsia="zh-CN"/>
        </w:rPr>
        <w:t>7</w:t>
      </w:r>
      <w:r w:rsidRPr="003D3D41">
        <w:rPr>
          <w:sz w:val="24"/>
          <w:szCs w:val="24"/>
          <w:lang w:eastAsia="zh-CN"/>
        </w:rPr>
        <w:t xml:space="preserve">.1 </w:t>
      </w:r>
      <w:r w:rsidRPr="003D3D41">
        <w:rPr>
          <w:rFonts w:hint="eastAsia"/>
          <w:sz w:val="24"/>
          <w:szCs w:val="24"/>
          <w:lang w:eastAsia="zh-CN"/>
        </w:rPr>
        <w:t>乙方按本合同约定提供服务有权获得相应的服务费用；</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7.2乙方对其员工有独立的管理权，并按乙方内部管理制度对员工实施奖惩；</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7.3 </w:t>
      </w:r>
      <w:r w:rsidRPr="003D3D41">
        <w:rPr>
          <w:rFonts w:hint="eastAsia"/>
          <w:sz w:val="24"/>
          <w:szCs w:val="24"/>
          <w:lang w:eastAsia="zh-CN"/>
        </w:rPr>
        <w:t>乙方有权拒绝超出本合同约定范围或任何方强令违法违规违章操作的要求；</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7.4 </w:t>
      </w:r>
      <w:r w:rsidRPr="003D3D41">
        <w:rPr>
          <w:rFonts w:hint="eastAsia"/>
          <w:sz w:val="24"/>
          <w:szCs w:val="24"/>
          <w:lang w:eastAsia="zh-CN"/>
        </w:rPr>
        <w:t>乙方应遵守政府有关部门、机场管理机构关于环境保护、安全管理的各项规定和要求；</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7.5乙方应做好员工的管理工作，承担劳动用工主体责任，劳动用工必须符合国家、重庆市及行业的法律法规，与员工建立规范、合法的用工关系。同时乙方应按时足额发放员工工资，缴纳各类社会保险，做好劳动保护，不因管理原因发生重大劳动用工纠纷和工伤事件； </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7.6 </w:t>
      </w:r>
      <w:r w:rsidRPr="003D3D41">
        <w:rPr>
          <w:rFonts w:hint="eastAsia"/>
          <w:sz w:val="24"/>
          <w:szCs w:val="24"/>
          <w:lang w:eastAsia="zh-CN"/>
        </w:rPr>
        <w:t>乙方人员或车辆如须进入机场隔离区提供服务的，应及时按照有关规定办理隔离区通行证，费用自理；</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7.7乙方应加强员工队伍的管理和培训，严格考勤制度，统一着装上岗，费用自理；</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7.8乙方不得以</w:t>
      </w:r>
      <w:r w:rsidRPr="003D3D41">
        <w:rPr>
          <w:sz w:val="24"/>
          <w:szCs w:val="24"/>
          <w:lang w:eastAsia="zh-CN"/>
        </w:rPr>
        <w:t>“</w:t>
      </w:r>
      <w:r w:rsidRPr="003D3D41">
        <w:rPr>
          <w:sz w:val="24"/>
          <w:szCs w:val="24"/>
          <w:lang w:eastAsia="zh-CN"/>
        </w:rPr>
        <w:t>重庆机场</w:t>
      </w:r>
      <w:r w:rsidRPr="003D3D41">
        <w:rPr>
          <w:sz w:val="24"/>
          <w:szCs w:val="24"/>
          <w:lang w:eastAsia="zh-CN"/>
        </w:rPr>
        <w:t>”</w:t>
      </w:r>
      <w:r w:rsidRPr="003D3D41">
        <w:rPr>
          <w:sz w:val="24"/>
          <w:szCs w:val="24"/>
          <w:lang w:eastAsia="zh-CN"/>
        </w:rPr>
        <w:t>、甲方及甲方关联企业的名义对外从事任何经营活动，不得以任何形式将本项目进行转包、拆包，不得在服务区域擅自增设与本合同无关的其他服务项目；</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7.9 </w:t>
      </w:r>
      <w:r w:rsidRPr="003D3D41">
        <w:rPr>
          <w:rFonts w:hint="eastAsia"/>
          <w:sz w:val="24"/>
          <w:szCs w:val="24"/>
          <w:lang w:eastAsia="zh-CN"/>
        </w:rPr>
        <w:t>乙方应无条件满足甲方组织的各类保障工作。如因重要检查、突发事件或其他临时保障原因，乙方应按照甲方要求临时增加保障人员、增加工作时间、提升工作标准且不增加合同总价；</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7.10 </w:t>
      </w:r>
      <w:r w:rsidRPr="003D3D41">
        <w:rPr>
          <w:rFonts w:hint="eastAsia"/>
          <w:sz w:val="24"/>
          <w:szCs w:val="24"/>
          <w:lang w:eastAsia="zh-CN"/>
        </w:rPr>
        <w:t>乙方应妥善保管和使用甲方提供的设施设备，建立健全各类服务台账，特别是人员考勤、设备运行记录、安全等台账，自觉接受甲方的监督检查，主动配合甲方的服务考核工作；</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lastRenderedPageBreak/>
        <w:t xml:space="preserve">7.11 </w:t>
      </w:r>
      <w:r w:rsidRPr="003D3D41">
        <w:rPr>
          <w:rFonts w:hint="eastAsia"/>
          <w:sz w:val="24"/>
          <w:szCs w:val="24"/>
          <w:lang w:eastAsia="zh-CN"/>
        </w:rPr>
        <w:t>乙方应加强员工思想教育，维护员工队伍稳定，防止出现劳资纠纷或其它纠纷导致的影响机场运营秩序的情形；</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7.12乙方发生注册资金减少、法定代表人变更、出资人变更等可能影响履约能力的工商变更登记事宜，应提前一个月告之甲方；</w:t>
      </w:r>
    </w:p>
    <w:p w:rsidR="005B42F5" w:rsidRPr="003D3D41" w:rsidRDefault="005B42F5" w:rsidP="005B42F5">
      <w:pPr>
        <w:pStyle w:val="zjb"/>
        <w:spacing w:line="400" w:lineRule="exact"/>
        <w:ind w:firstLine="480"/>
        <w:rPr>
          <w:color w:val="auto"/>
          <w:sz w:val="24"/>
          <w:szCs w:val="24"/>
          <w:lang w:eastAsia="zh-CN"/>
        </w:rPr>
      </w:pPr>
      <w:bookmarkStart w:id="9" w:name="_Hlk13411163"/>
      <w:r w:rsidRPr="003D3D41">
        <w:rPr>
          <w:color w:val="auto"/>
          <w:sz w:val="24"/>
          <w:szCs w:val="24"/>
          <w:lang w:eastAsia="zh-CN"/>
        </w:rPr>
        <w:t>7.13乙方应向甲方提供项目聘用人员的无犯罪记录证明；</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7.14乙方严格按照国家、民航、重庆市法律法规及集团公司规章制度的要求，建立完善安全管理制度、安全应急预案、加强员工安全教育培训，不因管理原因发生安全责任事故和不安全事件；</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7.15乙方应遵守甲方相关规定，服从甲方或其授权人员对其服务工作按照合同要求进行检查；</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7.16因乙方原因造成的人员伤亡或设施设备损坏，其造成的损失由乙方自行承担；</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7.17在乙方服务范围内发生的突发事件或其他安全事故，乙方必须在30分钟之内口头上报甲方，24小时内将事件详情以书面形式上报甲方，涉及或疑似因乙方原因造成事故的，由乙方进行相关工作的前期处置，待事件调查后，承担相关责任。若乙方未按时上报甲方，因此带来的一切责任由乙方承担并承担3000元/次的违约责任；</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7.18乙方在接到中标通知书后三天内按投标文件所列的管理人员入场进行项目熟悉并将入场的时间进度推进表报公共区管理部；合同履行前十天配齐全部保障人员，完成进场准备工作。若外包商未及时进场入驻的，按10000元/天支付违约金；超过三天未配齐人员的，差额人员按300元/天/人支付违约金；以上各项进场准备工作均在甲方要求时间内完成，未按规定时间完成的视为弃标，且不予退还履约保证金；</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7.19本合同终止时，乙方的债权、债务等事宜，由乙方自行处理。乙方所录用的劳动关系由乙方自行解决；</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7.20乙方自觉维护甲方形象，做好员工保密教育，恪守保密原则。乙方向甲方所提交的一切资料应合法、真实有效，乙方对所提交的所有资料负责；</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7.21因考核因素，甲方决定解除合同的，乙方在收到退出外包业务的通知后，应在通知规定的期限内继续保持外包业务工作的延续性与有效性；</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7.22乙方应对作业人员进行培训，乙方员工在履职中发生危及航空安全的行为、服务质量投诉事件、与旅客发生冲突造成的任何后果由乙方自行承担；</w:t>
      </w:r>
    </w:p>
    <w:p w:rsidR="005B42F5" w:rsidRPr="003D3D41" w:rsidRDefault="005B42F5" w:rsidP="005B42F5">
      <w:pPr>
        <w:pStyle w:val="zjb"/>
        <w:spacing w:line="400" w:lineRule="exact"/>
        <w:ind w:firstLine="480"/>
        <w:rPr>
          <w:color w:val="auto"/>
          <w:sz w:val="24"/>
          <w:szCs w:val="24"/>
          <w:lang w:eastAsia="zh-CN"/>
        </w:rPr>
      </w:pPr>
      <w:r w:rsidRPr="003D3D41">
        <w:rPr>
          <w:color w:val="auto"/>
          <w:sz w:val="24"/>
          <w:szCs w:val="24"/>
          <w:lang w:eastAsia="zh-CN"/>
        </w:rPr>
        <w:t>7.23乙方应配合甲方在使用本项目车辆设备、人员且不耽误本项目工作的前提下的其他工作安排，甲方不额外支付费用。</w:t>
      </w:r>
    </w:p>
    <w:p w:rsidR="005B42F5" w:rsidRPr="003D3D41" w:rsidRDefault="005B42F5" w:rsidP="005B42F5">
      <w:pPr>
        <w:pStyle w:val="2"/>
        <w:numPr>
          <w:ilvl w:val="0"/>
          <w:numId w:val="4"/>
        </w:numPr>
        <w:spacing w:line="400" w:lineRule="exact"/>
        <w:ind w:firstLine="480"/>
        <w:rPr>
          <w:sz w:val="24"/>
          <w:szCs w:val="24"/>
          <w:lang w:eastAsia="zh-CN"/>
        </w:rPr>
      </w:pPr>
      <w:bookmarkStart w:id="10" w:name="_Toc25677993"/>
      <w:bookmarkEnd w:id="9"/>
      <w:r w:rsidRPr="003D3D41">
        <w:rPr>
          <w:sz w:val="24"/>
          <w:szCs w:val="24"/>
          <w:lang w:eastAsia="zh-CN"/>
        </w:rPr>
        <w:t xml:space="preserve"> </w:t>
      </w:r>
      <w:r w:rsidRPr="003D3D41">
        <w:rPr>
          <w:rFonts w:hint="eastAsia"/>
          <w:sz w:val="24"/>
          <w:szCs w:val="24"/>
          <w:lang w:eastAsia="zh-CN"/>
        </w:rPr>
        <w:t>车辆管理</w:t>
      </w:r>
    </w:p>
    <w:p w:rsidR="005B42F5" w:rsidRPr="003D3D41" w:rsidRDefault="005B42F5" w:rsidP="005B42F5">
      <w:pPr>
        <w:spacing w:line="400" w:lineRule="exact"/>
        <w:ind w:firstLineChars="200" w:firstLine="480"/>
        <w:rPr>
          <w:rFonts w:ascii="仿宋" w:eastAsia="仿宋" w:hAnsi="仿宋"/>
          <w:sz w:val="24"/>
        </w:rPr>
      </w:pPr>
      <w:r w:rsidRPr="003D3D41">
        <w:rPr>
          <w:rFonts w:ascii="仿宋" w:eastAsia="仿宋" w:hAnsi="仿宋"/>
          <w:sz w:val="24"/>
        </w:rPr>
        <w:t>8.1车辆的移交</w:t>
      </w:r>
    </w:p>
    <w:p w:rsidR="005B42F5" w:rsidRPr="003D3D41" w:rsidRDefault="005B42F5" w:rsidP="005B42F5">
      <w:pPr>
        <w:spacing w:line="400" w:lineRule="exact"/>
        <w:ind w:firstLineChars="200" w:firstLine="480"/>
        <w:rPr>
          <w:rFonts w:ascii="仿宋" w:eastAsia="仿宋" w:hAnsi="仿宋"/>
          <w:sz w:val="24"/>
        </w:rPr>
      </w:pPr>
      <w:r w:rsidRPr="003D3D41">
        <w:rPr>
          <w:rFonts w:ascii="仿宋" w:eastAsia="仿宋" w:hAnsi="仿宋"/>
          <w:sz w:val="24"/>
        </w:rPr>
        <w:t>8.1.1双方在交接本项目甲方所提供的车辆时，应确保车辆无</w:t>
      </w:r>
      <w:r w:rsidRPr="003D3D41">
        <w:rPr>
          <w:rFonts w:ascii="仿宋" w:eastAsia="仿宋" w:hAnsi="仿宋" w:hint="eastAsia"/>
          <w:sz w:val="24"/>
        </w:rPr>
        <w:t>违章记录</w:t>
      </w:r>
      <w:r w:rsidRPr="003D3D41">
        <w:rPr>
          <w:rFonts w:ascii="仿宋" w:eastAsia="仿宋" w:hAnsi="仿宋"/>
          <w:sz w:val="24"/>
        </w:rPr>
        <w:t>，</w:t>
      </w:r>
      <w:r w:rsidRPr="003D3D41">
        <w:rPr>
          <w:rFonts w:ascii="仿宋" w:eastAsia="仿宋" w:hAnsi="仿宋" w:hint="eastAsia"/>
          <w:sz w:val="24"/>
        </w:rPr>
        <w:t>车辆的外</w:t>
      </w:r>
      <w:r w:rsidRPr="003D3D41">
        <w:rPr>
          <w:rFonts w:ascii="仿宋" w:eastAsia="仿宋" w:hAnsi="仿宋" w:hint="eastAsia"/>
          <w:sz w:val="24"/>
        </w:rPr>
        <w:lastRenderedPageBreak/>
        <w:t>观无</w:t>
      </w:r>
      <w:r w:rsidRPr="003D3D41">
        <w:rPr>
          <w:rFonts w:ascii="仿宋" w:eastAsia="仿宋" w:hAnsi="仿宋"/>
          <w:sz w:val="24"/>
        </w:rPr>
        <w:t>严重锈蚀</w:t>
      </w:r>
      <w:r w:rsidRPr="003D3D41">
        <w:rPr>
          <w:rFonts w:ascii="仿宋" w:eastAsia="仿宋" w:hAnsi="仿宋" w:hint="eastAsia"/>
          <w:sz w:val="24"/>
        </w:rPr>
        <w:t>、破损</w:t>
      </w:r>
      <w:r w:rsidRPr="003D3D41">
        <w:rPr>
          <w:rFonts w:ascii="仿宋" w:eastAsia="仿宋" w:hAnsi="仿宋"/>
          <w:sz w:val="24"/>
        </w:rPr>
        <w:t>，车辆</w:t>
      </w:r>
      <w:r w:rsidRPr="003D3D41">
        <w:rPr>
          <w:rFonts w:ascii="仿宋" w:eastAsia="仿宋" w:hAnsi="仿宋" w:hint="eastAsia"/>
          <w:sz w:val="24"/>
        </w:rPr>
        <w:t>各系统</w:t>
      </w:r>
      <w:r w:rsidRPr="003D3D41">
        <w:rPr>
          <w:rFonts w:ascii="仿宋" w:eastAsia="仿宋" w:hAnsi="仿宋"/>
          <w:sz w:val="24"/>
        </w:rPr>
        <w:t>工作正常</w:t>
      </w:r>
      <w:r w:rsidRPr="003D3D41">
        <w:rPr>
          <w:rFonts w:ascii="仿宋" w:eastAsia="仿宋" w:hAnsi="仿宋" w:hint="eastAsia"/>
          <w:sz w:val="24"/>
        </w:rPr>
        <w:t>。</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8.1.2甲方按照附件十二《车辆移交单》项目</w:t>
      </w:r>
      <w:r w:rsidRPr="003D3D41">
        <w:rPr>
          <w:rFonts w:ascii="仿宋" w:eastAsia="仿宋" w:hAnsi="仿宋" w:hint="eastAsia"/>
          <w:sz w:val="24"/>
        </w:rPr>
        <w:t>要求</w:t>
      </w:r>
      <w:r w:rsidRPr="003D3D41">
        <w:rPr>
          <w:rFonts w:ascii="仿宋" w:eastAsia="仿宋" w:hAnsi="仿宋"/>
          <w:sz w:val="24"/>
        </w:rPr>
        <w:t>及</w:t>
      </w:r>
      <w:r w:rsidRPr="003D3D41">
        <w:rPr>
          <w:rFonts w:ascii="仿宋" w:eastAsia="仿宋" w:hAnsi="仿宋" w:hint="eastAsia"/>
          <w:sz w:val="24"/>
        </w:rPr>
        <w:t>内容向乙方移交车辆及其证照。</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8.1.3乙方在本项目合同结束时同样按照附件十二《车辆移交单》项目</w:t>
      </w:r>
      <w:r w:rsidRPr="003D3D41">
        <w:rPr>
          <w:rFonts w:ascii="仿宋" w:eastAsia="仿宋" w:hAnsi="仿宋" w:hint="eastAsia"/>
          <w:sz w:val="24"/>
        </w:rPr>
        <w:t>要求</w:t>
      </w:r>
      <w:r w:rsidRPr="003D3D41">
        <w:rPr>
          <w:rFonts w:ascii="仿宋" w:eastAsia="仿宋" w:hAnsi="仿宋"/>
          <w:sz w:val="24"/>
        </w:rPr>
        <w:t>及</w:t>
      </w:r>
      <w:r w:rsidRPr="003D3D41">
        <w:rPr>
          <w:rFonts w:ascii="仿宋" w:eastAsia="仿宋" w:hAnsi="仿宋" w:hint="eastAsia"/>
          <w:sz w:val="24"/>
        </w:rPr>
        <w:t>内容向甲方交还车辆及其证照。若</w:t>
      </w:r>
      <w:r w:rsidRPr="003D3D41">
        <w:rPr>
          <w:rFonts w:ascii="仿宋" w:eastAsia="仿宋" w:hAnsi="仿宋"/>
          <w:sz w:val="24"/>
        </w:rPr>
        <w:t>交还车辆性能</w:t>
      </w:r>
      <w:r w:rsidRPr="003D3D41">
        <w:rPr>
          <w:rFonts w:ascii="仿宋" w:eastAsia="仿宋" w:hAnsi="仿宋" w:hint="eastAsia"/>
          <w:sz w:val="24"/>
        </w:rPr>
        <w:t>达</w:t>
      </w:r>
      <w:r w:rsidRPr="003D3D41">
        <w:rPr>
          <w:rFonts w:ascii="仿宋" w:eastAsia="仿宋" w:hAnsi="仿宋"/>
          <w:sz w:val="24"/>
        </w:rPr>
        <w:t>不到</w:t>
      </w:r>
      <w:r w:rsidRPr="003D3D41">
        <w:rPr>
          <w:rFonts w:ascii="仿宋" w:eastAsia="仿宋" w:hAnsi="仿宋" w:hint="eastAsia"/>
          <w:sz w:val="24"/>
        </w:rPr>
        <w:t>附件十二《车辆移交单》</w:t>
      </w:r>
      <w:r w:rsidRPr="003D3D41">
        <w:rPr>
          <w:rFonts w:ascii="仿宋" w:eastAsia="仿宋" w:hAnsi="仿宋"/>
          <w:sz w:val="24"/>
        </w:rPr>
        <w:t>项目</w:t>
      </w:r>
      <w:r w:rsidRPr="003D3D41">
        <w:rPr>
          <w:rFonts w:ascii="仿宋" w:eastAsia="仿宋" w:hAnsi="仿宋" w:hint="eastAsia"/>
          <w:sz w:val="24"/>
        </w:rPr>
        <w:t>要求的</w:t>
      </w:r>
      <w:r w:rsidRPr="003D3D41">
        <w:rPr>
          <w:rFonts w:ascii="仿宋" w:eastAsia="仿宋" w:hAnsi="仿宋"/>
          <w:sz w:val="24"/>
        </w:rPr>
        <w:t>，甲方有权向乙方</w:t>
      </w:r>
      <w:r w:rsidRPr="003D3D41">
        <w:rPr>
          <w:rFonts w:ascii="仿宋" w:eastAsia="仿宋" w:hAnsi="仿宋" w:hint="eastAsia"/>
          <w:sz w:val="24"/>
        </w:rPr>
        <w:t>收取</w:t>
      </w:r>
      <w:r w:rsidRPr="003D3D41">
        <w:rPr>
          <w:rFonts w:ascii="仿宋" w:eastAsia="仿宋" w:hAnsi="仿宋"/>
          <w:sz w:val="24"/>
        </w:rPr>
        <w:t>车辆修</w:t>
      </w:r>
      <w:r w:rsidRPr="003D3D41">
        <w:rPr>
          <w:rFonts w:ascii="仿宋" w:eastAsia="仿宋" w:hAnsi="仿宋" w:hint="eastAsia"/>
          <w:sz w:val="24"/>
        </w:rPr>
        <w:t>理</w:t>
      </w:r>
      <w:r w:rsidRPr="003D3D41">
        <w:rPr>
          <w:rFonts w:ascii="仿宋" w:eastAsia="仿宋" w:hAnsi="仿宋"/>
          <w:sz w:val="24"/>
        </w:rPr>
        <w:t>，并</w:t>
      </w:r>
      <w:r w:rsidRPr="003D3D41">
        <w:rPr>
          <w:rFonts w:ascii="仿宋" w:eastAsia="仿宋" w:hAnsi="仿宋" w:hint="eastAsia"/>
          <w:sz w:val="24"/>
        </w:rPr>
        <w:t>恢</w:t>
      </w:r>
      <w:r w:rsidRPr="003D3D41">
        <w:rPr>
          <w:rFonts w:ascii="仿宋" w:eastAsia="仿宋" w:hAnsi="仿宋"/>
          <w:sz w:val="24"/>
        </w:rPr>
        <w:t>复</w:t>
      </w:r>
      <w:r w:rsidRPr="003D3D41">
        <w:rPr>
          <w:rFonts w:ascii="仿宋" w:eastAsia="仿宋" w:hAnsi="仿宋" w:hint="eastAsia"/>
          <w:sz w:val="24"/>
        </w:rPr>
        <w:t>其</w:t>
      </w:r>
      <w:r w:rsidRPr="003D3D41">
        <w:rPr>
          <w:rFonts w:ascii="仿宋" w:eastAsia="仿宋" w:hAnsi="仿宋"/>
          <w:sz w:val="24"/>
        </w:rPr>
        <w:t>性能的费用。</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8.2车辆的运行管理</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8.2.1乙方在车辆使用期间应严格遵守甲方的相关管理规定，按照甲方要求，做好驾驶员安全学习记录、车辆油耗记录、出车登记表、车辆维修保养记录表等台账记录。</w:t>
      </w:r>
    </w:p>
    <w:p w:rsidR="005B42F5" w:rsidRPr="003D3D41" w:rsidRDefault="005B42F5" w:rsidP="005B42F5">
      <w:pPr>
        <w:spacing w:line="400" w:lineRule="exact"/>
        <w:ind w:firstLineChars="200" w:firstLine="480"/>
        <w:rPr>
          <w:rFonts w:ascii="仿宋" w:eastAsia="仿宋" w:hAnsi="仿宋"/>
          <w:sz w:val="24"/>
        </w:rPr>
      </w:pPr>
      <w:r w:rsidRPr="003D3D41">
        <w:rPr>
          <w:rFonts w:ascii="仿宋" w:eastAsia="仿宋" w:hAnsi="仿宋"/>
          <w:sz w:val="24"/>
        </w:rPr>
        <w:t>8.2.2乙方使用车辆期间，车辆的使用仅限于本合同约定的作业内容，未经甲方书面同意，乙方不得擅自变更车辆使用范围和用途。</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8.2.3使用期间，乙方应按照甲方要求按时对车辆进行保养，车辆发生故障不得带病运行，</w:t>
      </w:r>
      <w:r w:rsidRPr="003D3D41">
        <w:rPr>
          <w:rFonts w:ascii="仿宋" w:eastAsia="仿宋" w:hAnsi="仿宋" w:hint="eastAsia"/>
          <w:sz w:val="24"/>
        </w:rPr>
        <w:t>应及时送修，</w:t>
      </w:r>
      <w:r w:rsidRPr="003D3D41">
        <w:rPr>
          <w:rFonts w:ascii="仿宋" w:eastAsia="仿宋" w:hAnsi="仿宋"/>
          <w:sz w:val="24"/>
        </w:rPr>
        <w:t>并将维修</w:t>
      </w:r>
      <w:r w:rsidRPr="003D3D41">
        <w:rPr>
          <w:rFonts w:ascii="仿宋" w:eastAsia="仿宋" w:hAnsi="仿宋" w:hint="eastAsia"/>
          <w:sz w:val="24"/>
        </w:rPr>
        <w:t>情况</w:t>
      </w:r>
      <w:r w:rsidRPr="003D3D41">
        <w:rPr>
          <w:rFonts w:ascii="仿宋" w:eastAsia="仿宋" w:hAnsi="仿宋"/>
          <w:sz w:val="24"/>
        </w:rPr>
        <w:t>通报甲方</w:t>
      </w:r>
      <w:r w:rsidRPr="003D3D41">
        <w:rPr>
          <w:rFonts w:ascii="仿宋" w:eastAsia="仿宋" w:hAnsi="仿宋" w:hint="eastAsia"/>
          <w:sz w:val="24"/>
        </w:rPr>
        <w:t>。</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8.2.4使用期间，乙方不得无证或持不符合</w:t>
      </w:r>
      <w:r w:rsidRPr="003D3D41">
        <w:rPr>
          <w:rFonts w:ascii="仿宋" w:eastAsia="仿宋" w:hAnsi="仿宋" w:hint="eastAsia"/>
          <w:sz w:val="24"/>
        </w:rPr>
        <w:t>准驾证照驾驶车辆。</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8.2.5使用期间，乙方不得利用本项目车辆进行违法犯罪活动，不得将本项目车辆转租、转卖、抵押、担保，否则乙方应承担相关法律责任以及由此产生的经济损失。</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8.2.6乙方负责车辆的</w:t>
      </w:r>
      <w:r w:rsidRPr="003D3D41">
        <w:rPr>
          <w:rFonts w:ascii="仿宋" w:eastAsia="仿宋" w:hAnsi="仿宋" w:hint="eastAsia"/>
          <w:sz w:val="24"/>
        </w:rPr>
        <w:t>日常</w:t>
      </w:r>
      <w:r w:rsidRPr="003D3D41">
        <w:rPr>
          <w:rFonts w:ascii="仿宋" w:eastAsia="仿宋" w:hAnsi="仿宋"/>
          <w:sz w:val="24"/>
        </w:rPr>
        <w:t>管理，</w:t>
      </w:r>
      <w:r w:rsidRPr="003D3D41">
        <w:rPr>
          <w:rFonts w:ascii="仿宋" w:eastAsia="仿宋" w:hAnsi="仿宋" w:hint="eastAsia"/>
          <w:sz w:val="24"/>
        </w:rPr>
        <w:t>车辆管理</w:t>
      </w:r>
      <w:r w:rsidRPr="003D3D41">
        <w:rPr>
          <w:rFonts w:ascii="仿宋" w:eastAsia="仿宋" w:hAnsi="仿宋"/>
          <w:sz w:val="24"/>
        </w:rPr>
        <w:t>及运行</w:t>
      </w:r>
      <w:r w:rsidRPr="003D3D41">
        <w:rPr>
          <w:rFonts w:ascii="仿宋" w:eastAsia="仿宋" w:hAnsi="仿宋" w:hint="eastAsia"/>
          <w:sz w:val="24"/>
        </w:rPr>
        <w:t>安全责任由乙方承担。</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8.3车辆运行费用</w:t>
      </w:r>
    </w:p>
    <w:p w:rsidR="005B42F5" w:rsidRPr="003D3D41" w:rsidRDefault="005B42F5" w:rsidP="005B42F5">
      <w:pPr>
        <w:spacing w:line="400" w:lineRule="exact"/>
        <w:ind w:firstLine="645"/>
        <w:rPr>
          <w:rFonts w:ascii="仿宋" w:eastAsia="仿宋" w:hAnsi="仿宋"/>
          <w:sz w:val="24"/>
        </w:rPr>
      </w:pPr>
      <w:r w:rsidRPr="003D3D41">
        <w:rPr>
          <w:rFonts w:ascii="仿宋" w:eastAsia="仿宋" w:hAnsi="仿宋"/>
          <w:sz w:val="24"/>
        </w:rPr>
        <w:t>8.3.1车辆保险，</w:t>
      </w:r>
      <w:r w:rsidRPr="003D3D41">
        <w:rPr>
          <w:rFonts w:ascii="仿宋" w:eastAsia="仿宋" w:hAnsi="仿宋" w:hint="eastAsia"/>
          <w:sz w:val="24"/>
        </w:rPr>
        <w:t>本项目车辆的保险由甲方统一投保财产</w:t>
      </w:r>
      <w:r w:rsidRPr="003D3D41">
        <w:rPr>
          <w:rFonts w:ascii="仿宋" w:eastAsia="仿宋" w:hAnsi="仿宋"/>
          <w:sz w:val="24"/>
        </w:rPr>
        <w:t>一切险</w:t>
      </w:r>
      <w:r w:rsidRPr="003D3D41">
        <w:rPr>
          <w:rFonts w:ascii="仿宋" w:eastAsia="仿宋" w:hAnsi="仿宋" w:hint="eastAsia"/>
          <w:sz w:val="24"/>
        </w:rPr>
        <w:t>，保费由甲方垫付，乙方在收到甲方缴纳保费的通知后将保费缴纳至甲方财务，甲方收到乙方缴纳保费后，就保费金额向乙方开具收据。</w:t>
      </w:r>
    </w:p>
    <w:p w:rsidR="005B42F5" w:rsidRPr="003D3D41" w:rsidRDefault="005B42F5" w:rsidP="005B42F5">
      <w:pPr>
        <w:spacing w:line="400" w:lineRule="exact"/>
        <w:ind w:firstLineChars="200" w:firstLine="480"/>
        <w:rPr>
          <w:rFonts w:ascii="仿宋" w:eastAsia="仿宋" w:hAnsi="仿宋"/>
          <w:sz w:val="24"/>
        </w:rPr>
      </w:pPr>
      <w:r w:rsidRPr="003D3D41">
        <w:rPr>
          <w:rFonts w:ascii="仿宋" w:eastAsia="仿宋" w:hAnsi="仿宋"/>
          <w:sz w:val="24"/>
        </w:rPr>
        <w:t>8.3.2保险条款以保险公司的解释为准。</w:t>
      </w:r>
    </w:p>
    <w:p w:rsidR="005B42F5" w:rsidRPr="003D3D41" w:rsidRDefault="005B42F5" w:rsidP="005B42F5">
      <w:pPr>
        <w:spacing w:line="400" w:lineRule="exact"/>
        <w:ind w:firstLineChars="200" w:firstLine="480"/>
        <w:rPr>
          <w:sz w:val="24"/>
        </w:rPr>
      </w:pPr>
      <w:r w:rsidRPr="003D3D41">
        <w:rPr>
          <w:rFonts w:ascii="仿宋" w:eastAsia="仿宋" w:hAnsi="仿宋"/>
          <w:sz w:val="24"/>
        </w:rPr>
        <w:t>8.3.3乙方发生交通事故，由乙方向保险公司理赔、事故处理期间一切费用由乙方承担，超出保险理赔范围的全部损失由乙方承担。</w:t>
      </w:r>
    </w:p>
    <w:p w:rsidR="005B42F5" w:rsidRPr="003D3D41" w:rsidRDefault="005B42F5" w:rsidP="005B42F5">
      <w:pPr>
        <w:pStyle w:val="2"/>
        <w:spacing w:line="400" w:lineRule="exact"/>
        <w:ind w:firstLine="480"/>
        <w:rPr>
          <w:rFonts w:ascii="宋体" w:hAnsi="宋体"/>
          <w:bCs/>
          <w:sz w:val="24"/>
          <w:szCs w:val="24"/>
        </w:rPr>
      </w:pPr>
      <w:r w:rsidRPr="003D3D41">
        <w:rPr>
          <w:rFonts w:hint="eastAsia"/>
          <w:sz w:val="24"/>
          <w:szCs w:val="24"/>
        </w:rPr>
        <w:t>第</w:t>
      </w:r>
      <w:r w:rsidRPr="003D3D41">
        <w:rPr>
          <w:rFonts w:hint="eastAsia"/>
          <w:sz w:val="24"/>
          <w:szCs w:val="24"/>
          <w:lang w:eastAsia="zh-CN"/>
        </w:rPr>
        <w:t>九</w:t>
      </w:r>
      <w:r w:rsidRPr="003D3D41">
        <w:rPr>
          <w:rFonts w:hint="eastAsia"/>
          <w:sz w:val="24"/>
          <w:szCs w:val="24"/>
        </w:rPr>
        <w:t>条</w:t>
      </w:r>
      <w:r w:rsidRPr="003D3D41">
        <w:rPr>
          <w:sz w:val="24"/>
          <w:szCs w:val="24"/>
        </w:rPr>
        <w:t xml:space="preserve">  </w:t>
      </w:r>
      <w:r w:rsidRPr="003D3D41">
        <w:rPr>
          <w:rFonts w:hint="eastAsia"/>
          <w:sz w:val="24"/>
          <w:szCs w:val="24"/>
        </w:rPr>
        <w:t>违约责任</w:t>
      </w:r>
      <w:bookmarkEnd w:id="10"/>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9.1一方违反本合同约定，即构成违约。乙方未按附件（一）提供服务，甲方通过考核对乙方实施相应的违约处罚。出现以下情形，视为乙方严重违约，甲方有权解除合同，并不退还履约保证金：</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9.1.1 </w:t>
      </w:r>
      <w:r w:rsidRPr="003D3D41">
        <w:rPr>
          <w:rFonts w:hint="eastAsia"/>
          <w:sz w:val="24"/>
          <w:szCs w:val="24"/>
          <w:lang w:eastAsia="zh-CN"/>
        </w:rPr>
        <w:t>乙方发生附件（十一）载明的一票否决情形的；</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9.1.2 </w:t>
      </w:r>
      <w:r w:rsidRPr="003D3D41">
        <w:rPr>
          <w:rFonts w:hint="eastAsia"/>
          <w:sz w:val="24"/>
          <w:szCs w:val="24"/>
          <w:lang w:eastAsia="zh-CN"/>
        </w:rPr>
        <w:t>乙方违反本合同约定，经催告整改仍不能改正的；</w:t>
      </w:r>
    </w:p>
    <w:p w:rsidR="005B42F5" w:rsidRPr="003D3D41" w:rsidRDefault="005B42F5" w:rsidP="005B42F5">
      <w:pPr>
        <w:pStyle w:val="zjb"/>
        <w:spacing w:line="400" w:lineRule="exact"/>
        <w:ind w:firstLine="480"/>
        <w:rPr>
          <w:rFonts w:ascii="仿宋" w:eastAsia="仿宋" w:cs="仿宋"/>
          <w:sz w:val="24"/>
          <w:szCs w:val="24"/>
          <w:lang w:eastAsia="zh-CN"/>
        </w:rPr>
      </w:pPr>
      <w:r w:rsidRPr="003D3D41">
        <w:rPr>
          <w:sz w:val="24"/>
          <w:szCs w:val="24"/>
          <w:lang w:eastAsia="zh-CN"/>
        </w:rPr>
        <w:t xml:space="preserve">9.1.3 </w:t>
      </w:r>
      <w:r w:rsidRPr="003D3D41">
        <w:rPr>
          <w:rFonts w:hint="eastAsia"/>
          <w:sz w:val="24"/>
          <w:szCs w:val="24"/>
          <w:lang w:eastAsia="zh-CN"/>
        </w:rPr>
        <w:t>一个合同年度内，乙方月度考核得分低于</w:t>
      </w:r>
      <w:r w:rsidRPr="003D3D41">
        <w:rPr>
          <w:sz w:val="24"/>
          <w:szCs w:val="24"/>
          <w:lang w:eastAsia="zh-CN"/>
        </w:rPr>
        <w:t>70分累计达三次的</w:t>
      </w:r>
      <w:r w:rsidRPr="003D3D41">
        <w:rPr>
          <w:rFonts w:ascii="仿宋" w:eastAsia="仿宋" w:cs="仿宋" w:hint="eastAsia"/>
          <w:sz w:val="24"/>
          <w:szCs w:val="24"/>
          <w:lang w:eastAsia="zh-CN"/>
        </w:rPr>
        <w:t>或月度考核得分低于</w:t>
      </w:r>
      <w:r w:rsidRPr="003D3D41">
        <w:rPr>
          <w:rFonts w:ascii="仿宋" w:eastAsia="仿宋" w:cs="仿宋"/>
          <w:sz w:val="24"/>
          <w:szCs w:val="24"/>
          <w:lang w:eastAsia="zh-CN"/>
        </w:rPr>
        <w:t>60分累计达2次的；</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9.1.4乙方履约保证金部分或全部扣除后，未按甲方通知要求及时补足履约保证金的。</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lastRenderedPageBreak/>
        <w:t>9.2月度考核评分在90分（含）以上全额支付外包服务费；月度考核评分在80（含）</w:t>
      </w:r>
      <w:r w:rsidRPr="003D3D41">
        <w:rPr>
          <w:sz w:val="24"/>
          <w:szCs w:val="24"/>
          <w:lang w:eastAsia="zh-CN"/>
        </w:rPr>
        <w:t>—</w:t>
      </w:r>
      <w:r w:rsidRPr="003D3D41">
        <w:rPr>
          <w:sz w:val="24"/>
          <w:szCs w:val="24"/>
          <w:lang w:eastAsia="zh-CN"/>
        </w:rPr>
        <w:t>90分，以90分为基础，每少一分处罚款1000元；月度考核评分在70（含）</w:t>
      </w:r>
      <w:r w:rsidRPr="003D3D41">
        <w:rPr>
          <w:sz w:val="24"/>
          <w:szCs w:val="24"/>
          <w:lang w:eastAsia="zh-CN"/>
        </w:rPr>
        <w:t>—</w:t>
      </w:r>
      <w:r w:rsidRPr="003D3D41">
        <w:rPr>
          <w:sz w:val="24"/>
          <w:szCs w:val="24"/>
          <w:lang w:eastAsia="zh-CN"/>
        </w:rPr>
        <w:t>80分，以90分为基础，每少一分处罚款1500元；月度考核评分在70分以下，以90分为基础，每少一分处罚款2000元。甲方业务监管部门根据考核得分开具《违约处罚通知单》，确定金额，经业务监管部门总经理审批后执行。</w:t>
      </w:r>
    </w:p>
    <w:p w:rsidR="005B42F5" w:rsidRPr="003D3D41" w:rsidRDefault="005B42F5" w:rsidP="005B42F5">
      <w:pPr>
        <w:pStyle w:val="zjb"/>
        <w:spacing w:line="400" w:lineRule="exact"/>
        <w:ind w:firstLine="480"/>
        <w:rPr>
          <w:rFonts w:ascii="仿宋" w:eastAsia="仿宋" w:cs="仿宋"/>
          <w:sz w:val="24"/>
          <w:szCs w:val="24"/>
          <w:lang w:eastAsia="zh-CN"/>
        </w:rPr>
      </w:pPr>
      <w:r w:rsidRPr="003D3D41">
        <w:rPr>
          <w:sz w:val="24"/>
          <w:szCs w:val="24"/>
          <w:lang w:eastAsia="zh-CN"/>
        </w:rPr>
        <w:t>9.3乙方违反合同条款约定，未按合同约定提供服务，按照附件（四）《重庆机场垃圾清运外包项目考核及违约金缴纳标准表》承担违约责任。</w:t>
      </w:r>
    </w:p>
    <w:p w:rsidR="005B42F5" w:rsidRPr="003D3D41" w:rsidRDefault="005B42F5" w:rsidP="005B42F5">
      <w:pPr>
        <w:pStyle w:val="2"/>
        <w:spacing w:line="400" w:lineRule="exact"/>
        <w:ind w:firstLine="480"/>
        <w:rPr>
          <w:rFonts w:ascii="宋体" w:hAnsi="宋体"/>
          <w:bCs/>
          <w:sz w:val="24"/>
          <w:szCs w:val="24"/>
        </w:rPr>
      </w:pPr>
      <w:bookmarkStart w:id="11" w:name="_Toc25677994"/>
      <w:r w:rsidRPr="003D3D41">
        <w:rPr>
          <w:rFonts w:hint="eastAsia"/>
          <w:sz w:val="24"/>
          <w:szCs w:val="24"/>
        </w:rPr>
        <w:t>第</w:t>
      </w:r>
      <w:r w:rsidRPr="003D3D41">
        <w:rPr>
          <w:rFonts w:hint="eastAsia"/>
          <w:sz w:val="24"/>
          <w:szCs w:val="24"/>
          <w:lang w:eastAsia="zh-CN"/>
        </w:rPr>
        <w:t>十</w:t>
      </w:r>
      <w:r w:rsidRPr="003D3D41">
        <w:rPr>
          <w:rFonts w:hint="eastAsia"/>
          <w:sz w:val="24"/>
          <w:szCs w:val="24"/>
        </w:rPr>
        <w:t>条</w:t>
      </w:r>
      <w:r w:rsidRPr="003D3D41">
        <w:rPr>
          <w:sz w:val="24"/>
          <w:szCs w:val="24"/>
        </w:rPr>
        <w:t xml:space="preserve">  </w:t>
      </w:r>
      <w:r w:rsidRPr="003D3D41">
        <w:rPr>
          <w:rFonts w:hint="eastAsia"/>
          <w:sz w:val="24"/>
          <w:szCs w:val="24"/>
        </w:rPr>
        <w:t>合同的变更和终止</w:t>
      </w:r>
      <w:bookmarkEnd w:id="11"/>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10.1双方协商一致可变更合同，若客观情况发生重大变化致使一方或双方履行合同显失公平，双方可进行协商签订补充协议。</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10.2双方协商一致可终止合同，并达成书面协议后，本合同可以解除。双方应就合同解除的后果在解约协议中一并作出约定。</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10.3 </w:t>
      </w:r>
      <w:r w:rsidRPr="003D3D41">
        <w:rPr>
          <w:rFonts w:hint="eastAsia"/>
          <w:sz w:val="24"/>
          <w:szCs w:val="24"/>
          <w:lang w:eastAsia="zh-CN"/>
        </w:rPr>
        <w:t>一方严重违约导致合同解除（终止）合同的。</w:t>
      </w:r>
    </w:p>
    <w:p w:rsidR="005B42F5" w:rsidRPr="003D3D41" w:rsidRDefault="005B42F5" w:rsidP="005B42F5">
      <w:pPr>
        <w:pStyle w:val="zjb"/>
        <w:spacing w:line="400" w:lineRule="exact"/>
        <w:ind w:firstLine="480"/>
        <w:rPr>
          <w:sz w:val="24"/>
          <w:szCs w:val="24"/>
          <w:lang w:eastAsia="zh-CN"/>
        </w:rPr>
      </w:pPr>
      <w:r w:rsidRPr="003D3D41">
        <w:rPr>
          <w:sz w:val="24"/>
          <w:szCs w:val="24"/>
          <w:lang w:eastAsia="zh-CN"/>
        </w:rPr>
        <w:t xml:space="preserve">10.4 </w:t>
      </w:r>
      <w:r w:rsidRPr="003D3D41">
        <w:rPr>
          <w:rFonts w:hint="eastAsia"/>
          <w:sz w:val="24"/>
          <w:szCs w:val="24"/>
          <w:lang w:eastAsia="zh-CN"/>
        </w:rPr>
        <w:t>合同期限届满，双方未就合同延期达成一致的，合同终止。</w:t>
      </w:r>
    </w:p>
    <w:p w:rsidR="005B42F5" w:rsidRPr="003D3D41" w:rsidRDefault="005B42F5" w:rsidP="005B42F5">
      <w:pPr>
        <w:pStyle w:val="zjb"/>
        <w:spacing w:line="400" w:lineRule="exact"/>
        <w:ind w:firstLine="480"/>
        <w:rPr>
          <w:color w:val="FF0000"/>
          <w:sz w:val="24"/>
          <w:szCs w:val="24"/>
          <w:lang w:eastAsia="zh-CN"/>
        </w:rPr>
      </w:pPr>
      <w:r w:rsidRPr="003D3D41">
        <w:rPr>
          <w:color w:val="auto"/>
          <w:sz w:val="24"/>
          <w:szCs w:val="24"/>
          <w:lang w:eastAsia="zh-CN"/>
        </w:rPr>
        <w:t xml:space="preserve">10.5 </w:t>
      </w:r>
      <w:r w:rsidRPr="003D3D41">
        <w:rPr>
          <w:rFonts w:hint="eastAsia"/>
          <w:color w:val="auto"/>
          <w:sz w:val="24"/>
          <w:szCs w:val="24"/>
          <w:lang w:eastAsia="zh-CN"/>
        </w:rPr>
        <w:t>乙方因自身原因需要提前终止本合同的，应提前三个月书面通知甲方，由甲方决定是否解除合同。在此情形下，乙方应承担一个月的业务外包服务费的违约金，如违约金不足对弥补甲方损失的，甲方有权要求乙方赔偿损失。</w:t>
      </w:r>
    </w:p>
    <w:p w:rsidR="005B42F5" w:rsidRPr="003D3D41" w:rsidRDefault="005B42F5" w:rsidP="005B42F5">
      <w:pPr>
        <w:pStyle w:val="2"/>
        <w:spacing w:line="400" w:lineRule="exact"/>
        <w:ind w:firstLine="480"/>
        <w:rPr>
          <w:sz w:val="24"/>
          <w:szCs w:val="24"/>
        </w:rPr>
      </w:pPr>
      <w:bookmarkStart w:id="12" w:name="_Toc25677995"/>
      <w:r w:rsidRPr="003D3D41">
        <w:rPr>
          <w:rFonts w:hint="eastAsia"/>
          <w:sz w:val="24"/>
          <w:szCs w:val="24"/>
        </w:rPr>
        <w:t>第</w:t>
      </w:r>
      <w:r w:rsidRPr="003D3D41">
        <w:rPr>
          <w:rFonts w:hint="eastAsia"/>
          <w:sz w:val="24"/>
          <w:szCs w:val="24"/>
          <w:lang w:eastAsia="zh-CN"/>
        </w:rPr>
        <w:t>十一</w:t>
      </w:r>
      <w:r w:rsidRPr="003D3D41">
        <w:rPr>
          <w:rFonts w:hint="eastAsia"/>
          <w:sz w:val="24"/>
          <w:szCs w:val="24"/>
        </w:rPr>
        <w:t>条</w:t>
      </w:r>
      <w:r w:rsidRPr="003D3D41">
        <w:rPr>
          <w:sz w:val="24"/>
          <w:szCs w:val="24"/>
        </w:rPr>
        <w:t xml:space="preserve">  </w:t>
      </w:r>
      <w:r w:rsidRPr="003D3D41">
        <w:rPr>
          <w:rFonts w:hint="eastAsia"/>
          <w:sz w:val="24"/>
          <w:szCs w:val="24"/>
        </w:rPr>
        <w:t>退场</w:t>
      </w:r>
      <w:bookmarkEnd w:id="12"/>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本合同一旦终止（无论何种原因），乙方应立即撤场，并在本合同终止后</w:t>
      </w:r>
      <w:r w:rsidRPr="003D3D41">
        <w:rPr>
          <w:sz w:val="24"/>
          <w:szCs w:val="24"/>
          <w:lang w:eastAsia="zh-CN"/>
        </w:rPr>
        <w:t>3个工作日内将其工作人员、设施设备撤离现场，如逾期未退场的，甲方有权对乙方物品作相应处置，相关费用及损失均由乙方承担。</w:t>
      </w:r>
    </w:p>
    <w:p w:rsidR="005B42F5" w:rsidRPr="003D3D41" w:rsidRDefault="005B42F5" w:rsidP="005B42F5">
      <w:pPr>
        <w:pStyle w:val="2"/>
        <w:spacing w:line="400" w:lineRule="exact"/>
        <w:ind w:firstLine="480"/>
        <w:rPr>
          <w:sz w:val="24"/>
          <w:szCs w:val="24"/>
        </w:rPr>
      </w:pPr>
      <w:bookmarkStart w:id="13" w:name="_Toc25677996"/>
      <w:r w:rsidRPr="003D3D41">
        <w:rPr>
          <w:rFonts w:hint="eastAsia"/>
          <w:sz w:val="24"/>
          <w:szCs w:val="24"/>
        </w:rPr>
        <w:t>第十</w:t>
      </w:r>
      <w:r w:rsidRPr="003D3D41">
        <w:rPr>
          <w:rFonts w:hint="eastAsia"/>
          <w:sz w:val="24"/>
          <w:szCs w:val="24"/>
          <w:lang w:eastAsia="zh-CN"/>
        </w:rPr>
        <w:t>二</w:t>
      </w:r>
      <w:r w:rsidRPr="003D3D41">
        <w:rPr>
          <w:rFonts w:hint="eastAsia"/>
          <w:sz w:val="24"/>
          <w:szCs w:val="24"/>
        </w:rPr>
        <w:t>条</w:t>
      </w:r>
      <w:r w:rsidRPr="003D3D41">
        <w:rPr>
          <w:sz w:val="24"/>
          <w:szCs w:val="24"/>
        </w:rPr>
        <w:t xml:space="preserve"> </w:t>
      </w:r>
      <w:r w:rsidRPr="003D3D41">
        <w:rPr>
          <w:rFonts w:hint="eastAsia"/>
          <w:sz w:val="24"/>
          <w:szCs w:val="24"/>
        </w:rPr>
        <w:t>通知与送达条款</w:t>
      </w:r>
      <w:bookmarkEnd w:id="13"/>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任何一方均应本着诚实信用原则来对待另一方在履行合同时的通知、告知事项，如因重大事项须履行通知义务的，均应当以当面签收或特快专递方式送达相对人。</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甲方指定的联系方式：</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联系人：</w:t>
      </w:r>
      <w:r w:rsidRPr="003D3D41">
        <w:rPr>
          <w:rFonts w:ascii="Times New Roman" w:hAnsi="Times New Roman" w:cs="Times New Roman"/>
          <w:sz w:val="24"/>
          <w:szCs w:val="24"/>
          <w:lang w:eastAsia="zh-CN"/>
        </w:rPr>
        <w:t>_____________________________</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联系电话：</w:t>
      </w:r>
      <w:r w:rsidRPr="003D3D41">
        <w:rPr>
          <w:rFonts w:ascii="Times New Roman" w:hAnsi="Times New Roman" w:cs="Times New Roman"/>
          <w:sz w:val="24"/>
          <w:szCs w:val="24"/>
          <w:lang w:eastAsia="zh-CN"/>
        </w:rPr>
        <w:t>___________________________</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通讯地址：</w:t>
      </w:r>
      <w:r w:rsidRPr="003D3D41">
        <w:rPr>
          <w:rFonts w:ascii="Times New Roman" w:hAnsi="Times New Roman" w:cs="Times New Roman"/>
          <w:sz w:val="24"/>
          <w:szCs w:val="24"/>
          <w:lang w:eastAsia="zh-CN"/>
        </w:rPr>
        <w:t>___________________________</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乙方指定的联系方式：</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联系人：</w:t>
      </w:r>
      <w:r w:rsidRPr="003D3D41">
        <w:rPr>
          <w:rFonts w:ascii="Times New Roman" w:hAnsi="Times New Roman" w:cs="Times New Roman"/>
          <w:sz w:val="24"/>
          <w:szCs w:val="24"/>
          <w:lang w:eastAsia="zh-CN"/>
        </w:rPr>
        <w:t>_____________________________</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联系电话：</w:t>
      </w:r>
      <w:r w:rsidRPr="003D3D41">
        <w:rPr>
          <w:rFonts w:ascii="Times New Roman" w:hAnsi="Times New Roman" w:cs="Times New Roman"/>
          <w:sz w:val="24"/>
          <w:szCs w:val="24"/>
          <w:lang w:eastAsia="zh-CN"/>
        </w:rPr>
        <w:t>___________________________</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通讯地址：</w:t>
      </w:r>
      <w:r w:rsidRPr="003D3D41">
        <w:rPr>
          <w:rFonts w:ascii="Times New Roman" w:hAnsi="Times New Roman" w:cs="Times New Roman"/>
          <w:sz w:val="24"/>
          <w:szCs w:val="24"/>
          <w:lang w:eastAsia="zh-CN"/>
        </w:rPr>
        <w:t>___________________________</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lastRenderedPageBreak/>
        <w:t>（一）采用当面签收的，应由合同中指定的联系人或双方授权的代表签收，签收日期即为送达时间。</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三）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5B42F5" w:rsidRPr="003D3D41" w:rsidRDefault="005B42F5" w:rsidP="005B42F5">
      <w:pPr>
        <w:pStyle w:val="2"/>
        <w:spacing w:line="400" w:lineRule="exact"/>
        <w:ind w:firstLine="480"/>
        <w:rPr>
          <w:sz w:val="24"/>
          <w:szCs w:val="24"/>
        </w:rPr>
      </w:pPr>
      <w:bookmarkStart w:id="14" w:name="_Toc25677997"/>
      <w:r w:rsidRPr="003D3D41">
        <w:rPr>
          <w:rFonts w:hint="eastAsia"/>
          <w:sz w:val="24"/>
          <w:szCs w:val="24"/>
        </w:rPr>
        <w:t>第十</w:t>
      </w:r>
      <w:r w:rsidRPr="003D3D41">
        <w:rPr>
          <w:rFonts w:hint="eastAsia"/>
          <w:sz w:val="24"/>
          <w:szCs w:val="24"/>
          <w:lang w:eastAsia="zh-CN"/>
        </w:rPr>
        <w:t>三</w:t>
      </w:r>
      <w:r w:rsidRPr="003D3D41">
        <w:rPr>
          <w:rFonts w:hint="eastAsia"/>
          <w:sz w:val="24"/>
          <w:szCs w:val="24"/>
        </w:rPr>
        <w:t>条</w:t>
      </w:r>
      <w:r w:rsidRPr="003D3D41">
        <w:rPr>
          <w:sz w:val="24"/>
          <w:szCs w:val="24"/>
        </w:rPr>
        <w:t xml:space="preserve"> </w:t>
      </w:r>
      <w:r w:rsidRPr="003D3D41">
        <w:rPr>
          <w:rFonts w:hint="eastAsia"/>
          <w:sz w:val="24"/>
          <w:szCs w:val="24"/>
        </w:rPr>
        <w:t>保密条款</w:t>
      </w:r>
      <w:bookmarkEnd w:id="14"/>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5B42F5" w:rsidRPr="003D3D41" w:rsidRDefault="005B42F5" w:rsidP="005B42F5">
      <w:pPr>
        <w:pStyle w:val="2"/>
        <w:spacing w:line="400" w:lineRule="exact"/>
        <w:ind w:firstLine="480"/>
        <w:rPr>
          <w:sz w:val="24"/>
          <w:szCs w:val="24"/>
        </w:rPr>
      </w:pPr>
      <w:bookmarkStart w:id="15" w:name="_Toc25677998"/>
      <w:r w:rsidRPr="003D3D41">
        <w:rPr>
          <w:rFonts w:hint="eastAsia"/>
          <w:sz w:val="24"/>
          <w:szCs w:val="24"/>
        </w:rPr>
        <w:t>第十</w:t>
      </w:r>
      <w:r w:rsidRPr="003D3D41">
        <w:rPr>
          <w:rFonts w:hint="eastAsia"/>
          <w:sz w:val="24"/>
          <w:szCs w:val="24"/>
          <w:lang w:eastAsia="zh-CN"/>
        </w:rPr>
        <w:t>四</w:t>
      </w:r>
      <w:r w:rsidRPr="003D3D41">
        <w:rPr>
          <w:rFonts w:hint="eastAsia"/>
          <w:sz w:val="24"/>
          <w:szCs w:val="24"/>
        </w:rPr>
        <w:t>条</w:t>
      </w:r>
      <w:r w:rsidRPr="003D3D41">
        <w:rPr>
          <w:sz w:val="24"/>
          <w:szCs w:val="24"/>
        </w:rPr>
        <w:t xml:space="preserve"> </w:t>
      </w:r>
      <w:r w:rsidRPr="003D3D41">
        <w:rPr>
          <w:rFonts w:hint="eastAsia"/>
          <w:sz w:val="24"/>
          <w:szCs w:val="24"/>
        </w:rPr>
        <w:t>不可抗力</w:t>
      </w:r>
      <w:bookmarkEnd w:id="15"/>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rsidR="005B42F5" w:rsidRPr="003D3D41" w:rsidRDefault="005B42F5" w:rsidP="005B42F5">
      <w:pPr>
        <w:pStyle w:val="2"/>
        <w:spacing w:line="400" w:lineRule="exact"/>
        <w:ind w:firstLine="480"/>
        <w:rPr>
          <w:sz w:val="24"/>
          <w:szCs w:val="24"/>
        </w:rPr>
      </w:pPr>
      <w:bookmarkStart w:id="16" w:name="_Toc25677999"/>
      <w:r w:rsidRPr="003D3D41">
        <w:rPr>
          <w:rFonts w:hint="eastAsia"/>
          <w:sz w:val="24"/>
          <w:szCs w:val="24"/>
        </w:rPr>
        <w:t>第十</w:t>
      </w:r>
      <w:r w:rsidRPr="003D3D41">
        <w:rPr>
          <w:rFonts w:hint="eastAsia"/>
          <w:sz w:val="24"/>
          <w:szCs w:val="24"/>
          <w:lang w:eastAsia="zh-CN"/>
        </w:rPr>
        <w:t>五</w:t>
      </w:r>
      <w:r w:rsidRPr="003D3D41">
        <w:rPr>
          <w:rFonts w:hint="eastAsia"/>
          <w:sz w:val="24"/>
          <w:szCs w:val="24"/>
        </w:rPr>
        <w:t>条</w:t>
      </w:r>
      <w:r w:rsidRPr="003D3D41">
        <w:rPr>
          <w:sz w:val="24"/>
          <w:szCs w:val="24"/>
        </w:rPr>
        <w:t xml:space="preserve"> </w:t>
      </w:r>
      <w:r w:rsidRPr="003D3D41">
        <w:rPr>
          <w:rFonts w:hint="eastAsia"/>
          <w:sz w:val="24"/>
          <w:szCs w:val="24"/>
        </w:rPr>
        <w:t>争议解决方式</w:t>
      </w:r>
      <w:bookmarkEnd w:id="16"/>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若在合同履行过程中发生争议，甲乙双方应当友好协商解决，协商不成，按以下第（二）</w:t>
      </w:r>
      <w:r w:rsidRPr="003D3D41">
        <w:rPr>
          <w:sz w:val="24"/>
          <w:szCs w:val="24"/>
          <w:lang w:eastAsia="zh-CN"/>
        </w:rPr>
        <w:t xml:space="preserve"> </w:t>
      </w:r>
      <w:r w:rsidRPr="003D3D41">
        <w:rPr>
          <w:rFonts w:hint="eastAsia"/>
          <w:sz w:val="24"/>
          <w:szCs w:val="24"/>
          <w:lang w:eastAsia="zh-CN"/>
        </w:rPr>
        <w:t>种方式解决：</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（一）提交重庆仲裁委员会，按照申请仲裁时该会现行有效的仲裁规则进行仲裁。</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（二）向甲方所在地人民法院起诉。</w:t>
      </w:r>
    </w:p>
    <w:p w:rsidR="005B42F5" w:rsidRPr="003D3D41" w:rsidRDefault="005B42F5" w:rsidP="005B42F5">
      <w:pPr>
        <w:pStyle w:val="2"/>
        <w:spacing w:line="400" w:lineRule="exact"/>
        <w:ind w:firstLine="480"/>
        <w:rPr>
          <w:sz w:val="24"/>
          <w:szCs w:val="24"/>
        </w:rPr>
      </w:pPr>
      <w:bookmarkStart w:id="17" w:name="_Toc25678000"/>
      <w:r w:rsidRPr="003D3D41">
        <w:rPr>
          <w:rFonts w:hint="eastAsia"/>
          <w:sz w:val="24"/>
          <w:szCs w:val="24"/>
        </w:rPr>
        <w:t>第十</w:t>
      </w:r>
      <w:r w:rsidRPr="003D3D41">
        <w:rPr>
          <w:rFonts w:hint="eastAsia"/>
          <w:sz w:val="24"/>
          <w:szCs w:val="24"/>
          <w:lang w:eastAsia="zh-CN"/>
        </w:rPr>
        <w:t>六</w:t>
      </w:r>
      <w:r w:rsidRPr="003D3D41">
        <w:rPr>
          <w:rFonts w:hint="eastAsia"/>
          <w:sz w:val="24"/>
          <w:szCs w:val="24"/>
        </w:rPr>
        <w:t>条</w:t>
      </w:r>
      <w:r w:rsidRPr="003D3D41">
        <w:rPr>
          <w:sz w:val="24"/>
          <w:szCs w:val="24"/>
        </w:rPr>
        <w:t xml:space="preserve"> </w:t>
      </w:r>
      <w:r w:rsidRPr="003D3D41">
        <w:rPr>
          <w:rFonts w:hint="eastAsia"/>
          <w:sz w:val="24"/>
          <w:szCs w:val="24"/>
        </w:rPr>
        <w:t>合同生效条件</w:t>
      </w:r>
      <w:bookmarkEnd w:id="17"/>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本合同经双方法定代表人（负责人）或授权代理人签字并加盖公章或合同专用章后生效。</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本合同一式</w:t>
      </w:r>
      <w:r w:rsidRPr="003D3D41">
        <w:rPr>
          <w:rFonts w:ascii="Times New Roman" w:hAnsi="Times New Roman" w:cs="Times New Roman"/>
          <w:sz w:val="24"/>
          <w:szCs w:val="24"/>
          <w:u w:val="single"/>
          <w:lang w:eastAsia="zh-CN"/>
        </w:rPr>
        <w:t>_</w:t>
      </w:r>
      <w:r w:rsidRPr="003D3D41">
        <w:rPr>
          <w:rFonts w:ascii="Times New Roman" w:hAnsi="Times New Roman" w:cs="Times New Roman" w:hint="eastAsia"/>
          <w:sz w:val="24"/>
          <w:szCs w:val="24"/>
          <w:u w:val="single"/>
          <w:lang w:eastAsia="zh-CN"/>
        </w:rPr>
        <w:t>柒</w:t>
      </w:r>
      <w:r w:rsidRPr="003D3D41">
        <w:rPr>
          <w:rFonts w:ascii="Times New Roman" w:hAnsi="Times New Roman" w:cs="Times New Roman"/>
          <w:sz w:val="24"/>
          <w:szCs w:val="24"/>
          <w:u w:val="single"/>
          <w:lang w:eastAsia="zh-CN"/>
        </w:rPr>
        <w:t>_</w:t>
      </w:r>
      <w:r w:rsidRPr="003D3D41">
        <w:rPr>
          <w:rFonts w:hint="eastAsia"/>
          <w:sz w:val="24"/>
          <w:szCs w:val="24"/>
          <w:lang w:eastAsia="zh-CN"/>
        </w:rPr>
        <w:t>份，甲方执</w:t>
      </w:r>
      <w:r w:rsidRPr="003D3D41">
        <w:rPr>
          <w:rFonts w:ascii="Times New Roman" w:hAnsi="Times New Roman" w:cs="Times New Roman"/>
          <w:sz w:val="24"/>
          <w:szCs w:val="24"/>
          <w:u w:val="single"/>
          <w:lang w:eastAsia="zh-CN"/>
        </w:rPr>
        <w:t>_</w:t>
      </w:r>
      <w:r w:rsidRPr="003D3D41">
        <w:rPr>
          <w:rFonts w:ascii="Times New Roman" w:hAnsi="Times New Roman" w:cs="Times New Roman" w:hint="eastAsia"/>
          <w:sz w:val="24"/>
          <w:szCs w:val="24"/>
          <w:u w:val="single"/>
          <w:lang w:eastAsia="zh-CN"/>
        </w:rPr>
        <w:t>肆</w:t>
      </w:r>
      <w:r w:rsidRPr="003D3D41">
        <w:rPr>
          <w:rFonts w:ascii="Times New Roman" w:hAnsi="Times New Roman" w:cs="Times New Roman"/>
          <w:sz w:val="24"/>
          <w:szCs w:val="24"/>
          <w:u w:val="single"/>
          <w:lang w:eastAsia="zh-CN"/>
        </w:rPr>
        <w:t>_</w:t>
      </w:r>
      <w:r w:rsidRPr="003D3D41">
        <w:rPr>
          <w:rFonts w:hint="eastAsia"/>
          <w:sz w:val="24"/>
          <w:szCs w:val="24"/>
          <w:lang w:eastAsia="zh-CN"/>
        </w:rPr>
        <w:t>份，乙方执</w:t>
      </w:r>
      <w:r w:rsidRPr="003D3D41">
        <w:rPr>
          <w:sz w:val="24"/>
          <w:szCs w:val="24"/>
          <w:u w:val="single"/>
          <w:lang w:eastAsia="zh-CN"/>
        </w:rPr>
        <w:t xml:space="preserve"> </w:t>
      </w:r>
      <w:r w:rsidRPr="003D3D41">
        <w:rPr>
          <w:rFonts w:ascii="Times New Roman" w:hAnsi="Times New Roman" w:cs="Times New Roman" w:hint="eastAsia"/>
          <w:sz w:val="24"/>
          <w:szCs w:val="24"/>
          <w:u w:val="single"/>
          <w:lang w:eastAsia="zh-CN"/>
        </w:rPr>
        <w:t>叁</w:t>
      </w:r>
      <w:r w:rsidRPr="003D3D41">
        <w:rPr>
          <w:sz w:val="24"/>
          <w:szCs w:val="24"/>
          <w:u w:val="single"/>
          <w:lang w:eastAsia="zh-CN"/>
        </w:rPr>
        <w:t xml:space="preserve"> </w:t>
      </w:r>
      <w:r w:rsidRPr="003D3D41">
        <w:rPr>
          <w:rFonts w:hint="eastAsia"/>
          <w:sz w:val="24"/>
          <w:szCs w:val="24"/>
          <w:lang w:eastAsia="zh-CN"/>
        </w:rPr>
        <w:t>份，具有同等法律效力。</w:t>
      </w:r>
    </w:p>
    <w:p w:rsidR="005B42F5" w:rsidRPr="003D3D41" w:rsidRDefault="005B42F5" w:rsidP="005B42F5">
      <w:pPr>
        <w:pStyle w:val="zjb"/>
        <w:spacing w:line="400" w:lineRule="exact"/>
        <w:ind w:firstLine="480"/>
        <w:outlineLvl w:val="1"/>
        <w:rPr>
          <w:rStyle w:val="21"/>
          <w:sz w:val="24"/>
          <w:szCs w:val="24"/>
          <w:lang w:eastAsia="zh-CN"/>
        </w:rPr>
      </w:pPr>
      <w:bookmarkStart w:id="18" w:name="_Toc25678001"/>
      <w:r w:rsidRPr="003D3D41">
        <w:rPr>
          <w:rStyle w:val="21"/>
          <w:rFonts w:hint="eastAsia"/>
          <w:sz w:val="24"/>
          <w:szCs w:val="24"/>
          <w:lang w:eastAsia="zh-CN"/>
        </w:rPr>
        <w:t>合同附件</w:t>
      </w:r>
      <w:bookmarkEnd w:id="18"/>
      <w:r w:rsidRPr="003D3D41">
        <w:rPr>
          <w:rStyle w:val="21"/>
          <w:sz w:val="24"/>
          <w:szCs w:val="24"/>
          <w:lang w:eastAsia="zh-CN"/>
        </w:rPr>
        <w:t xml:space="preserve"> </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附件（一）《重庆机场</w:t>
      </w:r>
      <w:r w:rsidRPr="003D3D41">
        <w:rPr>
          <w:rFonts w:ascii="Times New Roman" w:hAnsi="Times New Roman" w:cs="Times New Roman" w:hint="eastAsia"/>
          <w:sz w:val="24"/>
          <w:szCs w:val="24"/>
          <w:lang w:eastAsia="zh-CN"/>
        </w:rPr>
        <w:t>垃圾清运服务需求及技术规范</w:t>
      </w:r>
      <w:r w:rsidRPr="003D3D41">
        <w:rPr>
          <w:rFonts w:hint="eastAsia"/>
          <w:sz w:val="24"/>
          <w:szCs w:val="24"/>
          <w:lang w:eastAsia="zh-CN"/>
        </w:rPr>
        <w:t>》</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lastRenderedPageBreak/>
        <w:t>附件（二）《重庆机场垃圾清运外包业务管理与考核办法》</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附件（三）《场区管理部垃圾清运外包项目月度综合检查表》</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附件（四）《重庆机场垃圾清运外包项目考核及违约金缴纳标准表》</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附件（五）《重庆机场垃圾清运外包项目月度考核评价表》</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附件（六）《重庆机场垃圾清运外包项目年度考核得分表》</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附件（七）《重庆机场垃圾清运业务外包项目安全协议书》</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附件（八）《业务提示单》</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附件（九）《业务整改通知单》</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附件（十）《违约处罚通知单》</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附件（十一）《重庆机场垃圾清运业务外包项目一票否决表》</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附件（十二）《车辆移交单》</w:t>
      </w:r>
    </w:p>
    <w:p w:rsidR="005B42F5" w:rsidRPr="00E563E7" w:rsidRDefault="005B42F5" w:rsidP="005B42F5">
      <w:pPr>
        <w:spacing w:line="400" w:lineRule="exact"/>
        <w:ind w:firstLineChars="200" w:firstLine="480"/>
        <w:rPr>
          <w:rFonts w:ascii="宋体" w:hAnsi="宋体" w:cs="宋体"/>
          <w:color w:val="000000"/>
          <w:sz w:val="24"/>
        </w:rPr>
      </w:pPr>
      <w:r w:rsidRPr="003D3D41">
        <w:rPr>
          <w:rFonts w:ascii="仿宋_GB2312" w:eastAsia="仿宋_GB2312" w:hAnsi="仿宋" w:cs="宋体" w:hint="eastAsia"/>
          <w:color w:val="000000"/>
          <w:kern w:val="0"/>
          <w:sz w:val="24"/>
        </w:rPr>
        <w:t>注：在实际运行中，甲方有权对附件内容进行修改</w:t>
      </w:r>
    </w:p>
    <w:p w:rsidR="005B42F5" w:rsidRPr="00E563E7" w:rsidRDefault="005B42F5" w:rsidP="005B42F5">
      <w:pPr>
        <w:spacing w:line="400" w:lineRule="exact"/>
        <w:ind w:firstLineChars="200" w:firstLine="480"/>
        <w:rPr>
          <w:rFonts w:ascii="宋体" w:hAnsi="宋体" w:cs="宋体"/>
          <w:color w:val="000000"/>
          <w:sz w:val="24"/>
        </w:rPr>
      </w:pP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甲方：重庆机场集团有限公司</w:t>
      </w:r>
      <w:r w:rsidRPr="003D3D41">
        <w:rPr>
          <w:sz w:val="24"/>
          <w:szCs w:val="24"/>
          <w:lang w:eastAsia="zh-CN"/>
        </w:rPr>
        <w:t xml:space="preserve">          乙方： </w:t>
      </w:r>
    </w:p>
    <w:p w:rsidR="005B42F5" w:rsidRPr="003D3D41" w:rsidRDefault="005B42F5" w:rsidP="005B42F5">
      <w:pPr>
        <w:pStyle w:val="zjb"/>
        <w:spacing w:line="400" w:lineRule="exact"/>
        <w:ind w:firstLine="480"/>
        <w:rPr>
          <w:sz w:val="24"/>
          <w:szCs w:val="24"/>
          <w:lang w:eastAsia="zh-CN"/>
        </w:rPr>
      </w:pPr>
    </w:p>
    <w:p w:rsidR="005B42F5" w:rsidRPr="003D3D41" w:rsidRDefault="005B42F5" w:rsidP="005B42F5">
      <w:pPr>
        <w:pStyle w:val="zjb"/>
        <w:spacing w:line="400" w:lineRule="exact"/>
        <w:ind w:firstLine="480"/>
        <w:rPr>
          <w:sz w:val="24"/>
          <w:szCs w:val="24"/>
        </w:rPr>
      </w:pPr>
      <w:r w:rsidRPr="003D3D41">
        <w:rPr>
          <w:rFonts w:hint="eastAsia"/>
          <w:sz w:val="24"/>
          <w:szCs w:val="24"/>
        </w:rPr>
        <w:t>法定代表人或委托代理人：</w:t>
      </w:r>
      <w:r w:rsidRPr="003D3D41">
        <w:rPr>
          <w:sz w:val="24"/>
          <w:szCs w:val="24"/>
        </w:rPr>
        <w:t xml:space="preserve">            </w:t>
      </w:r>
      <w:r w:rsidRPr="003D3D41">
        <w:rPr>
          <w:rFonts w:hint="eastAsia"/>
          <w:sz w:val="24"/>
          <w:szCs w:val="24"/>
        </w:rPr>
        <w:t>法定代表人或委托代理人：</w:t>
      </w:r>
    </w:p>
    <w:p w:rsidR="005B42F5" w:rsidRPr="003D3D41" w:rsidRDefault="005B42F5" w:rsidP="005B42F5">
      <w:pPr>
        <w:pStyle w:val="zjb"/>
        <w:spacing w:line="400" w:lineRule="exact"/>
        <w:ind w:firstLine="480"/>
        <w:rPr>
          <w:sz w:val="24"/>
          <w:szCs w:val="24"/>
        </w:rPr>
      </w:pP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联系人：</w:t>
      </w:r>
      <w:r w:rsidRPr="003D3D41">
        <w:rPr>
          <w:sz w:val="24"/>
          <w:szCs w:val="24"/>
          <w:lang w:eastAsia="zh-CN"/>
        </w:rPr>
        <w:t xml:space="preserve">                            </w:t>
      </w:r>
      <w:r w:rsidRPr="003D3D41">
        <w:rPr>
          <w:rFonts w:hint="eastAsia"/>
          <w:sz w:val="24"/>
          <w:szCs w:val="24"/>
          <w:lang w:eastAsia="zh-CN"/>
        </w:rPr>
        <w:t>联系人：</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联系电话：</w:t>
      </w:r>
      <w:r w:rsidRPr="003D3D41">
        <w:rPr>
          <w:sz w:val="24"/>
          <w:szCs w:val="24"/>
          <w:lang w:eastAsia="zh-CN"/>
        </w:rPr>
        <w:t xml:space="preserve">                          </w:t>
      </w:r>
      <w:r w:rsidRPr="003D3D41">
        <w:rPr>
          <w:rFonts w:hint="eastAsia"/>
          <w:sz w:val="24"/>
          <w:szCs w:val="24"/>
          <w:lang w:eastAsia="zh-CN"/>
        </w:rPr>
        <w:t>联系电话：</w:t>
      </w:r>
    </w:p>
    <w:p w:rsidR="005B42F5" w:rsidRPr="003D3D41" w:rsidRDefault="005B42F5" w:rsidP="005B42F5">
      <w:pPr>
        <w:pStyle w:val="zjb"/>
        <w:spacing w:line="400" w:lineRule="exact"/>
        <w:ind w:firstLine="480"/>
        <w:rPr>
          <w:sz w:val="24"/>
          <w:szCs w:val="24"/>
          <w:lang w:eastAsia="zh-CN"/>
        </w:rPr>
      </w:pPr>
    </w:p>
    <w:p w:rsidR="005B42F5" w:rsidRPr="003D3D41" w:rsidRDefault="005B42F5" w:rsidP="005B42F5">
      <w:pPr>
        <w:pStyle w:val="zjb"/>
        <w:spacing w:line="400" w:lineRule="exact"/>
        <w:ind w:firstLine="480"/>
        <w:rPr>
          <w:sz w:val="24"/>
          <w:szCs w:val="24"/>
          <w:lang w:eastAsia="zh-CN"/>
        </w:rPr>
      </w:pP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签订时间：</w:t>
      </w:r>
      <w:r w:rsidRPr="003D3D41">
        <w:rPr>
          <w:sz w:val="24"/>
          <w:szCs w:val="24"/>
          <w:lang w:eastAsia="zh-CN"/>
        </w:rPr>
        <w:t xml:space="preserve">     </w:t>
      </w:r>
      <w:r w:rsidRPr="003D3D41">
        <w:rPr>
          <w:rFonts w:hint="eastAsia"/>
          <w:sz w:val="24"/>
          <w:szCs w:val="24"/>
          <w:lang w:eastAsia="zh-CN"/>
        </w:rPr>
        <w:t>年</w:t>
      </w:r>
      <w:r w:rsidRPr="003D3D41">
        <w:rPr>
          <w:sz w:val="24"/>
          <w:szCs w:val="24"/>
          <w:lang w:eastAsia="zh-CN"/>
        </w:rPr>
        <w:t xml:space="preserve">   </w:t>
      </w:r>
      <w:r w:rsidRPr="003D3D41">
        <w:rPr>
          <w:rFonts w:hint="eastAsia"/>
          <w:sz w:val="24"/>
          <w:szCs w:val="24"/>
          <w:lang w:eastAsia="zh-CN"/>
        </w:rPr>
        <w:t>月</w:t>
      </w:r>
      <w:r w:rsidRPr="003D3D41">
        <w:rPr>
          <w:sz w:val="24"/>
          <w:szCs w:val="24"/>
          <w:lang w:eastAsia="zh-CN"/>
        </w:rPr>
        <w:t xml:space="preserve">   </w:t>
      </w:r>
      <w:r w:rsidRPr="003D3D41">
        <w:rPr>
          <w:rFonts w:hint="eastAsia"/>
          <w:sz w:val="24"/>
          <w:szCs w:val="24"/>
          <w:lang w:eastAsia="zh-CN"/>
        </w:rPr>
        <w:t>日</w:t>
      </w:r>
    </w:p>
    <w:p w:rsidR="005B42F5" w:rsidRPr="003D3D41" w:rsidRDefault="005B42F5" w:rsidP="005B42F5">
      <w:pPr>
        <w:pStyle w:val="zjb"/>
        <w:spacing w:line="400" w:lineRule="exact"/>
        <w:ind w:firstLine="480"/>
        <w:rPr>
          <w:sz w:val="24"/>
          <w:szCs w:val="24"/>
          <w:lang w:eastAsia="zh-CN"/>
        </w:rPr>
      </w:pPr>
      <w:r w:rsidRPr="003D3D41">
        <w:rPr>
          <w:rFonts w:hint="eastAsia"/>
          <w:sz w:val="24"/>
          <w:szCs w:val="24"/>
          <w:lang w:eastAsia="zh-CN"/>
        </w:rPr>
        <w:t>签订地点：重庆江北国际机场</w:t>
      </w:r>
    </w:p>
    <w:p w:rsidR="005B42F5" w:rsidRPr="003D3D41" w:rsidRDefault="005B42F5" w:rsidP="005B42F5">
      <w:pPr>
        <w:spacing w:line="400" w:lineRule="exact"/>
        <w:rPr>
          <w:rFonts w:ascii="仿宋" w:eastAsia="仿宋" w:hAnsi="仿宋"/>
          <w:color w:val="000000"/>
          <w:sz w:val="24"/>
        </w:rPr>
      </w:pPr>
      <w:r w:rsidRPr="003D3D41">
        <w:rPr>
          <w:rFonts w:ascii="仿宋" w:eastAsia="仿宋" w:hAnsi="仿宋"/>
          <w:color w:val="000000"/>
          <w:sz w:val="24"/>
        </w:rPr>
        <w:br w:type="page"/>
      </w:r>
    </w:p>
    <w:p w:rsidR="005B42F5" w:rsidRDefault="005B42F5" w:rsidP="005B42F5">
      <w:pPr>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lastRenderedPageBreak/>
        <w:t>附件（一）</w:t>
      </w:r>
    </w:p>
    <w:p w:rsidR="005B42F5" w:rsidRDefault="005B42F5" w:rsidP="005B42F5">
      <w:pPr>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t>重庆机场垃圾清运服务需求及技术规范</w:t>
      </w:r>
    </w:p>
    <w:p w:rsidR="005B42F5" w:rsidRDefault="005B42F5" w:rsidP="005B42F5">
      <w:pPr>
        <w:numPr>
          <w:ilvl w:val="0"/>
          <w:numId w:val="5"/>
        </w:num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工作标准</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7807"/>
      </w:tblGrid>
      <w:tr w:rsidR="005B42F5" w:rsidTr="00AA5EC0">
        <w:trPr>
          <w:trHeight w:val="585"/>
          <w:jc w:val="center"/>
        </w:trPr>
        <w:tc>
          <w:tcPr>
            <w:tcW w:w="9063" w:type="dxa"/>
            <w:gridSpan w:val="2"/>
          </w:tcPr>
          <w:p w:rsidR="005B42F5" w:rsidRDefault="005B42F5" w:rsidP="00AA5EC0">
            <w:pPr>
              <w:spacing w:line="56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垃圾清运工作标准</w:t>
            </w:r>
          </w:p>
        </w:tc>
      </w:tr>
      <w:tr w:rsidR="005B42F5" w:rsidTr="00AA5EC0">
        <w:trPr>
          <w:trHeight w:val="585"/>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项目</w:t>
            </w:r>
          </w:p>
        </w:tc>
        <w:tc>
          <w:tcPr>
            <w:tcW w:w="7807"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工作标准</w:t>
            </w:r>
          </w:p>
        </w:tc>
      </w:tr>
      <w:tr w:rsidR="005B42F5" w:rsidTr="00AA5EC0">
        <w:trPr>
          <w:trHeight w:val="1735"/>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生活垃圾收集</w:t>
            </w:r>
          </w:p>
        </w:tc>
        <w:tc>
          <w:tcPr>
            <w:tcW w:w="7807" w:type="dxa"/>
          </w:tcPr>
          <w:p w:rsidR="005B42F5" w:rsidRPr="003D3D41" w:rsidRDefault="005B42F5" w:rsidP="00AA5EC0">
            <w:pPr>
              <w:rPr>
                <w:rFonts w:ascii="仿宋" w:eastAsia="仿宋" w:hAnsi="仿宋"/>
                <w:sz w:val="24"/>
              </w:rPr>
            </w:pPr>
            <w:r w:rsidRPr="003D3D41">
              <w:rPr>
                <w:rFonts w:ascii="仿宋" w:eastAsia="仿宋" w:hAnsi="仿宋"/>
                <w:sz w:val="24"/>
              </w:rPr>
              <w:t>1</w:t>
            </w:r>
            <w:r w:rsidRPr="003D3D41">
              <w:rPr>
                <w:rFonts w:ascii="仿宋" w:eastAsia="仿宋" w:hAnsi="仿宋" w:hint="eastAsia"/>
                <w:sz w:val="24"/>
              </w:rPr>
              <w:t>、循环收集机场范围内垃圾箱（桶）内垃圾，确保重庆机场垃圾收运全覆盖，将垃圾运往机场垃圾中转站集中压缩外运。</w:t>
            </w:r>
          </w:p>
          <w:p w:rsidR="005B42F5" w:rsidRPr="003D3D41" w:rsidRDefault="005B42F5" w:rsidP="00AA5EC0">
            <w:pPr>
              <w:rPr>
                <w:rFonts w:ascii="仿宋" w:eastAsia="仿宋" w:hAnsi="仿宋"/>
                <w:sz w:val="24"/>
              </w:rPr>
            </w:pPr>
            <w:r w:rsidRPr="003D3D41">
              <w:rPr>
                <w:rFonts w:ascii="仿宋" w:eastAsia="仿宋" w:hAnsi="仿宋"/>
                <w:sz w:val="24"/>
              </w:rPr>
              <w:t>2</w:t>
            </w:r>
            <w:r w:rsidRPr="003D3D41">
              <w:rPr>
                <w:rFonts w:ascii="仿宋" w:eastAsia="仿宋" w:hAnsi="仿宋" w:hint="eastAsia"/>
                <w:sz w:val="24"/>
              </w:rPr>
              <w:t>、垃圾箱（桶）内垃圾存储量不超出容量的</w:t>
            </w:r>
            <w:r w:rsidRPr="003D3D41">
              <w:rPr>
                <w:rFonts w:ascii="仿宋" w:eastAsia="仿宋" w:hAnsi="仿宋"/>
                <w:sz w:val="24"/>
              </w:rPr>
              <w:t>70%</w:t>
            </w:r>
            <w:r w:rsidRPr="003D3D41">
              <w:rPr>
                <w:rFonts w:ascii="仿宋" w:eastAsia="仿宋" w:hAnsi="仿宋" w:hint="eastAsia"/>
                <w:sz w:val="24"/>
              </w:rPr>
              <w:t>。</w:t>
            </w:r>
          </w:p>
          <w:p w:rsidR="005B42F5" w:rsidRPr="003D3D41" w:rsidRDefault="005B42F5" w:rsidP="00AA5EC0">
            <w:pPr>
              <w:rPr>
                <w:rFonts w:ascii="仿宋" w:eastAsia="仿宋" w:hAnsi="仿宋"/>
                <w:sz w:val="24"/>
              </w:rPr>
            </w:pPr>
            <w:r w:rsidRPr="003D3D41">
              <w:rPr>
                <w:rFonts w:ascii="仿宋" w:eastAsia="仿宋" w:hAnsi="仿宋" w:hint="eastAsia"/>
                <w:sz w:val="24"/>
              </w:rPr>
              <w:t>要求：按作业时间段开始收集机场垃圾，集中清运。垃圾箱（桶）周边遗漏垃圾及时清理干净，避免作业时的产生“二次污染”；作业人员必须穿戴专业警示工作服装；密切配合保洁人员的工作，保持整洁的场区卫生环境。</w:t>
            </w:r>
          </w:p>
          <w:p w:rsidR="005B42F5" w:rsidRPr="003D3D41" w:rsidRDefault="005B42F5" w:rsidP="00AA5EC0">
            <w:pPr>
              <w:rPr>
                <w:rFonts w:ascii="仿宋" w:eastAsia="仿宋" w:hAnsi="仿宋"/>
                <w:sz w:val="24"/>
              </w:rPr>
            </w:pPr>
            <w:r w:rsidRPr="003D3D41">
              <w:rPr>
                <w:rFonts w:ascii="仿宋" w:eastAsia="仿宋" w:hAnsi="仿宋"/>
                <w:sz w:val="24"/>
              </w:rPr>
              <w:t>3</w:t>
            </w:r>
            <w:r w:rsidRPr="003D3D41">
              <w:rPr>
                <w:rFonts w:ascii="仿宋" w:eastAsia="仿宋" w:hAnsi="仿宋" w:hint="eastAsia"/>
                <w:sz w:val="24"/>
              </w:rPr>
              <w:t>、收集厨余垃圾时做好签收记录，由乙方、厨余垃圾产生单位双方签字确认数量。</w:t>
            </w:r>
          </w:p>
          <w:p w:rsidR="005B42F5" w:rsidRPr="003D3D41" w:rsidRDefault="005B42F5" w:rsidP="00AA5EC0">
            <w:pPr>
              <w:rPr>
                <w:rFonts w:ascii="仿宋" w:eastAsia="仿宋" w:hAnsi="仿宋"/>
                <w:sz w:val="24"/>
              </w:rPr>
            </w:pPr>
            <w:r w:rsidRPr="003D3D41">
              <w:rPr>
                <w:rFonts w:ascii="仿宋" w:eastAsia="仿宋" w:hAnsi="仿宋" w:hint="eastAsia"/>
                <w:sz w:val="24"/>
              </w:rPr>
              <w:t>要求：每日定时清运机场餐饮、食堂厨余垃圾</w:t>
            </w:r>
            <w:r w:rsidRPr="003D3D41">
              <w:rPr>
                <w:rFonts w:ascii="仿宋" w:eastAsia="仿宋" w:hAnsi="仿宋"/>
                <w:sz w:val="24"/>
              </w:rPr>
              <w:t>1</w:t>
            </w:r>
            <w:r w:rsidRPr="003D3D41">
              <w:rPr>
                <w:rFonts w:ascii="仿宋" w:eastAsia="仿宋" w:hAnsi="仿宋" w:hint="eastAsia"/>
                <w:sz w:val="24"/>
              </w:rPr>
              <w:t>次，特殊位置需每日清运</w:t>
            </w:r>
            <w:r w:rsidRPr="003D3D41">
              <w:rPr>
                <w:rFonts w:ascii="仿宋" w:eastAsia="仿宋" w:hAnsi="仿宋"/>
                <w:sz w:val="24"/>
              </w:rPr>
              <w:t>2</w:t>
            </w:r>
            <w:r w:rsidRPr="003D3D41">
              <w:rPr>
                <w:rFonts w:ascii="仿宋" w:eastAsia="仿宋" w:hAnsi="仿宋" w:hint="eastAsia"/>
                <w:sz w:val="24"/>
              </w:rPr>
              <w:t>次。工作人员严禁私自拾荒，干与工作无关事宜。</w:t>
            </w:r>
          </w:p>
          <w:p w:rsidR="005B42F5" w:rsidRPr="003D3D41" w:rsidRDefault="005B42F5" w:rsidP="00AA5EC0">
            <w:pPr>
              <w:rPr>
                <w:rFonts w:ascii="仿宋" w:eastAsia="仿宋" w:hAnsi="仿宋"/>
                <w:sz w:val="24"/>
              </w:rPr>
            </w:pPr>
            <w:r w:rsidRPr="003D3D41">
              <w:rPr>
                <w:rFonts w:ascii="仿宋" w:eastAsia="仿宋" w:hAnsi="仿宋"/>
                <w:sz w:val="24"/>
              </w:rPr>
              <w:t>4</w:t>
            </w:r>
            <w:r w:rsidRPr="003D3D41">
              <w:rPr>
                <w:rFonts w:ascii="仿宋" w:eastAsia="仿宋" w:hAnsi="仿宋" w:hint="eastAsia"/>
                <w:sz w:val="24"/>
              </w:rPr>
              <w:t>、保持生活垃圾箱（桶）、厨余垃圾桶外观干净整洁。</w:t>
            </w:r>
          </w:p>
          <w:p w:rsidR="005B42F5" w:rsidRPr="003D3D41" w:rsidRDefault="005B42F5" w:rsidP="00AA5EC0">
            <w:pPr>
              <w:rPr>
                <w:rFonts w:ascii="仿宋" w:eastAsia="仿宋" w:hAnsi="仿宋"/>
                <w:sz w:val="24"/>
              </w:rPr>
            </w:pPr>
            <w:r w:rsidRPr="003D3D41">
              <w:rPr>
                <w:rFonts w:ascii="仿宋" w:eastAsia="仿宋" w:hAnsi="仿宋" w:hint="eastAsia"/>
                <w:sz w:val="24"/>
              </w:rPr>
              <w:t>要求：每日清洗餐厨垃圾桶，每周对餐厨垃圾桶消毒</w:t>
            </w:r>
            <w:r w:rsidRPr="003D3D41">
              <w:rPr>
                <w:rFonts w:ascii="仿宋" w:eastAsia="仿宋" w:hAnsi="仿宋"/>
                <w:sz w:val="24"/>
              </w:rPr>
              <w:t>2</w:t>
            </w:r>
            <w:r w:rsidRPr="003D3D41">
              <w:rPr>
                <w:rFonts w:ascii="仿宋" w:eastAsia="仿宋" w:hAnsi="仿宋" w:hint="eastAsia"/>
                <w:sz w:val="24"/>
              </w:rPr>
              <w:t>次，并做好消毒记录。</w:t>
            </w:r>
          </w:p>
          <w:p w:rsidR="005B42F5" w:rsidRPr="003D3D41" w:rsidRDefault="005B42F5" w:rsidP="00AA5EC0">
            <w:pPr>
              <w:rPr>
                <w:rFonts w:ascii="仿宋" w:eastAsia="仿宋" w:hAnsi="仿宋"/>
                <w:sz w:val="24"/>
              </w:rPr>
            </w:pPr>
            <w:r w:rsidRPr="003D3D41">
              <w:rPr>
                <w:rFonts w:ascii="仿宋" w:eastAsia="仿宋" w:hAnsi="仿宋"/>
                <w:sz w:val="24"/>
              </w:rPr>
              <w:t>5</w:t>
            </w:r>
            <w:r w:rsidRPr="003D3D41">
              <w:rPr>
                <w:rFonts w:ascii="仿宋" w:eastAsia="仿宋" w:hAnsi="仿宋" w:hint="eastAsia"/>
                <w:sz w:val="24"/>
              </w:rPr>
              <w:t>、外包单位负责将垃圾箱（桶）周边垃圾投放至箱（桶）内，保持垃圾箱（桶）周边清洁。</w:t>
            </w:r>
          </w:p>
        </w:tc>
      </w:tr>
      <w:tr w:rsidR="005B42F5" w:rsidTr="00AA5EC0">
        <w:trPr>
          <w:trHeight w:val="90"/>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生活垃圾清运</w:t>
            </w:r>
          </w:p>
        </w:tc>
        <w:tc>
          <w:tcPr>
            <w:tcW w:w="7807" w:type="dxa"/>
          </w:tcPr>
          <w:p w:rsidR="005B42F5" w:rsidRPr="003D3D41" w:rsidRDefault="005B42F5" w:rsidP="00AA5EC0">
            <w:pPr>
              <w:rPr>
                <w:rFonts w:ascii="仿宋" w:eastAsia="仿宋" w:hAnsi="仿宋"/>
                <w:sz w:val="24"/>
              </w:rPr>
            </w:pPr>
            <w:r w:rsidRPr="003D3D41">
              <w:rPr>
                <w:rFonts w:ascii="仿宋" w:eastAsia="仿宋" w:hAnsi="仿宋"/>
                <w:sz w:val="24"/>
              </w:rPr>
              <w:t>1</w:t>
            </w:r>
            <w:r w:rsidRPr="003D3D41">
              <w:rPr>
                <w:rFonts w:ascii="仿宋" w:eastAsia="仿宋" w:hAnsi="仿宋" w:hint="eastAsia"/>
                <w:sz w:val="24"/>
              </w:rPr>
              <w:t>、装运垃圾应密闭，垃圾不裸露、不散落、无残留遗漏。</w:t>
            </w:r>
          </w:p>
          <w:p w:rsidR="005B42F5" w:rsidRPr="003D3D41" w:rsidRDefault="005B42F5" w:rsidP="00AA5EC0">
            <w:pPr>
              <w:rPr>
                <w:rFonts w:ascii="仿宋" w:eastAsia="仿宋" w:hAnsi="仿宋"/>
                <w:sz w:val="24"/>
              </w:rPr>
            </w:pPr>
            <w:r w:rsidRPr="003D3D41">
              <w:rPr>
                <w:rFonts w:ascii="仿宋" w:eastAsia="仿宋" w:hAnsi="仿宋"/>
                <w:sz w:val="24"/>
              </w:rPr>
              <w:t>2</w:t>
            </w:r>
            <w:r w:rsidRPr="003D3D41">
              <w:rPr>
                <w:rFonts w:ascii="仿宋" w:eastAsia="仿宋" w:hAnsi="仿宋" w:hint="eastAsia"/>
                <w:sz w:val="24"/>
              </w:rPr>
              <w:t>、按时转运隔离、机坪其他垃圾，垃圾日产日清。</w:t>
            </w:r>
          </w:p>
          <w:p w:rsidR="005B42F5" w:rsidRPr="003D3D41" w:rsidRDefault="005B42F5" w:rsidP="00AA5EC0">
            <w:pPr>
              <w:rPr>
                <w:rFonts w:ascii="仿宋" w:eastAsia="仿宋" w:hAnsi="仿宋"/>
                <w:sz w:val="24"/>
              </w:rPr>
            </w:pPr>
            <w:r w:rsidRPr="003D3D41">
              <w:rPr>
                <w:rFonts w:ascii="仿宋" w:eastAsia="仿宋" w:hAnsi="仿宋" w:hint="eastAsia"/>
                <w:sz w:val="24"/>
              </w:rPr>
              <w:t>要求：统一将隔离区、机坪垃圾转运至市政垃圾场。</w:t>
            </w:r>
          </w:p>
          <w:p w:rsidR="005B42F5" w:rsidRPr="003D3D41" w:rsidRDefault="005B42F5" w:rsidP="00AA5EC0">
            <w:pPr>
              <w:rPr>
                <w:rFonts w:ascii="仿宋" w:eastAsia="仿宋" w:hAnsi="仿宋"/>
                <w:sz w:val="24"/>
              </w:rPr>
            </w:pPr>
            <w:r w:rsidRPr="003D3D41">
              <w:rPr>
                <w:rFonts w:ascii="仿宋" w:eastAsia="仿宋" w:hAnsi="仿宋"/>
                <w:sz w:val="24"/>
              </w:rPr>
              <w:t>3</w:t>
            </w:r>
            <w:r w:rsidRPr="003D3D41">
              <w:rPr>
                <w:rFonts w:ascii="仿宋" w:eastAsia="仿宋" w:hAnsi="仿宋" w:hint="eastAsia"/>
                <w:sz w:val="24"/>
              </w:rPr>
              <w:t>、每日将机场内其他垃圾压缩外运至市政处理场。</w:t>
            </w:r>
          </w:p>
          <w:p w:rsidR="005B42F5" w:rsidRPr="003D3D41" w:rsidRDefault="005B42F5" w:rsidP="00AA5EC0">
            <w:pPr>
              <w:rPr>
                <w:rFonts w:ascii="仿宋" w:eastAsia="仿宋" w:hAnsi="仿宋"/>
                <w:sz w:val="24"/>
              </w:rPr>
            </w:pPr>
            <w:r w:rsidRPr="003D3D41">
              <w:rPr>
                <w:rFonts w:ascii="仿宋" w:eastAsia="仿宋" w:hAnsi="仿宋" w:hint="eastAsia"/>
                <w:sz w:val="24"/>
              </w:rPr>
              <w:t>要求：在市政垃圾场接收时间内将机场范围内其他垃圾运送至市政垃圾场，做到日产日清。</w:t>
            </w:r>
          </w:p>
          <w:p w:rsidR="005B42F5" w:rsidRPr="003D3D41" w:rsidRDefault="005B42F5" w:rsidP="00AA5EC0">
            <w:pPr>
              <w:rPr>
                <w:rFonts w:ascii="仿宋" w:eastAsia="仿宋" w:hAnsi="仿宋"/>
                <w:sz w:val="24"/>
              </w:rPr>
            </w:pPr>
            <w:r w:rsidRPr="003D3D41">
              <w:rPr>
                <w:rFonts w:ascii="仿宋" w:eastAsia="仿宋" w:hAnsi="仿宋"/>
                <w:sz w:val="24"/>
              </w:rPr>
              <w:t>4</w:t>
            </w:r>
            <w:r w:rsidRPr="003D3D41">
              <w:rPr>
                <w:rFonts w:ascii="仿宋" w:eastAsia="仿宋" w:hAnsi="仿宋" w:hint="eastAsia"/>
                <w:sz w:val="24"/>
              </w:rPr>
              <w:t>、乙方服务过程中，需按重庆市垃圾分类和清运相关标准和要求开展收运工作，协助甲方做好垃圾分拣、分流处置等工作。如服务期内，重庆市的垃圾分类和清运要求发生调整，乙方需进行相应调整以满足其要求，服务费用不作相应调整。</w:t>
            </w:r>
          </w:p>
        </w:tc>
      </w:tr>
      <w:tr w:rsidR="005B42F5" w:rsidTr="00AA5EC0">
        <w:trPr>
          <w:trHeight w:val="1310"/>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垃圾中转站</w:t>
            </w:r>
          </w:p>
        </w:tc>
        <w:tc>
          <w:tcPr>
            <w:tcW w:w="7807" w:type="dxa"/>
          </w:tcPr>
          <w:p w:rsidR="005B42F5" w:rsidRPr="003D3D41" w:rsidRDefault="005B42F5" w:rsidP="00AA5EC0">
            <w:pPr>
              <w:rPr>
                <w:rFonts w:ascii="仿宋" w:eastAsia="仿宋" w:hAnsi="仿宋"/>
                <w:sz w:val="24"/>
              </w:rPr>
            </w:pPr>
            <w:r w:rsidRPr="003D3D41">
              <w:rPr>
                <w:rFonts w:ascii="仿宋" w:eastAsia="仿宋" w:hAnsi="仿宋" w:hint="eastAsia"/>
                <w:sz w:val="24"/>
              </w:rPr>
              <w:t>保持垃圾中转站干净整洁，每日对中转站进行消毒，并做好消毒记录。</w:t>
            </w:r>
          </w:p>
        </w:tc>
      </w:tr>
      <w:tr w:rsidR="005B42F5" w:rsidTr="00AA5EC0">
        <w:trPr>
          <w:trHeight w:val="725"/>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车辆</w:t>
            </w:r>
          </w:p>
          <w:p w:rsidR="005B42F5" w:rsidRDefault="005B42F5" w:rsidP="00AA5EC0">
            <w:pPr>
              <w:spacing w:line="560" w:lineRule="exact"/>
              <w:jc w:val="center"/>
              <w:rPr>
                <w:rFonts w:ascii="仿宋" w:eastAsia="仿宋" w:hAnsi="仿宋" w:cs="仿宋"/>
                <w:color w:val="FF0000"/>
                <w:sz w:val="28"/>
                <w:szCs w:val="28"/>
              </w:rPr>
            </w:pPr>
            <w:r>
              <w:rPr>
                <w:rFonts w:ascii="仿宋" w:eastAsia="仿宋" w:hAnsi="仿宋" w:cs="仿宋" w:hint="eastAsia"/>
                <w:sz w:val="28"/>
                <w:szCs w:val="28"/>
              </w:rPr>
              <w:t>管理</w:t>
            </w:r>
          </w:p>
        </w:tc>
        <w:tc>
          <w:tcPr>
            <w:tcW w:w="7807" w:type="dxa"/>
          </w:tcPr>
          <w:p w:rsidR="005B42F5" w:rsidRPr="003D3D41" w:rsidRDefault="005B42F5" w:rsidP="00AA5EC0">
            <w:pPr>
              <w:rPr>
                <w:rFonts w:ascii="仿宋" w:eastAsia="仿宋" w:hAnsi="仿宋"/>
                <w:sz w:val="24"/>
              </w:rPr>
            </w:pPr>
            <w:r w:rsidRPr="003D3D41">
              <w:rPr>
                <w:rFonts w:ascii="仿宋" w:eastAsia="仿宋" w:hAnsi="仿宋"/>
                <w:sz w:val="24"/>
              </w:rPr>
              <w:t>1</w:t>
            </w:r>
            <w:r w:rsidRPr="003D3D41">
              <w:rPr>
                <w:rFonts w:ascii="仿宋" w:eastAsia="仿宋" w:hAnsi="仿宋" w:hint="eastAsia"/>
                <w:sz w:val="24"/>
              </w:rPr>
              <w:t>、保证车辆清洁，防止脏车、带泥车进入场区行驶。</w:t>
            </w:r>
          </w:p>
          <w:p w:rsidR="005B42F5" w:rsidRPr="003D3D41" w:rsidRDefault="005B42F5" w:rsidP="00AA5EC0">
            <w:pPr>
              <w:rPr>
                <w:rFonts w:ascii="仿宋" w:eastAsia="仿宋" w:hAnsi="仿宋"/>
                <w:sz w:val="24"/>
              </w:rPr>
            </w:pPr>
            <w:r w:rsidRPr="003D3D41">
              <w:rPr>
                <w:rFonts w:ascii="仿宋" w:eastAsia="仿宋" w:hAnsi="仿宋"/>
                <w:sz w:val="24"/>
              </w:rPr>
              <w:t>2</w:t>
            </w:r>
            <w:r w:rsidRPr="003D3D41">
              <w:rPr>
                <w:rFonts w:ascii="仿宋" w:eastAsia="仿宋" w:hAnsi="仿宋" w:hint="eastAsia"/>
                <w:sz w:val="24"/>
              </w:rPr>
              <w:t>、乙方应重点加强车辆转向、制动、灯光、雨刮、发动机、灭火器材、水箱、轮胎气压、机油、清洁卫生等部位的检查，做到油、水、气、电不漏，轮胎气压正常，保持良好车况。</w:t>
            </w:r>
          </w:p>
          <w:p w:rsidR="005B42F5" w:rsidRPr="003D3D41" w:rsidRDefault="005B42F5" w:rsidP="00AA5EC0">
            <w:pPr>
              <w:rPr>
                <w:rFonts w:ascii="仿宋" w:eastAsia="仿宋" w:hAnsi="仿宋"/>
                <w:sz w:val="24"/>
              </w:rPr>
            </w:pPr>
            <w:r w:rsidRPr="003D3D41">
              <w:rPr>
                <w:rFonts w:ascii="仿宋" w:eastAsia="仿宋" w:hAnsi="仿宋"/>
                <w:sz w:val="24"/>
              </w:rPr>
              <w:lastRenderedPageBreak/>
              <w:t>3</w:t>
            </w:r>
            <w:r w:rsidRPr="003D3D41">
              <w:rPr>
                <w:rFonts w:ascii="仿宋" w:eastAsia="仿宋" w:hAnsi="仿宋" w:hint="eastAsia"/>
                <w:sz w:val="24"/>
              </w:rPr>
              <w:t>、乙方应确保车辆消防器材、安全锤、警示牌、急救包等装备完好齐全。</w:t>
            </w:r>
          </w:p>
          <w:p w:rsidR="005B42F5" w:rsidRPr="003D3D41" w:rsidRDefault="005B42F5" w:rsidP="00AA5EC0">
            <w:pPr>
              <w:rPr>
                <w:rFonts w:ascii="仿宋" w:eastAsia="仿宋" w:hAnsi="仿宋"/>
                <w:sz w:val="24"/>
              </w:rPr>
            </w:pPr>
            <w:r w:rsidRPr="003D3D41">
              <w:rPr>
                <w:rFonts w:ascii="仿宋" w:eastAsia="仿宋" w:hAnsi="仿宋"/>
                <w:sz w:val="24"/>
              </w:rPr>
              <w:t>4</w:t>
            </w:r>
            <w:r w:rsidRPr="003D3D41">
              <w:rPr>
                <w:rFonts w:ascii="仿宋" w:eastAsia="仿宋" w:hAnsi="仿宋" w:hint="eastAsia"/>
                <w:sz w:val="24"/>
              </w:rPr>
              <w:t>、按照甲方车辆管理规定，乙方每年按时对机场集团车辆进行保险审核。</w:t>
            </w:r>
          </w:p>
          <w:p w:rsidR="005B42F5" w:rsidRPr="003D3D41" w:rsidRDefault="005B42F5" w:rsidP="00AA5EC0">
            <w:pPr>
              <w:rPr>
                <w:rFonts w:ascii="仿宋" w:eastAsia="仿宋" w:hAnsi="仿宋"/>
                <w:sz w:val="24"/>
              </w:rPr>
            </w:pPr>
            <w:r w:rsidRPr="003D3D41">
              <w:rPr>
                <w:rFonts w:ascii="仿宋" w:eastAsia="仿宋" w:hAnsi="仿宋"/>
                <w:sz w:val="24"/>
              </w:rPr>
              <w:t>5</w:t>
            </w:r>
            <w:r w:rsidRPr="003D3D41">
              <w:rPr>
                <w:rFonts w:ascii="仿宋" w:eastAsia="仿宋" w:hAnsi="仿宋" w:hint="eastAsia"/>
                <w:sz w:val="24"/>
              </w:rPr>
              <w:t>、本项目所有作业车辆需在车辆显著位置体现乙方公司名称，具体方案需报甲方审核同意。</w:t>
            </w:r>
          </w:p>
          <w:p w:rsidR="005B42F5" w:rsidRPr="003D3D41" w:rsidRDefault="005B42F5" w:rsidP="00AA5EC0">
            <w:pPr>
              <w:rPr>
                <w:rFonts w:ascii="仿宋" w:eastAsia="仿宋" w:hAnsi="仿宋"/>
                <w:sz w:val="24"/>
              </w:rPr>
            </w:pPr>
            <w:r w:rsidRPr="003D3D41">
              <w:rPr>
                <w:rFonts w:ascii="仿宋" w:eastAsia="仿宋" w:hAnsi="仿宋"/>
                <w:sz w:val="24"/>
              </w:rPr>
              <w:t>6</w:t>
            </w:r>
            <w:r w:rsidRPr="003D3D41">
              <w:rPr>
                <w:rFonts w:ascii="仿宋" w:eastAsia="仿宋" w:hAnsi="仿宋" w:hint="eastAsia"/>
                <w:sz w:val="24"/>
              </w:rPr>
              <w:t>、甲方向乙方提供的所有作业车辆，乙方只能用于本项目约定的服务内容、区域，严禁超范围、超区域使用。</w:t>
            </w:r>
          </w:p>
          <w:p w:rsidR="005B42F5" w:rsidRPr="003D3D41" w:rsidRDefault="005B42F5" w:rsidP="00AA5EC0">
            <w:pPr>
              <w:rPr>
                <w:rFonts w:ascii="仿宋" w:eastAsia="仿宋" w:hAnsi="仿宋"/>
                <w:sz w:val="24"/>
              </w:rPr>
            </w:pPr>
            <w:r w:rsidRPr="003D3D41">
              <w:rPr>
                <w:rFonts w:ascii="仿宋" w:eastAsia="仿宋" w:hAnsi="仿宋"/>
                <w:sz w:val="24"/>
              </w:rPr>
              <w:t>7</w:t>
            </w:r>
            <w:r w:rsidRPr="003D3D41">
              <w:rPr>
                <w:rFonts w:ascii="仿宋" w:eastAsia="仿宋" w:hAnsi="仿宋" w:hint="eastAsia"/>
                <w:sz w:val="24"/>
              </w:rPr>
              <w:t>、车辆按照国家相关规定进行年度审验</w:t>
            </w:r>
          </w:p>
        </w:tc>
      </w:tr>
      <w:tr w:rsidR="005B42F5" w:rsidTr="00AA5EC0">
        <w:trPr>
          <w:trHeight w:val="90"/>
          <w:jc w:val="center"/>
        </w:trPr>
        <w:tc>
          <w:tcPr>
            <w:tcW w:w="1256" w:type="dxa"/>
            <w:vAlign w:val="center"/>
          </w:tcPr>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lastRenderedPageBreak/>
              <w:t>应急</w:t>
            </w:r>
          </w:p>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工作</w:t>
            </w:r>
          </w:p>
          <w:p w:rsidR="005B42F5" w:rsidRDefault="005B42F5" w:rsidP="00AA5EC0">
            <w:pPr>
              <w:spacing w:line="560" w:lineRule="exact"/>
              <w:jc w:val="center"/>
              <w:rPr>
                <w:rFonts w:ascii="仿宋" w:eastAsia="仿宋" w:hAnsi="仿宋" w:cs="仿宋"/>
                <w:sz w:val="28"/>
                <w:szCs w:val="28"/>
              </w:rPr>
            </w:pPr>
            <w:r>
              <w:rPr>
                <w:rFonts w:ascii="仿宋" w:eastAsia="仿宋" w:hAnsi="仿宋" w:cs="仿宋" w:hint="eastAsia"/>
                <w:sz w:val="28"/>
                <w:szCs w:val="28"/>
              </w:rPr>
              <w:t>保障</w:t>
            </w:r>
          </w:p>
        </w:tc>
        <w:tc>
          <w:tcPr>
            <w:tcW w:w="7807" w:type="dxa"/>
          </w:tcPr>
          <w:p w:rsidR="005B42F5" w:rsidRPr="003D3D41" w:rsidRDefault="005B42F5" w:rsidP="00AA5EC0">
            <w:pPr>
              <w:rPr>
                <w:rFonts w:ascii="仿宋" w:eastAsia="仿宋" w:hAnsi="仿宋"/>
                <w:sz w:val="24"/>
              </w:rPr>
            </w:pPr>
            <w:r w:rsidRPr="003D3D41">
              <w:rPr>
                <w:rFonts w:ascii="仿宋" w:eastAsia="仿宋" w:hAnsi="仿宋"/>
                <w:sz w:val="24"/>
              </w:rPr>
              <w:t>1</w:t>
            </w:r>
            <w:r w:rsidRPr="003D3D41">
              <w:rPr>
                <w:rFonts w:ascii="仿宋" w:eastAsia="仿宋" w:hAnsi="仿宋" w:hint="eastAsia"/>
                <w:sz w:val="24"/>
              </w:rPr>
              <w:t>、在灾害天气来临前，及时清理、处置场区内各类废弃物，做好预防措施。</w:t>
            </w:r>
          </w:p>
          <w:p w:rsidR="005B42F5" w:rsidRPr="003D3D41" w:rsidRDefault="005B42F5" w:rsidP="00AA5EC0">
            <w:pPr>
              <w:rPr>
                <w:rFonts w:ascii="仿宋" w:eastAsia="仿宋" w:hAnsi="仿宋"/>
                <w:sz w:val="24"/>
              </w:rPr>
            </w:pPr>
            <w:r w:rsidRPr="003D3D41">
              <w:rPr>
                <w:rFonts w:ascii="仿宋" w:eastAsia="仿宋" w:hAnsi="仿宋"/>
                <w:sz w:val="24"/>
              </w:rPr>
              <w:t>2</w:t>
            </w:r>
            <w:r w:rsidRPr="003D3D41">
              <w:rPr>
                <w:rFonts w:ascii="仿宋" w:eastAsia="仿宋" w:hAnsi="仿宋" w:hint="eastAsia"/>
                <w:sz w:val="24"/>
              </w:rPr>
              <w:t>、在灾害天气来临时，积极配合机场有关部门，服从机场有关部门的现场指挥，按照应急预案的要求，做好本职工作。</w:t>
            </w:r>
          </w:p>
          <w:p w:rsidR="005B42F5" w:rsidRPr="003D3D41" w:rsidRDefault="005B42F5" w:rsidP="00AA5EC0">
            <w:pPr>
              <w:rPr>
                <w:rFonts w:ascii="仿宋" w:eastAsia="仿宋" w:hAnsi="仿宋"/>
                <w:sz w:val="24"/>
              </w:rPr>
            </w:pPr>
            <w:r w:rsidRPr="003D3D41">
              <w:rPr>
                <w:rFonts w:ascii="仿宋" w:eastAsia="仿宋" w:hAnsi="仿宋"/>
                <w:sz w:val="24"/>
              </w:rPr>
              <w:t>3</w:t>
            </w:r>
            <w:r w:rsidRPr="003D3D41">
              <w:rPr>
                <w:rFonts w:ascii="仿宋" w:eastAsia="仿宋" w:hAnsi="仿宋" w:hint="eastAsia"/>
                <w:sz w:val="24"/>
              </w:rPr>
              <w:t>、灾害天气过后，组织人员第一时间排查清理场区垃圾箱（桶）内垃圾，并配合机场有关部门做好垃圾清运工作。</w:t>
            </w:r>
          </w:p>
          <w:p w:rsidR="005B42F5" w:rsidRPr="003D3D41" w:rsidRDefault="005B42F5" w:rsidP="00AA5EC0">
            <w:pPr>
              <w:rPr>
                <w:rFonts w:ascii="仿宋" w:eastAsia="仿宋" w:hAnsi="仿宋"/>
                <w:sz w:val="24"/>
              </w:rPr>
            </w:pPr>
            <w:r w:rsidRPr="003D3D41">
              <w:rPr>
                <w:rFonts w:ascii="仿宋" w:eastAsia="仿宋" w:hAnsi="仿宋"/>
                <w:sz w:val="24"/>
              </w:rPr>
              <w:t>4</w:t>
            </w:r>
            <w:r w:rsidRPr="003D3D41">
              <w:rPr>
                <w:rFonts w:ascii="仿宋" w:eastAsia="仿宋" w:hAnsi="仿宋" w:hint="eastAsia"/>
                <w:sz w:val="24"/>
              </w:rPr>
              <w:t>、遇到灾害天气，在接到通知后</w:t>
            </w:r>
            <w:r w:rsidRPr="003D3D41">
              <w:rPr>
                <w:rFonts w:ascii="仿宋" w:eastAsia="仿宋" w:hAnsi="仿宋"/>
                <w:sz w:val="24"/>
              </w:rPr>
              <w:t>15</w:t>
            </w:r>
            <w:r w:rsidRPr="003D3D41">
              <w:rPr>
                <w:rFonts w:ascii="仿宋" w:eastAsia="仿宋" w:hAnsi="仿宋" w:hint="eastAsia"/>
                <w:sz w:val="24"/>
              </w:rPr>
              <w:t>分钟内，</w:t>
            </w:r>
            <w:r w:rsidRPr="003D3D41">
              <w:rPr>
                <w:rFonts w:hint="eastAsia"/>
                <w:sz w:val="24"/>
              </w:rPr>
              <w:t>乙方必须增加相应人员</w:t>
            </w:r>
            <w:r w:rsidRPr="003D3D41">
              <w:rPr>
                <w:sz w:val="24"/>
              </w:rPr>
              <w:t>(</w:t>
            </w:r>
            <w:r w:rsidRPr="003D3D41">
              <w:rPr>
                <w:sz w:val="24"/>
              </w:rPr>
              <w:t>增加幅度一般不超过在岗人数的</w:t>
            </w:r>
            <w:r w:rsidRPr="003D3D41">
              <w:rPr>
                <w:sz w:val="24"/>
              </w:rPr>
              <w:t>20%</w:t>
            </w:r>
            <w:r w:rsidRPr="003D3D41">
              <w:rPr>
                <w:sz w:val="24"/>
              </w:rPr>
              <w:t>，不额外支付费用</w:t>
            </w:r>
            <w:r w:rsidRPr="003D3D41">
              <w:rPr>
                <w:sz w:val="24"/>
              </w:rPr>
              <w:t>),</w:t>
            </w:r>
            <w:r w:rsidRPr="003D3D41">
              <w:rPr>
                <w:sz w:val="24"/>
              </w:rPr>
              <w:t>参加垃圾清运</w:t>
            </w:r>
            <w:r w:rsidRPr="003D3D41">
              <w:rPr>
                <w:rFonts w:ascii="仿宋" w:eastAsia="仿宋" w:hAnsi="仿宋" w:hint="eastAsia"/>
                <w:sz w:val="24"/>
              </w:rPr>
              <w:t>应急抢险工作。</w:t>
            </w:r>
          </w:p>
          <w:p w:rsidR="005B42F5" w:rsidRPr="003D3D41" w:rsidRDefault="005B42F5" w:rsidP="00AA5EC0">
            <w:pPr>
              <w:rPr>
                <w:rFonts w:ascii="仿宋" w:eastAsia="仿宋" w:hAnsi="仿宋"/>
                <w:sz w:val="24"/>
              </w:rPr>
            </w:pPr>
            <w:r w:rsidRPr="003D3D41">
              <w:rPr>
                <w:rFonts w:ascii="仿宋" w:eastAsia="仿宋" w:hAnsi="仿宋"/>
                <w:sz w:val="24"/>
              </w:rPr>
              <w:t>5</w:t>
            </w:r>
            <w:r w:rsidRPr="003D3D41">
              <w:rPr>
                <w:rFonts w:ascii="仿宋" w:eastAsia="仿宋" w:hAnsi="仿宋" w:hint="eastAsia"/>
                <w:sz w:val="24"/>
              </w:rPr>
              <w:t>、产生需焚烧处置的特殊垃圾（需焚烧处置的垃圾，如不传染人的疫情垃圾）时，应按照甲方及重庆江北机场海关要求负责将垃圾运送至焚烧企业或机构。</w:t>
            </w:r>
          </w:p>
          <w:p w:rsidR="005B42F5" w:rsidRPr="003D3D41" w:rsidRDefault="005B42F5" w:rsidP="00AA5EC0">
            <w:pPr>
              <w:rPr>
                <w:rFonts w:ascii="仿宋" w:eastAsia="仿宋" w:hAnsi="仿宋"/>
                <w:sz w:val="24"/>
              </w:rPr>
            </w:pPr>
            <w:r w:rsidRPr="003D3D41">
              <w:rPr>
                <w:rFonts w:ascii="仿宋" w:eastAsia="仿宋" w:hAnsi="仿宋"/>
                <w:sz w:val="24"/>
              </w:rPr>
              <w:t>6</w:t>
            </w:r>
            <w:r w:rsidRPr="003D3D41">
              <w:rPr>
                <w:rFonts w:ascii="仿宋" w:eastAsia="仿宋" w:hAnsi="仿宋" w:hint="eastAsia"/>
                <w:sz w:val="24"/>
              </w:rPr>
              <w:t>、特殊保障任务，按照安全要求，临时撤除或转移规定路线设置的垃圾箱（桶）等设备。</w:t>
            </w:r>
          </w:p>
        </w:tc>
      </w:tr>
    </w:tbl>
    <w:p w:rsidR="005B42F5" w:rsidRDefault="005B42F5" w:rsidP="005B42F5">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二、人力岗位配置</w:t>
      </w:r>
    </w:p>
    <w:p w:rsidR="005B42F5" w:rsidRDefault="005B42F5" w:rsidP="005B42F5">
      <w:pPr>
        <w:spacing w:line="560" w:lineRule="exact"/>
        <w:ind w:firstLine="645"/>
        <w:contextualSpacing/>
        <w:rPr>
          <w:rStyle w:val="NormalCharacter"/>
          <w:rFonts w:ascii="仿宋" w:eastAsia="仿宋" w:cs="仿宋"/>
          <w:sz w:val="28"/>
          <w:szCs w:val="28"/>
        </w:rPr>
      </w:pPr>
      <w:r>
        <w:rPr>
          <w:rStyle w:val="NormalCharacter"/>
          <w:rFonts w:ascii="仿宋" w:eastAsia="仿宋" w:cs="仿宋" w:hint="eastAsia"/>
          <w:sz w:val="28"/>
          <w:szCs w:val="28"/>
        </w:rPr>
        <w:t>本项目全场共配置13个岗位，具体人员配置情况如下：</w:t>
      </w:r>
    </w:p>
    <w:tbl>
      <w:tblPr>
        <w:tblStyle w:val="af3"/>
        <w:tblW w:w="8841" w:type="dxa"/>
        <w:jc w:val="center"/>
        <w:tblLayout w:type="fixed"/>
        <w:tblLook w:val="04A0" w:firstRow="1" w:lastRow="0" w:firstColumn="1" w:lastColumn="0" w:noHBand="0" w:noVBand="1"/>
      </w:tblPr>
      <w:tblGrid>
        <w:gridCol w:w="794"/>
        <w:gridCol w:w="2265"/>
        <w:gridCol w:w="1620"/>
        <w:gridCol w:w="2467"/>
        <w:gridCol w:w="1695"/>
      </w:tblGrid>
      <w:tr w:rsidR="005B42F5" w:rsidTr="00AA5EC0">
        <w:trPr>
          <w:trHeight w:val="750"/>
          <w:jc w:val="center"/>
        </w:trPr>
        <w:tc>
          <w:tcPr>
            <w:tcW w:w="794"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序号</w:t>
            </w:r>
          </w:p>
        </w:tc>
        <w:tc>
          <w:tcPr>
            <w:tcW w:w="2265"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岗位</w:t>
            </w:r>
          </w:p>
        </w:tc>
        <w:tc>
          <w:tcPr>
            <w:tcW w:w="1620"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配置岗位数</w:t>
            </w:r>
          </w:p>
        </w:tc>
        <w:tc>
          <w:tcPr>
            <w:tcW w:w="2467"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在岗时间</w:t>
            </w:r>
          </w:p>
        </w:tc>
        <w:tc>
          <w:tcPr>
            <w:tcW w:w="1695" w:type="dxa"/>
            <w:vAlign w:val="center"/>
          </w:tcPr>
          <w:p w:rsidR="005B42F5" w:rsidRDefault="005B42F5" w:rsidP="00AA5EC0">
            <w:pPr>
              <w:spacing w:before="100" w:beforeAutospacing="1" w:after="100" w:afterAutospacing="1" w:line="560" w:lineRule="exact"/>
              <w:jc w:val="center"/>
              <w:rPr>
                <w:rStyle w:val="NormalCharacter"/>
                <w:rFonts w:ascii="仿宋" w:eastAsia="仿宋" w:cs="仿宋"/>
                <w:sz w:val="28"/>
                <w:szCs w:val="28"/>
              </w:rPr>
            </w:pPr>
            <w:r>
              <w:rPr>
                <w:rStyle w:val="NormalCharacter"/>
                <w:rFonts w:ascii="仿宋" w:eastAsia="仿宋" w:cs="仿宋" w:hint="eastAsia"/>
                <w:sz w:val="28"/>
                <w:szCs w:val="28"/>
              </w:rPr>
              <w:t>备注</w:t>
            </w:r>
          </w:p>
        </w:tc>
      </w:tr>
      <w:tr w:rsidR="005B42F5" w:rsidTr="00AA5EC0">
        <w:trPr>
          <w:jc w:val="center"/>
        </w:trPr>
        <w:tc>
          <w:tcPr>
            <w:tcW w:w="794"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26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项目经理</w:t>
            </w:r>
          </w:p>
        </w:tc>
        <w:tc>
          <w:tcPr>
            <w:tcW w:w="1620"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467"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9：00-18：00</w:t>
            </w:r>
          </w:p>
        </w:tc>
        <w:tc>
          <w:tcPr>
            <w:tcW w:w="169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节假日休息</w:t>
            </w:r>
          </w:p>
        </w:tc>
      </w:tr>
      <w:tr w:rsidR="005B42F5" w:rsidTr="00AA5EC0">
        <w:trPr>
          <w:jc w:val="center"/>
        </w:trPr>
        <w:tc>
          <w:tcPr>
            <w:tcW w:w="794"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2</w:t>
            </w:r>
          </w:p>
        </w:tc>
        <w:tc>
          <w:tcPr>
            <w:tcW w:w="226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驾驶员</w:t>
            </w:r>
          </w:p>
        </w:tc>
        <w:tc>
          <w:tcPr>
            <w:tcW w:w="1620"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w:t>
            </w:r>
          </w:p>
        </w:tc>
        <w:tc>
          <w:tcPr>
            <w:tcW w:w="2467"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5：00-21：00</w:t>
            </w:r>
          </w:p>
        </w:tc>
        <w:tc>
          <w:tcPr>
            <w:tcW w:w="169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含1名兼职车班主管</w:t>
            </w:r>
          </w:p>
        </w:tc>
      </w:tr>
      <w:tr w:rsidR="005B42F5" w:rsidTr="00AA5EC0">
        <w:trPr>
          <w:trHeight w:val="569"/>
          <w:jc w:val="center"/>
        </w:trPr>
        <w:tc>
          <w:tcPr>
            <w:tcW w:w="794"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3</w:t>
            </w:r>
          </w:p>
        </w:tc>
        <w:tc>
          <w:tcPr>
            <w:tcW w:w="226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搬运工</w:t>
            </w:r>
          </w:p>
        </w:tc>
        <w:tc>
          <w:tcPr>
            <w:tcW w:w="1620"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w:t>
            </w:r>
          </w:p>
        </w:tc>
        <w:tc>
          <w:tcPr>
            <w:tcW w:w="2467"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5：00-21：00</w:t>
            </w:r>
          </w:p>
        </w:tc>
        <w:tc>
          <w:tcPr>
            <w:tcW w:w="1695" w:type="dxa"/>
            <w:vAlign w:val="center"/>
          </w:tcPr>
          <w:p w:rsidR="005B42F5" w:rsidRDefault="005B42F5" w:rsidP="00AA5EC0">
            <w:pPr>
              <w:spacing w:line="560" w:lineRule="exact"/>
              <w:contextualSpacing/>
              <w:jc w:val="center"/>
              <w:rPr>
                <w:rStyle w:val="NormalCharacter"/>
                <w:rFonts w:ascii="仿宋" w:eastAsia="仿宋" w:cs="仿宋"/>
                <w:sz w:val="28"/>
                <w:szCs w:val="28"/>
              </w:rPr>
            </w:pPr>
          </w:p>
        </w:tc>
      </w:tr>
      <w:tr w:rsidR="005B42F5" w:rsidTr="00AA5EC0">
        <w:trPr>
          <w:trHeight w:val="569"/>
          <w:jc w:val="center"/>
        </w:trPr>
        <w:tc>
          <w:tcPr>
            <w:tcW w:w="794"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4</w:t>
            </w:r>
          </w:p>
        </w:tc>
        <w:tc>
          <w:tcPr>
            <w:tcW w:w="226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夜间值班驾驶员</w:t>
            </w:r>
          </w:p>
        </w:tc>
        <w:tc>
          <w:tcPr>
            <w:tcW w:w="1620"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467"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21：00-次日5：00</w:t>
            </w:r>
          </w:p>
        </w:tc>
        <w:tc>
          <w:tcPr>
            <w:tcW w:w="1695" w:type="dxa"/>
            <w:vAlign w:val="center"/>
          </w:tcPr>
          <w:p w:rsidR="005B42F5" w:rsidRDefault="005B42F5" w:rsidP="00AA5EC0">
            <w:pPr>
              <w:spacing w:line="560" w:lineRule="exact"/>
              <w:contextualSpacing/>
              <w:jc w:val="center"/>
              <w:rPr>
                <w:rStyle w:val="NormalCharacter"/>
                <w:rFonts w:ascii="仿宋" w:eastAsia="仿宋" w:cs="仿宋"/>
                <w:sz w:val="28"/>
                <w:szCs w:val="28"/>
              </w:rPr>
            </w:pPr>
          </w:p>
        </w:tc>
      </w:tr>
      <w:tr w:rsidR="005B42F5" w:rsidTr="00AA5EC0">
        <w:trPr>
          <w:trHeight w:val="569"/>
          <w:jc w:val="center"/>
        </w:trPr>
        <w:tc>
          <w:tcPr>
            <w:tcW w:w="794"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5</w:t>
            </w:r>
          </w:p>
        </w:tc>
        <w:tc>
          <w:tcPr>
            <w:tcW w:w="226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夜间值班操作工</w:t>
            </w:r>
          </w:p>
        </w:tc>
        <w:tc>
          <w:tcPr>
            <w:tcW w:w="1620"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w:t>
            </w:r>
          </w:p>
        </w:tc>
        <w:tc>
          <w:tcPr>
            <w:tcW w:w="2467"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21：00-次日5：00</w:t>
            </w:r>
          </w:p>
        </w:tc>
        <w:tc>
          <w:tcPr>
            <w:tcW w:w="1695" w:type="dxa"/>
            <w:vAlign w:val="center"/>
          </w:tcPr>
          <w:p w:rsidR="005B42F5" w:rsidRDefault="005B42F5" w:rsidP="00AA5EC0">
            <w:pPr>
              <w:spacing w:line="560" w:lineRule="exact"/>
              <w:contextualSpacing/>
              <w:jc w:val="center"/>
              <w:rPr>
                <w:rStyle w:val="NormalCharacter"/>
                <w:rFonts w:ascii="仿宋" w:eastAsia="仿宋" w:cs="仿宋"/>
                <w:sz w:val="28"/>
                <w:szCs w:val="28"/>
              </w:rPr>
            </w:pPr>
          </w:p>
        </w:tc>
      </w:tr>
      <w:tr w:rsidR="005B42F5" w:rsidTr="00AA5EC0">
        <w:trPr>
          <w:trHeight w:val="569"/>
          <w:jc w:val="center"/>
        </w:trPr>
        <w:tc>
          <w:tcPr>
            <w:tcW w:w="794"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6</w:t>
            </w:r>
          </w:p>
        </w:tc>
        <w:tc>
          <w:tcPr>
            <w:tcW w:w="226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合计</w:t>
            </w:r>
          </w:p>
        </w:tc>
        <w:tc>
          <w:tcPr>
            <w:tcW w:w="1620"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13</w:t>
            </w:r>
          </w:p>
        </w:tc>
        <w:tc>
          <w:tcPr>
            <w:tcW w:w="2467"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w:t>
            </w:r>
          </w:p>
        </w:tc>
        <w:tc>
          <w:tcPr>
            <w:tcW w:w="1695" w:type="dxa"/>
            <w:vAlign w:val="center"/>
          </w:tcPr>
          <w:p w:rsidR="005B42F5" w:rsidRDefault="005B42F5" w:rsidP="00AA5EC0">
            <w:pPr>
              <w:spacing w:line="560" w:lineRule="exact"/>
              <w:contextualSpacing/>
              <w:jc w:val="center"/>
              <w:rPr>
                <w:rStyle w:val="NormalCharacter"/>
                <w:rFonts w:ascii="仿宋" w:eastAsia="仿宋" w:cs="仿宋"/>
                <w:sz w:val="28"/>
                <w:szCs w:val="28"/>
              </w:rPr>
            </w:pPr>
            <w:r>
              <w:rPr>
                <w:rStyle w:val="NormalCharacter"/>
                <w:rFonts w:ascii="仿宋" w:eastAsia="仿宋" w:cs="仿宋" w:hint="eastAsia"/>
                <w:sz w:val="28"/>
                <w:szCs w:val="28"/>
              </w:rPr>
              <w:t>/</w:t>
            </w:r>
          </w:p>
        </w:tc>
      </w:tr>
    </w:tbl>
    <w:p w:rsidR="005B42F5" w:rsidRDefault="005B42F5" w:rsidP="005B42F5">
      <w:pPr>
        <w:spacing w:line="560" w:lineRule="exact"/>
        <w:ind w:firstLineChars="200" w:firstLine="560"/>
        <w:contextualSpacing/>
        <w:rPr>
          <w:rStyle w:val="NormalCharacter"/>
          <w:rFonts w:ascii="仿宋" w:eastAsia="仿宋" w:cs="仿宋"/>
          <w:sz w:val="28"/>
          <w:szCs w:val="28"/>
        </w:rPr>
      </w:pPr>
      <w:r>
        <w:rPr>
          <w:rStyle w:val="NormalCharacter"/>
          <w:rFonts w:ascii="仿宋" w:eastAsia="仿宋" w:cs="仿宋" w:hint="eastAsia"/>
          <w:bCs/>
          <w:sz w:val="28"/>
          <w:szCs w:val="28"/>
        </w:rPr>
        <w:lastRenderedPageBreak/>
        <w:t>本项目共设置13个岗位，乙方必须保证工作时间内当班在岗人数不得低于相应要求，即</w:t>
      </w:r>
      <w:r>
        <w:rPr>
          <w:rStyle w:val="NormalCharacter"/>
          <w:rFonts w:ascii="仿宋" w:eastAsia="仿宋" w:cs="仿宋" w:hint="eastAsia"/>
          <w:sz w:val="28"/>
          <w:szCs w:val="28"/>
        </w:rPr>
        <w:t>9：00-18：00</w:t>
      </w:r>
      <w:r>
        <w:rPr>
          <w:rStyle w:val="NormalCharacter"/>
          <w:rFonts w:ascii="仿宋" w:eastAsia="仿宋" w:cs="仿宋" w:hint="eastAsia"/>
          <w:bCs/>
          <w:sz w:val="28"/>
          <w:szCs w:val="28"/>
        </w:rPr>
        <w:t>工作日在岗人数</w:t>
      </w:r>
      <w:r>
        <w:rPr>
          <w:rStyle w:val="NormalCharacter"/>
          <w:rFonts w:ascii="仿宋" w:eastAsia="仿宋" w:cs="仿宋" w:hint="eastAsia"/>
          <w:sz w:val="28"/>
          <w:szCs w:val="28"/>
        </w:rPr>
        <w:t>不得少于11人，节假日</w:t>
      </w:r>
      <w:r>
        <w:rPr>
          <w:rStyle w:val="NormalCharacter"/>
          <w:rFonts w:ascii="仿宋" w:eastAsia="仿宋" w:cs="仿宋" w:hint="eastAsia"/>
          <w:bCs/>
          <w:sz w:val="28"/>
          <w:szCs w:val="28"/>
        </w:rPr>
        <w:t>在岗人数</w:t>
      </w:r>
      <w:r>
        <w:rPr>
          <w:rStyle w:val="NormalCharacter"/>
          <w:rFonts w:ascii="仿宋" w:eastAsia="仿宋" w:cs="仿宋" w:hint="eastAsia"/>
          <w:sz w:val="28"/>
          <w:szCs w:val="28"/>
        </w:rPr>
        <w:t>不得少于10人；5：00-9：00、18：00-21：00每日</w:t>
      </w:r>
      <w:r>
        <w:rPr>
          <w:rStyle w:val="NormalCharacter"/>
          <w:rFonts w:ascii="仿宋" w:eastAsia="仿宋" w:cs="仿宋" w:hint="eastAsia"/>
          <w:bCs/>
          <w:sz w:val="28"/>
          <w:szCs w:val="28"/>
        </w:rPr>
        <w:t>在岗人数</w:t>
      </w:r>
      <w:r>
        <w:rPr>
          <w:rStyle w:val="NormalCharacter"/>
          <w:rFonts w:ascii="仿宋" w:eastAsia="仿宋" w:cs="仿宋" w:hint="eastAsia"/>
          <w:sz w:val="28"/>
          <w:szCs w:val="28"/>
        </w:rPr>
        <w:t>不得少于10人；21：00-次日5：00每日</w:t>
      </w:r>
      <w:r>
        <w:rPr>
          <w:rStyle w:val="NormalCharacter"/>
          <w:rFonts w:ascii="仿宋" w:eastAsia="仿宋" w:cs="仿宋" w:hint="eastAsia"/>
          <w:bCs/>
          <w:sz w:val="28"/>
          <w:szCs w:val="28"/>
        </w:rPr>
        <w:t>在岗人数</w:t>
      </w:r>
      <w:r>
        <w:rPr>
          <w:rStyle w:val="NormalCharacter"/>
          <w:rFonts w:ascii="仿宋" w:eastAsia="仿宋" w:cs="仿宋" w:hint="eastAsia"/>
          <w:sz w:val="28"/>
          <w:szCs w:val="28"/>
        </w:rPr>
        <w:t>不得少于2人</w:t>
      </w:r>
      <w:r>
        <w:rPr>
          <w:rStyle w:val="NormalCharacter"/>
          <w:rFonts w:ascii="仿宋" w:eastAsia="仿宋" w:cs="仿宋" w:hint="eastAsia"/>
          <w:bCs/>
          <w:sz w:val="28"/>
          <w:szCs w:val="28"/>
        </w:rPr>
        <w:t>。根据垃圾清运工作的保障需要，在遇到极端天气、保障任务等特殊、突发情况下，乙方必须增加相应人员(增加幅度一般不超过在岗人数的20%，不额外支付费用),满足垃圾清运工作开展。</w:t>
      </w: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spacing w:line="360" w:lineRule="auto"/>
        <w:rPr>
          <w:rFonts w:ascii="方正小标宋_GBK" w:eastAsia="方正小标宋_GBK" w:hAnsi="方正小标宋_GBK" w:cs="方正小标宋_GBK"/>
          <w:szCs w:val="21"/>
        </w:rPr>
      </w:pPr>
    </w:p>
    <w:p w:rsidR="005B42F5" w:rsidRDefault="005B42F5" w:rsidP="005B42F5">
      <w:pPr>
        <w:rPr>
          <w:rFonts w:ascii="仿宋" w:eastAsia="仿宋" w:hAnsi="仿宋"/>
        </w:rPr>
      </w:pPr>
    </w:p>
    <w:p w:rsidR="005B42F5" w:rsidRDefault="005B42F5" w:rsidP="005B42F5">
      <w:pPr>
        <w:ind w:right="317"/>
        <w:rPr>
          <w:rStyle w:val="NormalCharacter"/>
          <w:rFonts w:ascii="仿宋" w:eastAsia="仿宋"/>
          <w:sz w:val="32"/>
          <w:szCs w:val="32"/>
        </w:rPr>
      </w:pPr>
    </w:p>
    <w:p w:rsidR="005B42F5" w:rsidRDefault="005B42F5" w:rsidP="005B42F5">
      <w:pPr>
        <w:pStyle w:val="a0"/>
      </w:pPr>
    </w:p>
    <w:p w:rsidR="005B42F5" w:rsidRDefault="005B42F5" w:rsidP="005B42F5"/>
    <w:p w:rsidR="005B42F5" w:rsidRDefault="005B42F5" w:rsidP="005B42F5">
      <w:pPr>
        <w:pStyle w:val="a0"/>
      </w:pPr>
    </w:p>
    <w:p w:rsidR="005B42F5" w:rsidRDefault="005B42F5" w:rsidP="005B42F5"/>
    <w:p w:rsidR="005B42F5" w:rsidRDefault="005B42F5" w:rsidP="005B42F5">
      <w:pPr>
        <w:pStyle w:val="a0"/>
      </w:pPr>
    </w:p>
    <w:p w:rsidR="005B42F5" w:rsidRDefault="005B42F5" w:rsidP="005B42F5"/>
    <w:p w:rsidR="005B42F5" w:rsidRDefault="005B42F5" w:rsidP="005B42F5">
      <w:pPr>
        <w:pStyle w:val="a0"/>
      </w:pPr>
    </w:p>
    <w:p w:rsidR="005B42F5" w:rsidRPr="003D3D41" w:rsidRDefault="005B42F5" w:rsidP="005B42F5">
      <w:pPr>
        <w:pStyle w:val="a0"/>
      </w:pPr>
    </w:p>
    <w:p w:rsidR="005B42F5" w:rsidRDefault="005B42F5" w:rsidP="005B42F5">
      <w:pPr>
        <w:ind w:right="317"/>
      </w:pPr>
      <w:r>
        <w:rPr>
          <w:rStyle w:val="NormalCharacter"/>
          <w:rFonts w:ascii="仿宋" w:eastAsia="仿宋"/>
          <w:sz w:val="32"/>
          <w:szCs w:val="32"/>
        </w:rPr>
        <w:t>附件</w:t>
      </w:r>
      <w:r>
        <w:rPr>
          <w:rStyle w:val="NormalCharacter"/>
          <w:rFonts w:ascii="仿宋" w:eastAsia="仿宋" w:hint="eastAsia"/>
          <w:sz w:val="32"/>
          <w:szCs w:val="32"/>
        </w:rPr>
        <w:t>（</w:t>
      </w:r>
      <w:r>
        <w:rPr>
          <w:rStyle w:val="NormalCharacter"/>
          <w:rFonts w:ascii="仿宋" w:eastAsia="仿宋"/>
          <w:sz w:val="32"/>
          <w:szCs w:val="32"/>
        </w:rPr>
        <w:t>二</w:t>
      </w:r>
      <w:r>
        <w:rPr>
          <w:rStyle w:val="NormalCharacter"/>
          <w:rFonts w:ascii="仿宋" w:eastAsia="仿宋" w:hint="eastAsia"/>
          <w:sz w:val="32"/>
          <w:szCs w:val="32"/>
        </w:rPr>
        <w:t>）</w:t>
      </w:r>
    </w:p>
    <w:p w:rsidR="005B42F5" w:rsidRDefault="005B42F5" w:rsidP="005B42F5">
      <w:pPr>
        <w:pStyle w:val="179"/>
        <w:widowControl/>
        <w:snapToGrid w:val="0"/>
        <w:ind w:leftChars="200" w:left="420" w:firstLineChars="0" w:firstLine="0"/>
        <w:jc w:val="center"/>
        <w:rPr>
          <w:rStyle w:val="NormalCharacter"/>
          <w:rFonts w:ascii="黑体" w:eastAsia="黑体" w:hAnsi="黑体"/>
          <w:sz w:val="20"/>
          <w:szCs w:val="20"/>
        </w:rPr>
      </w:pPr>
    </w:p>
    <w:p w:rsidR="005B42F5" w:rsidRDefault="005B42F5" w:rsidP="005B42F5">
      <w:pPr>
        <w:pStyle w:val="179"/>
        <w:widowControl/>
        <w:snapToGrid w:val="0"/>
        <w:ind w:leftChars="200" w:left="420" w:firstLineChars="0" w:firstLine="0"/>
        <w:jc w:val="center"/>
        <w:rPr>
          <w:rStyle w:val="NormalCharacter"/>
          <w:rFonts w:ascii="黑体" w:eastAsia="黑体" w:hAnsi="黑体"/>
          <w:sz w:val="36"/>
          <w:szCs w:val="36"/>
        </w:rPr>
      </w:pPr>
      <w:r>
        <w:rPr>
          <w:rStyle w:val="NormalCharacter"/>
          <w:rFonts w:ascii="黑体" w:eastAsia="黑体" w:hAnsi="黑体"/>
          <w:sz w:val="36"/>
          <w:szCs w:val="36"/>
        </w:rPr>
        <w:t>重庆机场</w:t>
      </w:r>
      <w:r>
        <w:rPr>
          <w:rStyle w:val="NormalCharacter"/>
          <w:rFonts w:ascii="黑体" w:eastAsia="黑体" w:hAnsi="黑体" w:hint="eastAsia"/>
          <w:sz w:val="36"/>
          <w:szCs w:val="36"/>
        </w:rPr>
        <w:t>垃圾清运</w:t>
      </w:r>
      <w:r>
        <w:rPr>
          <w:rStyle w:val="NormalCharacter"/>
          <w:rFonts w:ascii="黑体" w:eastAsia="黑体" w:hAnsi="黑体"/>
          <w:sz w:val="36"/>
          <w:szCs w:val="36"/>
        </w:rPr>
        <w:t>外包业务管理与考核办法</w:t>
      </w:r>
    </w:p>
    <w:p w:rsidR="005B42F5" w:rsidRDefault="005B42F5" w:rsidP="005B42F5">
      <w:pPr>
        <w:pStyle w:val="179"/>
        <w:widowControl/>
        <w:snapToGrid w:val="0"/>
        <w:spacing w:line="560" w:lineRule="exact"/>
        <w:ind w:leftChars="200" w:left="420" w:firstLineChars="0" w:firstLine="0"/>
        <w:jc w:val="center"/>
        <w:rPr>
          <w:rStyle w:val="NormalCharacter"/>
          <w:rFonts w:ascii="黑体" w:eastAsia="黑体" w:hAnsi="黑体"/>
          <w:sz w:val="36"/>
          <w:szCs w:val="36"/>
        </w:rPr>
      </w:pPr>
    </w:p>
    <w:p w:rsidR="005B42F5" w:rsidRPr="003D3D41" w:rsidRDefault="005B42F5" w:rsidP="005B42F5">
      <w:pPr>
        <w:spacing w:line="400" w:lineRule="exact"/>
        <w:ind w:right="320" w:firstLineChars="200" w:firstLine="480"/>
        <w:rPr>
          <w:rStyle w:val="NormalCharacter"/>
          <w:rFonts w:ascii="仿宋" w:eastAsia="仿宋"/>
          <w:sz w:val="24"/>
        </w:rPr>
      </w:pPr>
      <w:r w:rsidRPr="003D3D41">
        <w:rPr>
          <w:rStyle w:val="NormalCharacter"/>
          <w:rFonts w:ascii="仿宋" w:eastAsia="仿宋"/>
          <w:sz w:val="24"/>
        </w:rPr>
        <w:t>为规范管理</w:t>
      </w:r>
      <w:r w:rsidRPr="003D3D41">
        <w:rPr>
          <w:rStyle w:val="NormalCharacter"/>
          <w:rFonts w:ascii="仿宋" w:eastAsia="仿宋" w:hint="eastAsia"/>
          <w:sz w:val="24"/>
        </w:rPr>
        <w:t>垃圾清运</w:t>
      </w:r>
      <w:r w:rsidRPr="003D3D41">
        <w:rPr>
          <w:rStyle w:val="NormalCharacter"/>
          <w:rFonts w:ascii="仿宋" w:eastAsia="仿宋"/>
          <w:sz w:val="24"/>
        </w:rPr>
        <w:t>外包单位，依据集团公司《业务外包管理规定（暂行）》的要求，结合</w:t>
      </w:r>
      <w:r w:rsidRPr="003D3D41">
        <w:rPr>
          <w:rStyle w:val="NormalCharacter"/>
          <w:rFonts w:ascii="仿宋" w:eastAsia="仿宋" w:hint="eastAsia"/>
          <w:sz w:val="24"/>
        </w:rPr>
        <w:t>垃圾清运</w:t>
      </w:r>
      <w:r w:rsidRPr="003D3D41">
        <w:rPr>
          <w:rStyle w:val="NormalCharacter"/>
          <w:rFonts w:ascii="仿宋" w:eastAsia="仿宋"/>
          <w:sz w:val="24"/>
        </w:rPr>
        <w:t>管理工作实际，制定本办法。</w:t>
      </w:r>
    </w:p>
    <w:p w:rsidR="005B42F5" w:rsidRPr="003D3D41" w:rsidRDefault="005B42F5" w:rsidP="005B42F5">
      <w:pPr>
        <w:spacing w:line="400" w:lineRule="exact"/>
        <w:ind w:firstLineChars="200" w:firstLine="480"/>
        <w:contextualSpacing/>
        <w:rPr>
          <w:rStyle w:val="NormalCharacter"/>
          <w:rFonts w:ascii="黑体" w:eastAsia="黑体" w:hAnsi="黑体"/>
          <w:sz w:val="24"/>
        </w:rPr>
      </w:pPr>
      <w:r w:rsidRPr="003D3D41">
        <w:rPr>
          <w:rStyle w:val="NormalCharacter"/>
          <w:rFonts w:ascii="黑体" w:eastAsia="黑体" w:hAnsi="黑体"/>
          <w:sz w:val="24"/>
        </w:rPr>
        <w:t>一、外包单位日常管理制度</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外包单位日常管理包括日常巡查监管、</w:t>
      </w:r>
      <w:r w:rsidRPr="003D3D41">
        <w:rPr>
          <w:rStyle w:val="NormalCharacter"/>
          <w:rFonts w:ascii="仿宋" w:eastAsia="仿宋" w:hint="eastAsia"/>
          <w:sz w:val="24"/>
        </w:rPr>
        <w:t>每周在岗员工及设备抽查、</w:t>
      </w:r>
      <w:r w:rsidRPr="003D3D41">
        <w:rPr>
          <w:rStyle w:val="NormalCharacter"/>
          <w:rFonts w:ascii="仿宋" w:eastAsia="仿宋"/>
          <w:sz w:val="24"/>
        </w:rPr>
        <w:t>每月综合检查及不定期暗访抽查。</w:t>
      </w:r>
    </w:p>
    <w:p w:rsidR="005B42F5" w:rsidRPr="003D3D41" w:rsidRDefault="005B42F5" w:rsidP="005B42F5">
      <w:pPr>
        <w:spacing w:line="400" w:lineRule="exact"/>
        <w:ind w:firstLineChars="200" w:firstLine="480"/>
        <w:contextualSpacing/>
        <w:rPr>
          <w:rStyle w:val="NormalCharacter"/>
          <w:rFonts w:ascii="楷体" w:eastAsia="楷体" w:hAnsi="楷体" w:cs="楷体"/>
          <w:sz w:val="24"/>
          <w:highlight w:val="magenta"/>
        </w:rPr>
      </w:pPr>
      <w:r w:rsidRPr="003D3D41">
        <w:rPr>
          <w:rStyle w:val="NormalCharacter"/>
          <w:rFonts w:ascii="楷体" w:eastAsia="楷体" w:hAnsi="楷体" w:cs="楷体" w:hint="eastAsia"/>
          <w:sz w:val="24"/>
        </w:rPr>
        <w:t>（一）日常巡查监管</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1.日常巡查监管主要工作包括：</w:t>
      </w:r>
      <w:r w:rsidRPr="003D3D41">
        <w:rPr>
          <w:rStyle w:val="NormalCharacter"/>
          <w:rFonts w:ascii="仿宋" w:eastAsia="仿宋" w:hint="eastAsia"/>
          <w:sz w:val="24"/>
        </w:rPr>
        <w:t>垃圾清运质量、</w:t>
      </w:r>
      <w:r w:rsidRPr="003D3D41">
        <w:rPr>
          <w:rStyle w:val="NormalCharacter"/>
          <w:rFonts w:ascii="仿宋" w:eastAsia="仿宋"/>
          <w:sz w:val="24"/>
        </w:rPr>
        <w:t>作业人员仪容仪表等</w:t>
      </w:r>
      <w:r w:rsidRPr="003D3D41">
        <w:rPr>
          <w:rStyle w:val="NormalCharacter"/>
          <w:rFonts w:ascii="仿宋" w:eastAsia="仿宋" w:hint="eastAsia"/>
          <w:sz w:val="24"/>
        </w:rPr>
        <w:t>。</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2.日常巡查工作主要由巡场监管员对</w:t>
      </w:r>
      <w:r w:rsidRPr="003D3D41">
        <w:rPr>
          <w:rStyle w:val="NormalCharacter"/>
          <w:rFonts w:ascii="仿宋" w:eastAsia="仿宋" w:hint="eastAsia"/>
          <w:sz w:val="24"/>
        </w:rPr>
        <w:t>垃圾清运</w:t>
      </w:r>
      <w:r w:rsidRPr="003D3D41">
        <w:rPr>
          <w:rStyle w:val="NormalCharacter"/>
          <w:rFonts w:ascii="仿宋" w:eastAsia="仿宋"/>
          <w:sz w:val="24"/>
        </w:rPr>
        <w:t>区域进行巡场检查，并根据巡查情况做好每日巡查监管台帐记录。</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3.日常巡查中发现小项整改问题，或临时应急需要处置的事宜，由巡场监管员口头或微信通知外包单位现场负责人立即落实处理,并做好记录。对工作发现的较大问题或涉及工作业务通知，由巡查监管员填写《业务提示单》，经外包业务监管负责人批准后送外包单位实施。</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4.外包单位应自觉履行合同约定的工作职责，服从巡场监管员的日常监督管理，接到问题整改通知或应急工作安排，必须在规定时限内进行处置，并将完成情况及时反馈。</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5.外包单位对巡场监管员口头通知的工作事宜落实不力或整改不及时，经业务监管部门经理批准，向外包单位送达《业务整改通知单》，书面通知外包单位进行整改。</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6.巡场监管员必须做好相关工作记录作为考核依据。</w:t>
      </w:r>
    </w:p>
    <w:p w:rsidR="005B42F5" w:rsidRPr="003D3D41" w:rsidRDefault="005B42F5" w:rsidP="005B42F5">
      <w:pPr>
        <w:spacing w:line="400" w:lineRule="exact"/>
        <w:ind w:firstLineChars="200" w:firstLine="480"/>
        <w:contextualSpacing/>
        <w:rPr>
          <w:rStyle w:val="NormalCharacter"/>
          <w:rFonts w:ascii="楷体" w:eastAsia="楷体" w:hAnsi="楷体" w:cs="楷体"/>
          <w:sz w:val="24"/>
        </w:rPr>
      </w:pPr>
      <w:r w:rsidRPr="003D3D41">
        <w:rPr>
          <w:rStyle w:val="NormalCharacter"/>
          <w:rFonts w:ascii="楷体" w:eastAsia="楷体" w:hAnsi="楷体" w:cs="楷体" w:hint="eastAsia"/>
          <w:sz w:val="24"/>
        </w:rPr>
        <w:t>（二）每周在岗员工及设备抽查</w:t>
      </w:r>
    </w:p>
    <w:p w:rsidR="005B42F5" w:rsidRPr="003D3D41" w:rsidRDefault="005B42F5" w:rsidP="005B42F5">
      <w:pPr>
        <w:spacing w:line="400" w:lineRule="exact"/>
        <w:ind w:firstLine="645"/>
        <w:contextualSpacing/>
        <w:rPr>
          <w:rStyle w:val="NormalCharacter"/>
          <w:rFonts w:ascii="仿宋" w:eastAsia="仿宋"/>
          <w:sz w:val="24"/>
        </w:rPr>
      </w:pPr>
      <w:r w:rsidRPr="003D3D41">
        <w:rPr>
          <w:rStyle w:val="NormalCharacter"/>
          <w:rFonts w:ascii="仿宋" w:eastAsia="仿宋" w:hint="eastAsia"/>
          <w:sz w:val="24"/>
        </w:rPr>
        <w:t>每周在岗员工及设备抽查包括：人员在岗抽查、车辆设备检查。</w:t>
      </w:r>
    </w:p>
    <w:p w:rsidR="005B42F5" w:rsidRPr="003D3D41" w:rsidRDefault="005B42F5" w:rsidP="005B42F5">
      <w:pPr>
        <w:widowControl/>
        <w:snapToGrid w:val="0"/>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1.每周组织一次外包单位在岗人员及设备抽查，由巡场监管员、外包单位现场负责人参加，确认员工是否在岗，同时检查车辆设备是否符合合同要求，并做好检查记录，作为月度绩效考核的依据。</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2.每</w:t>
      </w:r>
      <w:r w:rsidRPr="003D3D41">
        <w:rPr>
          <w:rStyle w:val="NormalCharacter"/>
          <w:rFonts w:ascii="仿宋" w:eastAsia="仿宋" w:hint="eastAsia"/>
          <w:sz w:val="24"/>
        </w:rPr>
        <w:t>周</w:t>
      </w:r>
      <w:r w:rsidRPr="003D3D41">
        <w:rPr>
          <w:rStyle w:val="NormalCharacter"/>
          <w:rFonts w:ascii="仿宋" w:eastAsia="仿宋"/>
          <w:sz w:val="24"/>
        </w:rPr>
        <w:t>检查发现的问题</w:t>
      </w:r>
      <w:r w:rsidRPr="003D3D41">
        <w:rPr>
          <w:rStyle w:val="NormalCharacter"/>
          <w:rFonts w:ascii="仿宋" w:eastAsia="仿宋" w:hint="eastAsia"/>
          <w:sz w:val="24"/>
        </w:rPr>
        <w:t>依据《重庆机场垃圾清运外包项目考核及违约金缴纳标准表》开具</w:t>
      </w:r>
      <w:r w:rsidRPr="003D3D41">
        <w:rPr>
          <w:rStyle w:val="NormalCharacter"/>
          <w:rFonts w:ascii="仿宋" w:eastAsia="仿宋"/>
          <w:sz w:val="24"/>
        </w:rPr>
        <w:t>《违约处罚通知单》</w:t>
      </w:r>
      <w:r w:rsidRPr="003D3D41">
        <w:rPr>
          <w:rStyle w:val="NormalCharacter"/>
          <w:rFonts w:ascii="仿宋" w:eastAsia="仿宋" w:hint="eastAsia"/>
          <w:sz w:val="24"/>
        </w:rPr>
        <w:t>，</w:t>
      </w:r>
      <w:r w:rsidRPr="003D3D41">
        <w:rPr>
          <w:rStyle w:val="NormalCharacter"/>
          <w:rFonts w:ascii="仿宋" w:eastAsia="仿宋"/>
          <w:sz w:val="24"/>
        </w:rPr>
        <w:t>经公共区管理部总经理审批后执行。外包单位将</w:t>
      </w:r>
      <w:r w:rsidRPr="003D3D41">
        <w:rPr>
          <w:rStyle w:val="NormalCharacter"/>
          <w:rFonts w:ascii="仿宋" w:eastAsia="仿宋" w:hint="eastAsia"/>
          <w:sz w:val="24"/>
        </w:rPr>
        <w:t>违约处罚</w:t>
      </w:r>
      <w:r w:rsidRPr="003D3D41">
        <w:rPr>
          <w:rStyle w:val="NormalCharacter"/>
          <w:rFonts w:ascii="仿宋" w:eastAsia="仿宋"/>
          <w:sz w:val="24"/>
        </w:rPr>
        <w:t>金缴存至重庆机场集团有限公司指定收款账户，并将缴款收据复印件交至业务监管部门留存。</w:t>
      </w:r>
    </w:p>
    <w:p w:rsidR="005B42F5" w:rsidRPr="003D3D41" w:rsidRDefault="005B42F5" w:rsidP="005B42F5">
      <w:pPr>
        <w:spacing w:line="400" w:lineRule="exact"/>
        <w:ind w:firstLineChars="200" w:firstLine="480"/>
        <w:contextualSpacing/>
        <w:rPr>
          <w:rStyle w:val="NormalCharacter"/>
          <w:rFonts w:ascii="楷体" w:eastAsia="楷体" w:hAnsi="楷体" w:cs="楷体"/>
          <w:sz w:val="24"/>
        </w:rPr>
      </w:pPr>
      <w:r w:rsidRPr="003D3D41">
        <w:rPr>
          <w:rStyle w:val="NormalCharacter"/>
          <w:rFonts w:ascii="楷体" w:eastAsia="楷体" w:hAnsi="楷体" w:cs="楷体" w:hint="eastAsia"/>
          <w:sz w:val="24"/>
        </w:rPr>
        <w:t>（三）每月外包工作综合检查</w:t>
      </w:r>
    </w:p>
    <w:p w:rsidR="005B42F5" w:rsidRPr="003D3D41" w:rsidRDefault="005B42F5" w:rsidP="005B42F5">
      <w:pPr>
        <w:spacing w:line="400" w:lineRule="exact"/>
        <w:ind w:firstLine="645"/>
        <w:contextualSpacing/>
        <w:rPr>
          <w:rStyle w:val="NormalCharacter"/>
          <w:rFonts w:ascii="仿宋" w:eastAsia="仿宋"/>
          <w:sz w:val="24"/>
        </w:rPr>
      </w:pPr>
      <w:r w:rsidRPr="003D3D41">
        <w:rPr>
          <w:rStyle w:val="NormalCharacter"/>
          <w:rFonts w:ascii="仿宋" w:eastAsia="仿宋"/>
          <w:sz w:val="24"/>
        </w:rPr>
        <w:t>每月外包工作综合检查主要工作内容包括：人员配置</w:t>
      </w:r>
      <w:r w:rsidRPr="003D3D41">
        <w:rPr>
          <w:rStyle w:val="NormalCharacter"/>
          <w:rFonts w:ascii="仿宋" w:eastAsia="仿宋" w:hint="eastAsia"/>
          <w:sz w:val="24"/>
        </w:rPr>
        <w:t>、</w:t>
      </w:r>
      <w:r w:rsidRPr="003D3D41">
        <w:rPr>
          <w:rStyle w:val="NormalCharacter"/>
          <w:rFonts w:ascii="仿宋" w:eastAsia="仿宋"/>
          <w:sz w:val="24"/>
        </w:rPr>
        <w:t>设施设备</w:t>
      </w:r>
      <w:r w:rsidRPr="003D3D41">
        <w:rPr>
          <w:rStyle w:val="NormalCharacter"/>
          <w:rFonts w:ascii="仿宋" w:eastAsia="仿宋" w:hint="eastAsia"/>
          <w:sz w:val="24"/>
        </w:rPr>
        <w:t>运行、</w:t>
      </w:r>
      <w:r w:rsidRPr="003D3D41">
        <w:rPr>
          <w:rStyle w:val="NormalCharacter"/>
          <w:rFonts w:ascii="仿宋" w:eastAsia="仿宋"/>
          <w:sz w:val="24"/>
        </w:rPr>
        <w:t>安全管理</w:t>
      </w:r>
      <w:r w:rsidRPr="003D3D41">
        <w:rPr>
          <w:rStyle w:val="NormalCharacter"/>
          <w:rFonts w:ascii="仿宋" w:eastAsia="仿宋" w:hint="eastAsia"/>
          <w:sz w:val="24"/>
        </w:rPr>
        <w:t>、</w:t>
      </w:r>
      <w:r w:rsidRPr="003D3D41">
        <w:rPr>
          <w:rStyle w:val="NormalCharacter"/>
          <w:rFonts w:ascii="仿宋" w:eastAsia="仿宋"/>
          <w:sz w:val="24"/>
        </w:rPr>
        <w:lastRenderedPageBreak/>
        <w:t>台账记录情况等</w:t>
      </w:r>
      <w:r w:rsidRPr="003D3D41">
        <w:rPr>
          <w:rStyle w:val="NormalCharacter"/>
          <w:rFonts w:ascii="仿宋" w:eastAsia="仿宋" w:hint="eastAsia"/>
          <w:sz w:val="24"/>
        </w:rPr>
        <w:t>。</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1.每月组织一次外包工作情况综合检查，业务监管部门巡场监管员、外包单位现场负责人参加。检查过程中发现的问题在《场区管理部</w:t>
      </w:r>
      <w:r w:rsidRPr="003D3D41">
        <w:rPr>
          <w:rStyle w:val="NormalCharacter"/>
          <w:rFonts w:ascii="仿宋" w:eastAsia="仿宋" w:hint="eastAsia"/>
          <w:sz w:val="24"/>
        </w:rPr>
        <w:t>垃圾清运</w:t>
      </w:r>
      <w:r w:rsidRPr="003D3D41">
        <w:rPr>
          <w:rStyle w:val="NormalCharacter"/>
          <w:rFonts w:ascii="仿宋" w:eastAsia="仿宋"/>
          <w:sz w:val="24"/>
        </w:rPr>
        <w:t>外包项目月度综合检查表》中如实记录，由外包单位负责落实，并在5个工作日内复查完成情况。</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2.每月检查发现的问题外包单位未按时完成，或在工作中落实不力，由业务监管部门经理批准，向外包单位送达《业务整改通知单》，书面通知进行整改。</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3.《场区管理部</w:t>
      </w:r>
      <w:r w:rsidRPr="003D3D41">
        <w:rPr>
          <w:rStyle w:val="NormalCharacter"/>
          <w:rFonts w:ascii="仿宋" w:eastAsia="仿宋" w:hint="eastAsia"/>
          <w:sz w:val="24"/>
        </w:rPr>
        <w:t>垃圾清运</w:t>
      </w:r>
      <w:r w:rsidRPr="003D3D41">
        <w:rPr>
          <w:rStyle w:val="NormalCharacter"/>
          <w:rFonts w:ascii="仿宋" w:eastAsia="仿宋"/>
          <w:sz w:val="24"/>
        </w:rPr>
        <w:t>外包项目月度综合检查表》如实记录双方签字，每月综合检查内容及发现的问题作为月度考核评价的依据。</w:t>
      </w:r>
    </w:p>
    <w:p w:rsidR="005B42F5" w:rsidRPr="003D3D41" w:rsidRDefault="005B42F5" w:rsidP="005B42F5">
      <w:pPr>
        <w:spacing w:line="400" w:lineRule="exact"/>
        <w:ind w:firstLineChars="200" w:firstLine="480"/>
        <w:contextualSpacing/>
        <w:rPr>
          <w:rStyle w:val="NormalCharacter"/>
          <w:rFonts w:ascii="楷体" w:eastAsia="楷体" w:hAnsi="楷体" w:cs="楷体"/>
          <w:sz w:val="24"/>
        </w:rPr>
      </w:pPr>
      <w:r w:rsidRPr="003D3D41">
        <w:rPr>
          <w:rStyle w:val="NormalCharacter"/>
          <w:rFonts w:ascii="楷体" w:eastAsia="楷体" w:hAnsi="楷体" w:cs="楷体" w:hint="eastAsia"/>
          <w:sz w:val="24"/>
        </w:rPr>
        <w:t>（四）不定期暗访抽查</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1.暗访抽查主要包括：人员在岗情况、安全</w:t>
      </w:r>
      <w:r w:rsidRPr="003D3D41">
        <w:rPr>
          <w:rStyle w:val="NormalCharacter"/>
          <w:rFonts w:ascii="仿宋" w:eastAsia="仿宋" w:hint="eastAsia"/>
          <w:sz w:val="24"/>
        </w:rPr>
        <w:t>管理</w:t>
      </w:r>
      <w:r w:rsidRPr="003D3D41">
        <w:rPr>
          <w:rStyle w:val="NormalCharacter"/>
          <w:rFonts w:ascii="仿宋" w:eastAsia="仿宋"/>
          <w:sz w:val="24"/>
        </w:rPr>
        <w:t>情况、培训情况、工资发放情况等。</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2.暗访抽查工作主要由巡场监管员不定期对外包单位及</w:t>
      </w:r>
      <w:r w:rsidRPr="003D3D41">
        <w:rPr>
          <w:rStyle w:val="NormalCharacter"/>
          <w:rFonts w:ascii="仿宋" w:eastAsia="仿宋" w:hint="eastAsia"/>
          <w:sz w:val="24"/>
        </w:rPr>
        <w:t>垃圾清运</w:t>
      </w:r>
      <w:r w:rsidRPr="003D3D41">
        <w:rPr>
          <w:rStyle w:val="NormalCharacter"/>
          <w:rFonts w:ascii="仿宋" w:eastAsia="仿宋"/>
          <w:sz w:val="24"/>
        </w:rPr>
        <w:t>区域进行暗访抽查，并根据抽查情况做好记录。暗访抽查记录作为月度考核评价的依据。</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3.暗访抽查中发现存在的问题，由巡场监管员现场通知外包单位整改，并在5个工作日内复查完成情况。</w:t>
      </w:r>
    </w:p>
    <w:p w:rsidR="005B42F5" w:rsidRPr="003D3D41" w:rsidRDefault="005B42F5" w:rsidP="005B42F5">
      <w:pPr>
        <w:spacing w:line="400" w:lineRule="exact"/>
        <w:ind w:firstLineChars="200" w:firstLine="480"/>
        <w:contextualSpacing/>
        <w:rPr>
          <w:rStyle w:val="NormalCharacter"/>
          <w:rFonts w:ascii="黑体" w:eastAsia="黑体" w:hAnsi="黑体"/>
          <w:sz w:val="24"/>
        </w:rPr>
      </w:pPr>
      <w:r w:rsidRPr="003D3D41">
        <w:rPr>
          <w:rStyle w:val="NormalCharacter"/>
          <w:rFonts w:ascii="黑体" w:eastAsia="黑体" w:hAnsi="黑体"/>
          <w:sz w:val="24"/>
        </w:rPr>
        <w:t>二、外包单位考核制度</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外包单位考核管理分为月度考核评价和年度考核，由业务监管部门负责组织实施。考核的依据为重庆机场集团有限公司与外包单位签订的</w:t>
      </w:r>
      <w:r w:rsidRPr="003D3D41">
        <w:rPr>
          <w:rStyle w:val="NormalCharacter"/>
          <w:rFonts w:ascii="仿宋" w:eastAsia="仿宋" w:hint="eastAsia"/>
          <w:sz w:val="24"/>
        </w:rPr>
        <w:t>垃圾清运</w:t>
      </w:r>
      <w:r w:rsidRPr="003D3D41">
        <w:rPr>
          <w:rStyle w:val="NormalCharacter"/>
          <w:rFonts w:ascii="仿宋" w:eastAsia="仿宋"/>
          <w:sz w:val="24"/>
        </w:rPr>
        <w:t>合同、重庆机场外包单位管理相关规定、监管部门日常巡查监管记录、</w:t>
      </w:r>
      <w:r w:rsidRPr="003D3D41">
        <w:rPr>
          <w:rStyle w:val="NormalCharacter"/>
          <w:rFonts w:ascii="仿宋" w:eastAsia="仿宋" w:hint="eastAsia"/>
          <w:sz w:val="24"/>
        </w:rPr>
        <w:t>每周在岗员工及设备抽查、</w:t>
      </w:r>
      <w:r w:rsidRPr="003D3D41">
        <w:rPr>
          <w:rStyle w:val="NormalCharacter"/>
          <w:rFonts w:ascii="仿宋" w:eastAsia="仿宋"/>
          <w:sz w:val="24"/>
        </w:rPr>
        <w:t>每月外包工作综合检查记录、暗访抽查记录、外包单位相关工作记录、监管部门与外包单位签订安全和服务责任书、外包单位向监管部门提交的文件资料、相关整改通知书，员工管理台账与工资发放记录等。</w:t>
      </w:r>
    </w:p>
    <w:p w:rsidR="005B42F5" w:rsidRPr="003D3D41" w:rsidRDefault="005B42F5" w:rsidP="005B42F5">
      <w:pPr>
        <w:spacing w:line="400" w:lineRule="exact"/>
        <w:ind w:firstLineChars="200" w:firstLine="480"/>
        <w:contextualSpacing/>
        <w:rPr>
          <w:rStyle w:val="NormalCharacter"/>
          <w:rFonts w:ascii="楷体_GB2312" w:eastAsia="楷体_GB2312" w:hAnsi="楷体_GB2312"/>
          <w:sz w:val="24"/>
        </w:rPr>
      </w:pPr>
      <w:r w:rsidRPr="003D3D41">
        <w:rPr>
          <w:rStyle w:val="NormalCharacter"/>
          <w:rFonts w:ascii="楷体_GB2312" w:eastAsia="楷体_GB2312" w:hAnsi="楷体_GB2312"/>
          <w:sz w:val="24"/>
        </w:rPr>
        <w:t>（一）月度考核评价</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月度考核评价以完成工作目标为导向，以每日巡查、每月检查以及工作抽查记录为主要依据。主要内容包含：</w:t>
      </w:r>
      <w:r w:rsidRPr="003D3D41">
        <w:rPr>
          <w:rStyle w:val="NormalCharacter"/>
          <w:rFonts w:ascii="仿宋" w:eastAsia="仿宋" w:hint="eastAsia"/>
          <w:sz w:val="24"/>
        </w:rPr>
        <w:t>垃圾清运</w:t>
      </w:r>
      <w:r w:rsidRPr="003D3D41">
        <w:rPr>
          <w:rStyle w:val="NormalCharacter"/>
          <w:rFonts w:ascii="仿宋" w:eastAsia="仿宋"/>
          <w:sz w:val="24"/>
        </w:rPr>
        <w:t>质量、</w:t>
      </w:r>
      <w:r w:rsidRPr="003D3D41">
        <w:rPr>
          <w:rStyle w:val="NormalCharacter"/>
          <w:rFonts w:ascii="仿宋" w:eastAsia="仿宋" w:hint="eastAsia"/>
          <w:sz w:val="24"/>
        </w:rPr>
        <w:t>设施设备运行、安全管理</w:t>
      </w:r>
      <w:r w:rsidRPr="003D3D41">
        <w:rPr>
          <w:rStyle w:val="NormalCharacter"/>
          <w:rFonts w:ascii="仿宋" w:eastAsia="仿宋"/>
          <w:sz w:val="24"/>
        </w:rPr>
        <w:t>、</w:t>
      </w:r>
      <w:r w:rsidRPr="003D3D41">
        <w:rPr>
          <w:rStyle w:val="NormalCharacter"/>
          <w:rFonts w:ascii="仿宋" w:eastAsia="仿宋" w:hint="eastAsia"/>
          <w:sz w:val="24"/>
        </w:rPr>
        <w:t>台账</w:t>
      </w:r>
      <w:r w:rsidRPr="003D3D41">
        <w:rPr>
          <w:rStyle w:val="NormalCharacter"/>
          <w:rFonts w:ascii="仿宋" w:eastAsia="仿宋"/>
          <w:sz w:val="24"/>
        </w:rPr>
        <w:t>管理等。检查项目详见《重庆机场</w:t>
      </w:r>
      <w:r w:rsidRPr="003D3D41">
        <w:rPr>
          <w:rStyle w:val="NormalCharacter"/>
          <w:rFonts w:ascii="仿宋" w:eastAsia="仿宋" w:hint="eastAsia"/>
          <w:sz w:val="24"/>
        </w:rPr>
        <w:t>垃圾清运</w:t>
      </w:r>
      <w:r w:rsidRPr="003D3D41">
        <w:rPr>
          <w:rStyle w:val="NormalCharacter"/>
          <w:rFonts w:ascii="仿宋" w:eastAsia="仿宋"/>
          <w:sz w:val="24"/>
        </w:rPr>
        <w:t>外包项目月度考核评价表》。</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1.月度考核评价次月初进行一次，由巡场监管员、业务监管部门</w:t>
      </w:r>
      <w:r w:rsidRPr="003D3D41">
        <w:rPr>
          <w:rStyle w:val="NormalCharacter"/>
          <w:rFonts w:ascii="仿宋" w:eastAsia="仿宋" w:hint="eastAsia"/>
          <w:sz w:val="24"/>
        </w:rPr>
        <w:t>队室、</w:t>
      </w:r>
      <w:r w:rsidRPr="003D3D41">
        <w:rPr>
          <w:rStyle w:val="NormalCharacter"/>
          <w:rFonts w:ascii="仿宋" w:eastAsia="仿宋"/>
          <w:sz w:val="24"/>
        </w:rPr>
        <w:t>业务监管部门经理、</w:t>
      </w:r>
      <w:r w:rsidRPr="003D3D41">
        <w:rPr>
          <w:rStyle w:val="NormalCharacter"/>
          <w:rFonts w:ascii="仿宋" w:eastAsia="仿宋" w:hint="eastAsia"/>
          <w:sz w:val="24"/>
        </w:rPr>
        <w:t>业务外包领导小组</w:t>
      </w:r>
      <w:r w:rsidRPr="003D3D41">
        <w:rPr>
          <w:rStyle w:val="NormalCharacter"/>
          <w:rFonts w:ascii="仿宋" w:eastAsia="仿宋"/>
          <w:sz w:val="24"/>
        </w:rPr>
        <w:t>、外包单位项目负责人参加。</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2.月度考核评价按照《</w:t>
      </w:r>
      <w:r w:rsidRPr="003D3D41">
        <w:rPr>
          <w:rStyle w:val="NormalCharacter"/>
          <w:rFonts w:ascii="仿宋" w:eastAsia="仿宋" w:hint="eastAsia"/>
          <w:sz w:val="24"/>
        </w:rPr>
        <w:t>重庆机场垃圾清运外包项目考核及违约金缴纳标准表</w:t>
      </w:r>
      <w:r w:rsidRPr="003D3D41">
        <w:rPr>
          <w:rStyle w:val="NormalCharacter"/>
          <w:rFonts w:ascii="仿宋" w:eastAsia="仿宋"/>
          <w:sz w:val="24"/>
        </w:rPr>
        <w:t>》内容进行。主要内容包含：</w:t>
      </w:r>
      <w:r w:rsidRPr="003D3D41">
        <w:rPr>
          <w:rStyle w:val="NormalCharacter"/>
          <w:rFonts w:ascii="仿宋" w:eastAsia="仿宋" w:hint="eastAsia"/>
          <w:sz w:val="24"/>
        </w:rPr>
        <w:t>垃圾清运</w:t>
      </w:r>
      <w:r w:rsidRPr="003D3D41">
        <w:rPr>
          <w:rStyle w:val="NormalCharacter"/>
          <w:rFonts w:ascii="仿宋" w:eastAsia="仿宋"/>
          <w:sz w:val="24"/>
        </w:rPr>
        <w:t>质量、</w:t>
      </w:r>
      <w:r w:rsidRPr="003D3D41">
        <w:rPr>
          <w:rStyle w:val="NormalCharacter"/>
          <w:rFonts w:ascii="仿宋" w:eastAsia="仿宋" w:hint="eastAsia"/>
          <w:sz w:val="24"/>
        </w:rPr>
        <w:t>设施设备运行、安全管理</w:t>
      </w:r>
      <w:r w:rsidRPr="003D3D41">
        <w:rPr>
          <w:rStyle w:val="NormalCharacter"/>
          <w:rFonts w:ascii="仿宋" w:eastAsia="仿宋"/>
          <w:sz w:val="24"/>
        </w:rPr>
        <w:t>、</w:t>
      </w:r>
      <w:r w:rsidRPr="003D3D41">
        <w:rPr>
          <w:rStyle w:val="NormalCharacter"/>
          <w:rFonts w:ascii="仿宋" w:eastAsia="仿宋" w:hint="eastAsia"/>
          <w:sz w:val="24"/>
        </w:rPr>
        <w:t>台账</w:t>
      </w:r>
      <w:r w:rsidRPr="003D3D41">
        <w:rPr>
          <w:rStyle w:val="NormalCharacter"/>
          <w:rFonts w:ascii="仿宋" w:eastAsia="仿宋"/>
          <w:sz w:val="24"/>
        </w:rPr>
        <w:t>管理等，结合外包单位日常管理情况。</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3.月度考核满分100分，采用扣分制，要求外包单位月度考核达到90分以上，</w:t>
      </w:r>
      <w:r w:rsidRPr="003D3D41">
        <w:rPr>
          <w:rFonts w:ascii="仿宋" w:eastAsia="仿宋" w:hAnsi="仿宋" w:hint="eastAsia"/>
          <w:sz w:val="24"/>
        </w:rPr>
        <w:t>考核得分保留整数，小数部分四舍五入</w:t>
      </w:r>
      <w:r w:rsidRPr="003D3D41">
        <w:rPr>
          <w:rStyle w:val="NormalCharacter"/>
          <w:rFonts w:ascii="仿宋" w:eastAsia="仿宋"/>
          <w:sz w:val="24"/>
        </w:rPr>
        <w:t>。月度考核结果关系到外包费用支付，也与年度考核挂钩。月度考核得分90分（含）以上全额支付外包费用，低于90分，根据具体考核分值给予外包单位违约经济处罚。</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4.月度考核评分在90分（含）以上全额支付外包服务费；月度考核评分在80（含）</w:t>
      </w:r>
      <w:r w:rsidRPr="003D3D41">
        <w:rPr>
          <w:rStyle w:val="NormalCharacter"/>
          <w:rFonts w:ascii="仿宋" w:eastAsia="仿宋"/>
          <w:sz w:val="24"/>
        </w:rPr>
        <w:lastRenderedPageBreak/>
        <w:t>—</w:t>
      </w:r>
      <w:r w:rsidRPr="003D3D41">
        <w:rPr>
          <w:rStyle w:val="NormalCharacter"/>
          <w:rFonts w:ascii="仿宋" w:eastAsia="仿宋"/>
          <w:sz w:val="24"/>
        </w:rPr>
        <w:t>90分，以90分为基础，每少一分</w:t>
      </w:r>
      <w:r w:rsidRPr="003D3D41">
        <w:rPr>
          <w:rStyle w:val="NormalCharacter"/>
          <w:rFonts w:ascii="仿宋" w:eastAsia="仿宋" w:hint="eastAsia"/>
          <w:sz w:val="24"/>
        </w:rPr>
        <w:t>处罚款</w:t>
      </w:r>
      <w:r w:rsidRPr="003D3D41">
        <w:rPr>
          <w:rStyle w:val="NormalCharacter"/>
          <w:rFonts w:ascii="仿宋" w:eastAsia="仿宋"/>
          <w:sz w:val="24"/>
        </w:rPr>
        <w:t>1000元；月度考核评分在70（含）</w:t>
      </w:r>
      <w:r w:rsidRPr="003D3D41">
        <w:rPr>
          <w:rStyle w:val="NormalCharacter"/>
          <w:rFonts w:ascii="仿宋" w:eastAsia="仿宋"/>
          <w:sz w:val="24"/>
        </w:rPr>
        <w:t>—</w:t>
      </w:r>
      <w:r w:rsidRPr="003D3D41">
        <w:rPr>
          <w:rStyle w:val="NormalCharacter"/>
          <w:rFonts w:ascii="仿宋" w:eastAsia="仿宋"/>
          <w:sz w:val="24"/>
        </w:rPr>
        <w:t>80分，以90分为基础，每少一分</w:t>
      </w:r>
      <w:r w:rsidRPr="003D3D41">
        <w:rPr>
          <w:rStyle w:val="NormalCharacter"/>
          <w:rFonts w:ascii="仿宋" w:eastAsia="仿宋" w:hint="eastAsia"/>
          <w:sz w:val="24"/>
        </w:rPr>
        <w:t>处罚款</w:t>
      </w:r>
      <w:r w:rsidRPr="003D3D41">
        <w:rPr>
          <w:rStyle w:val="NormalCharacter"/>
          <w:rFonts w:ascii="仿宋" w:eastAsia="仿宋"/>
          <w:sz w:val="24"/>
        </w:rPr>
        <w:t>1500元；月度考核评分在70分以下，以90分为基础</w:t>
      </w:r>
      <w:r w:rsidRPr="003D3D41">
        <w:rPr>
          <w:rStyle w:val="NormalCharacter"/>
          <w:rFonts w:ascii="仿宋" w:eastAsia="仿宋" w:hint="eastAsia"/>
          <w:sz w:val="24"/>
        </w:rPr>
        <w:t>，</w:t>
      </w:r>
      <w:r w:rsidRPr="003D3D41">
        <w:rPr>
          <w:rStyle w:val="NormalCharacter"/>
          <w:rFonts w:ascii="仿宋" w:eastAsia="仿宋"/>
          <w:sz w:val="24"/>
        </w:rPr>
        <w:t>每少一分</w:t>
      </w:r>
      <w:r w:rsidRPr="003D3D41">
        <w:rPr>
          <w:rStyle w:val="NormalCharacter"/>
          <w:rFonts w:ascii="仿宋" w:eastAsia="仿宋" w:hint="eastAsia"/>
          <w:sz w:val="24"/>
        </w:rPr>
        <w:t>处罚款</w:t>
      </w:r>
      <w:r w:rsidRPr="003D3D41">
        <w:rPr>
          <w:rStyle w:val="NormalCharacter"/>
          <w:rFonts w:ascii="仿宋" w:eastAsia="仿宋"/>
          <w:sz w:val="24"/>
        </w:rPr>
        <w:t>2000元。业务监管部门根据考核得分开具《违约处罚通知单》，确定</w:t>
      </w:r>
      <w:r w:rsidRPr="003D3D41">
        <w:rPr>
          <w:rStyle w:val="NormalCharacter"/>
          <w:rFonts w:ascii="仿宋" w:eastAsia="仿宋" w:hint="eastAsia"/>
          <w:sz w:val="24"/>
        </w:rPr>
        <w:t>金</w:t>
      </w:r>
      <w:r w:rsidRPr="003D3D41">
        <w:rPr>
          <w:rStyle w:val="NormalCharacter"/>
          <w:rFonts w:ascii="仿宋" w:eastAsia="仿宋"/>
          <w:sz w:val="24"/>
        </w:rPr>
        <w:t>额，经公共区管理部总经理审批后执行。外包单位将</w:t>
      </w:r>
      <w:r w:rsidRPr="003D3D41">
        <w:rPr>
          <w:rStyle w:val="NormalCharacter"/>
          <w:rFonts w:ascii="仿宋" w:eastAsia="仿宋" w:hint="eastAsia"/>
          <w:sz w:val="24"/>
        </w:rPr>
        <w:t>违约处罚</w:t>
      </w:r>
      <w:r w:rsidRPr="003D3D41">
        <w:rPr>
          <w:rStyle w:val="NormalCharacter"/>
          <w:rFonts w:ascii="仿宋" w:eastAsia="仿宋"/>
          <w:sz w:val="24"/>
        </w:rPr>
        <w:t>金缴存至重庆机场集团有限公司指定收款账户，并将缴款收据复印件交至业务监管部门留存。</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5.年度考核周期内月度绩效考核得分低于70分累计达到3次及以上，可以终止业务外包合同。</w:t>
      </w:r>
    </w:p>
    <w:p w:rsidR="005B42F5" w:rsidRPr="003D3D41" w:rsidRDefault="005B42F5" w:rsidP="005B42F5">
      <w:pPr>
        <w:spacing w:line="400" w:lineRule="exact"/>
        <w:ind w:firstLineChars="200" w:firstLine="480"/>
        <w:contextualSpacing/>
        <w:rPr>
          <w:rStyle w:val="NormalCharacter"/>
          <w:rFonts w:ascii="楷体_GB2312" w:eastAsia="楷体_GB2312" w:hAnsi="楷体_GB2312"/>
          <w:sz w:val="24"/>
        </w:rPr>
      </w:pPr>
      <w:r w:rsidRPr="003D3D41">
        <w:rPr>
          <w:rStyle w:val="NormalCharacter"/>
          <w:rFonts w:ascii="楷体_GB2312" w:eastAsia="楷体_GB2312" w:hAnsi="楷体_GB2312"/>
          <w:sz w:val="24"/>
        </w:rPr>
        <w:t>（二）年度考核评价</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年度考核评价主要考核外包单位合同约定年度工作完成情况。年度考核评价以月度考核得分为依据，月度考核得分的平均分为年度考核得分。年度考核表格内容见《重庆机场</w:t>
      </w:r>
      <w:r w:rsidRPr="003D3D41">
        <w:rPr>
          <w:rStyle w:val="NormalCharacter"/>
          <w:rFonts w:ascii="仿宋" w:eastAsia="仿宋" w:hint="eastAsia"/>
          <w:sz w:val="24"/>
        </w:rPr>
        <w:t>垃圾清运</w:t>
      </w:r>
      <w:r w:rsidRPr="003D3D41">
        <w:rPr>
          <w:rStyle w:val="NormalCharacter"/>
          <w:rFonts w:ascii="仿宋" w:eastAsia="仿宋"/>
          <w:sz w:val="24"/>
        </w:rPr>
        <w:t>外包项目年度考核评价表》。</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1.年度日常管理考核。按照外包单位一个考核年度内每月综合考核得分,计算考核年度月平均综合考核得分。</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2.外包单位及业务监管部门负责提供相应考评资料及依据。</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3.年度考核评价每年组织开展一次，第一合同期最后一个合同年度提前6个月启动，其余年度提前一个月启动。</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4.年度绩效考核总分为100分。根据考核得分评价结果为：优秀、合格、不合格三个档次。90分（含）以上为优秀；60（含）</w:t>
      </w:r>
      <w:r w:rsidRPr="003D3D41">
        <w:rPr>
          <w:rStyle w:val="NormalCharacter"/>
          <w:rFonts w:ascii="仿宋" w:eastAsia="仿宋"/>
          <w:sz w:val="24"/>
        </w:rPr>
        <w:t>—</w:t>
      </w:r>
      <w:r w:rsidRPr="003D3D41">
        <w:rPr>
          <w:rStyle w:val="NormalCharacter"/>
          <w:rFonts w:ascii="仿宋" w:eastAsia="仿宋"/>
          <w:sz w:val="24"/>
        </w:rPr>
        <w:t>90分为合格；60分以下为不合格。</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5.外包年度考核评价的结果根据集团公司《业务外包管理规定（暂行）》关系到外包合同的续签和终止。每年年度考核得分均高于90分（含）的，合同到期前，可与其续签合同期限一年，报领导小组审批同意后，执行后续期限。年度考核有一年得分低于60分的，可以终止业务外包服务合同。</w:t>
      </w:r>
    </w:p>
    <w:p w:rsidR="005B42F5" w:rsidRPr="003D3D41" w:rsidRDefault="005B42F5" w:rsidP="005B42F5">
      <w:pPr>
        <w:spacing w:line="400" w:lineRule="exact"/>
        <w:ind w:firstLineChars="200" w:firstLine="480"/>
        <w:contextualSpacing/>
        <w:rPr>
          <w:rStyle w:val="NormalCharacter"/>
          <w:rFonts w:ascii="黑体" w:eastAsia="黑体" w:hAnsi="黑体"/>
          <w:sz w:val="24"/>
        </w:rPr>
      </w:pPr>
      <w:r w:rsidRPr="003D3D41">
        <w:rPr>
          <w:rStyle w:val="NormalCharacter"/>
          <w:rFonts w:ascii="黑体" w:eastAsia="黑体" w:hAnsi="黑体"/>
          <w:sz w:val="24"/>
        </w:rPr>
        <w:t>三、外包单位需要向监管部门提交的文件资料</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1.合同期内每</w:t>
      </w:r>
      <w:r w:rsidRPr="003D3D41">
        <w:rPr>
          <w:rStyle w:val="NormalCharacter"/>
          <w:rFonts w:ascii="仿宋" w:eastAsia="仿宋" w:hint="eastAsia"/>
          <w:sz w:val="24"/>
        </w:rPr>
        <w:t>月</w:t>
      </w:r>
      <w:r w:rsidRPr="003D3D41">
        <w:rPr>
          <w:rStyle w:val="NormalCharacter"/>
          <w:rFonts w:ascii="仿宋" w:eastAsia="仿宋"/>
          <w:sz w:val="24"/>
        </w:rPr>
        <w:t>提交一次人员花名册（包含联系方式），如上岗人员发生变动，及时提交变动登记表。</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2.合同期内每月提交员工工资发放表及考勤记录。</w:t>
      </w:r>
    </w:p>
    <w:p w:rsidR="005B42F5" w:rsidRPr="003D3D41" w:rsidRDefault="005B42F5" w:rsidP="005B42F5">
      <w:pPr>
        <w:spacing w:line="400" w:lineRule="exact"/>
        <w:ind w:firstLineChars="200" w:firstLine="480"/>
        <w:contextualSpacing/>
        <w:rPr>
          <w:sz w:val="24"/>
        </w:rPr>
      </w:pPr>
      <w:r w:rsidRPr="003D3D41">
        <w:rPr>
          <w:rStyle w:val="NormalCharacter"/>
          <w:rFonts w:ascii="仿宋" w:eastAsia="仿宋"/>
          <w:sz w:val="24"/>
        </w:rPr>
        <w:t>3.每月填报</w:t>
      </w:r>
      <w:r w:rsidRPr="003D3D41">
        <w:rPr>
          <w:rStyle w:val="NormalCharacter"/>
          <w:rFonts w:ascii="仿宋" w:eastAsia="仿宋" w:hint="eastAsia"/>
          <w:sz w:val="24"/>
        </w:rPr>
        <w:t>当月月度工作总结、</w:t>
      </w:r>
      <w:r w:rsidRPr="003D3D41">
        <w:rPr>
          <w:rStyle w:val="NormalCharacter"/>
          <w:rFonts w:ascii="仿宋" w:eastAsia="仿宋"/>
          <w:sz w:val="24"/>
        </w:rPr>
        <w:t>下月月度工作计划。</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4.每月报送垃圾清收数据</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5.每年</w:t>
      </w:r>
      <w:r w:rsidRPr="003D3D41">
        <w:rPr>
          <w:rStyle w:val="NormalCharacter"/>
          <w:rFonts w:ascii="仿宋" w:eastAsia="仿宋" w:hint="eastAsia"/>
          <w:sz w:val="24"/>
        </w:rPr>
        <w:t>报送</w:t>
      </w:r>
      <w:r w:rsidRPr="003D3D41">
        <w:rPr>
          <w:rStyle w:val="NormalCharacter"/>
          <w:rFonts w:ascii="仿宋" w:eastAsia="仿宋"/>
          <w:sz w:val="24"/>
        </w:rPr>
        <w:t>年度工作</w:t>
      </w:r>
      <w:r w:rsidRPr="003D3D41">
        <w:rPr>
          <w:rStyle w:val="NormalCharacter"/>
          <w:rFonts w:ascii="仿宋" w:eastAsia="仿宋" w:hint="eastAsia"/>
          <w:sz w:val="24"/>
        </w:rPr>
        <w:t>计划、</w:t>
      </w:r>
      <w:r w:rsidRPr="003D3D41">
        <w:rPr>
          <w:rStyle w:val="NormalCharacter"/>
          <w:rFonts w:ascii="仿宋" w:eastAsia="仿宋"/>
          <w:sz w:val="24"/>
        </w:rPr>
        <w:t>总结。</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6.其他按合同及甲方要求提交的相关资料文件。</w:t>
      </w:r>
    </w:p>
    <w:p w:rsidR="005B42F5" w:rsidRPr="003D3D41" w:rsidRDefault="005B42F5" w:rsidP="005B42F5">
      <w:pPr>
        <w:spacing w:line="400" w:lineRule="exact"/>
        <w:ind w:firstLineChars="200" w:firstLine="480"/>
        <w:contextualSpacing/>
        <w:rPr>
          <w:rStyle w:val="NormalCharacter"/>
          <w:rFonts w:ascii="黑体" w:eastAsia="黑体" w:hAnsi="黑体"/>
          <w:sz w:val="24"/>
        </w:rPr>
      </w:pPr>
      <w:r w:rsidRPr="003D3D41">
        <w:rPr>
          <w:rStyle w:val="NormalCharacter"/>
          <w:rFonts w:ascii="黑体" w:eastAsia="黑体" w:hAnsi="黑体"/>
          <w:sz w:val="24"/>
        </w:rPr>
        <w:t>四、外包单位违约的处理</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（一）外包单位违反相关规定或外包服务合同的约定，业务监管部门有权对外包单位进行</w:t>
      </w:r>
      <w:r w:rsidRPr="003D3D41">
        <w:rPr>
          <w:rStyle w:val="NormalCharacter"/>
          <w:rFonts w:ascii="仿宋" w:eastAsia="仿宋" w:hint="eastAsia"/>
          <w:sz w:val="24"/>
        </w:rPr>
        <w:t>违约经济</w:t>
      </w:r>
      <w:r w:rsidRPr="003D3D41">
        <w:rPr>
          <w:rStyle w:val="NormalCharacter"/>
          <w:rFonts w:ascii="仿宋" w:eastAsia="仿宋"/>
          <w:sz w:val="24"/>
        </w:rPr>
        <w:t>处罚。违约项目及</w:t>
      </w:r>
      <w:r w:rsidRPr="003D3D41">
        <w:rPr>
          <w:rStyle w:val="NormalCharacter"/>
          <w:rFonts w:ascii="仿宋" w:eastAsia="仿宋" w:hint="eastAsia"/>
          <w:sz w:val="24"/>
        </w:rPr>
        <w:t>相应的违约经济责任</w:t>
      </w:r>
      <w:r w:rsidRPr="003D3D41">
        <w:rPr>
          <w:rStyle w:val="NormalCharacter"/>
          <w:rFonts w:ascii="仿宋" w:eastAsia="仿宋"/>
          <w:sz w:val="24"/>
        </w:rPr>
        <w:t>见</w:t>
      </w:r>
      <w:r w:rsidRPr="003D3D41">
        <w:rPr>
          <w:rStyle w:val="NormalCharacter"/>
          <w:rFonts w:ascii="仿宋" w:eastAsia="仿宋" w:hint="eastAsia"/>
          <w:sz w:val="24"/>
        </w:rPr>
        <w:t>《重庆机场垃圾清运外包项目考核及违约金缴纳标准表》。</w:t>
      </w:r>
    </w:p>
    <w:p w:rsidR="005B42F5" w:rsidRPr="003D3D41" w:rsidRDefault="005B42F5" w:rsidP="005B42F5">
      <w:pPr>
        <w:spacing w:line="400" w:lineRule="exact"/>
        <w:ind w:firstLineChars="200" w:firstLine="480"/>
        <w:contextualSpacing/>
        <w:rPr>
          <w:rStyle w:val="NormalCharacter"/>
          <w:rFonts w:ascii="楷体_GB2312" w:eastAsia="楷体_GB2312" w:hAnsi="楷体_GB2312"/>
          <w:sz w:val="24"/>
        </w:rPr>
      </w:pPr>
      <w:r w:rsidRPr="003D3D41">
        <w:rPr>
          <w:rStyle w:val="NormalCharacter"/>
          <w:rFonts w:ascii="楷体_GB2312" w:eastAsia="楷体_GB2312" w:hAnsi="楷体_GB2312"/>
          <w:sz w:val="24"/>
        </w:rPr>
        <w:t>（二）</w:t>
      </w:r>
      <w:r w:rsidRPr="003D3D41">
        <w:rPr>
          <w:rStyle w:val="NormalCharacter"/>
          <w:rFonts w:ascii="楷体_GB2312" w:eastAsia="楷体_GB2312" w:hAnsi="楷体_GB2312" w:hint="eastAsia"/>
          <w:sz w:val="24"/>
        </w:rPr>
        <w:t>违约处理</w:t>
      </w:r>
      <w:r w:rsidRPr="003D3D41">
        <w:rPr>
          <w:rStyle w:val="NormalCharacter"/>
          <w:rFonts w:ascii="楷体_GB2312" w:eastAsia="楷体_GB2312" w:hAnsi="楷体_GB2312"/>
          <w:sz w:val="24"/>
        </w:rPr>
        <w:t>流程</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lastRenderedPageBreak/>
        <w:t>1.根据外包单位违反相关规定和合同约定的具体情况，由业务监管单位及外包单位双方确认后，依据</w:t>
      </w:r>
      <w:r w:rsidRPr="003D3D41">
        <w:rPr>
          <w:rStyle w:val="NormalCharacter"/>
          <w:rFonts w:ascii="仿宋" w:eastAsia="仿宋" w:hint="eastAsia"/>
          <w:sz w:val="24"/>
        </w:rPr>
        <w:t>违约处理</w:t>
      </w:r>
      <w:r w:rsidRPr="003D3D41">
        <w:rPr>
          <w:rStyle w:val="NormalCharacter"/>
          <w:rFonts w:ascii="仿宋" w:eastAsia="仿宋"/>
          <w:sz w:val="24"/>
        </w:rPr>
        <w:t>标准确定</w:t>
      </w:r>
      <w:r w:rsidRPr="003D3D41">
        <w:rPr>
          <w:rStyle w:val="NormalCharacter"/>
          <w:rFonts w:ascii="仿宋" w:eastAsia="仿宋" w:hint="eastAsia"/>
          <w:sz w:val="24"/>
        </w:rPr>
        <w:t>违约</w:t>
      </w:r>
      <w:r w:rsidRPr="003D3D41">
        <w:rPr>
          <w:rStyle w:val="NormalCharacter"/>
          <w:rFonts w:ascii="仿宋" w:eastAsia="仿宋"/>
          <w:sz w:val="24"/>
        </w:rPr>
        <w:t>金额。</w:t>
      </w:r>
    </w:p>
    <w:p w:rsidR="005B42F5" w:rsidRPr="003D3D41" w:rsidRDefault="005B42F5" w:rsidP="005B42F5">
      <w:pPr>
        <w:spacing w:line="400" w:lineRule="exact"/>
        <w:ind w:firstLineChars="200" w:firstLine="480"/>
        <w:contextualSpacing/>
        <w:rPr>
          <w:rStyle w:val="NormalCharacter"/>
          <w:rFonts w:ascii="仿宋" w:eastAsia="仿宋"/>
          <w:sz w:val="24"/>
        </w:rPr>
      </w:pPr>
      <w:r w:rsidRPr="003D3D41">
        <w:rPr>
          <w:rStyle w:val="NormalCharacter"/>
          <w:rFonts w:ascii="仿宋" w:eastAsia="仿宋"/>
          <w:sz w:val="24"/>
        </w:rPr>
        <w:t>2.由业务监管部门开具《违约处罚通知单》，经公共区管理部总经理审批后，送达外包单位签收1份，业务监管单位留存1份。</w:t>
      </w:r>
    </w:p>
    <w:p w:rsidR="005B42F5" w:rsidRPr="003D3D41" w:rsidRDefault="005B42F5" w:rsidP="005B42F5">
      <w:pPr>
        <w:spacing w:line="400" w:lineRule="exact"/>
        <w:ind w:firstLineChars="200" w:firstLine="480"/>
        <w:contextualSpacing/>
        <w:rPr>
          <w:rStyle w:val="NormalCharacter"/>
          <w:rFonts w:hAnsi="宋体"/>
          <w:b/>
          <w:sz w:val="24"/>
        </w:rPr>
      </w:pPr>
      <w:r w:rsidRPr="003D3D41">
        <w:rPr>
          <w:rStyle w:val="NormalCharacter"/>
          <w:rFonts w:ascii="仿宋" w:eastAsia="仿宋"/>
          <w:sz w:val="24"/>
        </w:rPr>
        <w:t>3.外包单位根据《处罚通知单》将</w:t>
      </w:r>
      <w:r w:rsidRPr="003D3D41">
        <w:rPr>
          <w:rStyle w:val="NormalCharacter"/>
          <w:rFonts w:ascii="仿宋" w:eastAsia="仿宋" w:hint="eastAsia"/>
          <w:sz w:val="24"/>
        </w:rPr>
        <w:t>违约</w:t>
      </w:r>
      <w:r w:rsidRPr="003D3D41">
        <w:rPr>
          <w:rStyle w:val="NormalCharacter"/>
          <w:rFonts w:ascii="仿宋" w:eastAsia="仿宋"/>
          <w:sz w:val="24"/>
        </w:rPr>
        <w:t>金额直接缴存至重庆机场集团有限公司指定收款账户，并将缴款收据复印件交至业务监管部门留存。</w:t>
      </w:r>
    </w:p>
    <w:p w:rsidR="005B42F5" w:rsidRPr="003D3D41" w:rsidRDefault="005B42F5" w:rsidP="005B42F5">
      <w:pPr>
        <w:spacing w:line="400" w:lineRule="exact"/>
        <w:rPr>
          <w:rStyle w:val="NormalCharacter"/>
          <w:rFonts w:hAnsi="宋体"/>
          <w:b/>
          <w:sz w:val="24"/>
        </w:rPr>
      </w:pPr>
      <w:r w:rsidRPr="003D3D41">
        <w:rPr>
          <w:rStyle w:val="NormalCharacter"/>
          <w:rFonts w:hAnsi="宋体"/>
          <w:b/>
          <w:sz w:val="24"/>
        </w:rPr>
        <w:br w:type="page"/>
      </w:r>
    </w:p>
    <w:p w:rsidR="005B42F5" w:rsidRDefault="005B42F5" w:rsidP="005B42F5">
      <w:pPr>
        <w:pStyle w:val="a0"/>
        <w:jc w:val="left"/>
        <w:rPr>
          <w:rFonts w:ascii="仿宋" w:eastAsia="仿宋" w:hAnsi="仿宋" w:cs="仿宋"/>
          <w:b w:val="0"/>
          <w:bCs w:val="0"/>
        </w:rPr>
      </w:pPr>
      <w:r>
        <w:rPr>
          <w:rFonts w:ascii="仿宋" w:eastAsia="仿宋" w:hAnsi="仿宋" w:cs="仿宋" w:hint="eastAsia"/>
          <w:b w:val="0"/>
          <w:bCs w:val="0"/>
        </w:rPr>
        <w:lastRenderedPageBreak/>
        <w:t>附件（三）</w:t>
      </w:r>
    </w:p>
    <w:p w:rsidR="005B42F5" w:rsidRDefault="005B42F5" w:rsidP="005B42F5">
      <w:pPr>
        <w:jc w:val="center"/>
        <w:rPr>
          <w:rStyle w:val="NormalCharacter"/>
          <w:rFonts w:ascii="黑体" w:eastAsia="黑体" w:hAnsi="黑体"/>
          <w:sz w:val="36"/>
          <w:szCs w:val="36"/>
        </w:rPr>
      </w:pPr>
      <w:r>
        <w:rPr>
          <w:rStyle w:val="NormalCharacter"/>
          <w:rFonts w:ascii="黑体" w:eastAsia="黑体" w:hAnsi="黑体"/>
          <w:sz w:val="36"/>
          <w:szCs w:val="36"/>
        </w:rPr>
        <w:t>场区管理部</w:t>
      </w:r>
      <w:r>
        <w:rPr>
          <w:rStyle w:val="NormalCharacter"/>
          <w:rFonts w:ascii="黑体" w:eastAsia="黑体" w:hAnsi="黑体" w:hint="eastAsia"/>
          <w:sz w:val="36"/>
          <w:szCs w:val="36"/>
        </w:rPr>
        <w:t>垃圾清运</w:t>
      </w:r>
      <w:r>
        <w:rPr>
          <w:rStyle w:val="NormalCharacter"/>
          <w:rFonts w:ascii="黑体" w:eastAsia="黑体" w:hAnsi="黑体"/>
          <w:sz w:val="36"/>
          <w:szCs w:val="36"/>
        </w:rPr>
        <w:t>外包项目月度综合检查表</w:t>
      </w:r>
    </w:p>
    <w:p w:rsidR="005B42F5" w:rsidRDefault="005B42F5" w:rsidP="005B42F5">
      <w:pPr>
        <w:jc w:val="center"/>
        <w:rPr>
          <w:rStyle w:val="NormalCharacter"/>
          <w:rFonts w:ascii="黑体" w:eastAsia="黑体" w:hAnsi="黑体"/>
          <w:sz w:val="36"/>
          <w:szCs w:val="36"/>
        </w:rPr>
      </w:pPr>
      <w:r>
        <w:rPr>
          <w:rStyle w:val="NormalCharacter"/>
          <w:rFonts w:ascii="黑体" w:eastAsia="黑体" w:hAnsi="黑体"/>
          <w:sz w:val="36"/>
          <w:szCs w:val="36"/>
          <w:u w:val="single"/>
        </w:rPr>
        <w:t xml:space="preserve">   </w:t>
      </w:r>
      <w:r>
        <w:rPr>
          <w:rStyle w:val="NormalCharacter"/>
          <w:rFonts w:ascii="黑体" w:eastAsia="黑体" w:hAnsi="黑体"/>
          <w:sz w:val="36"/>
          <w:szCs w:val="36"/>
        </w:rPr>
        <w:t>年</w:t>
      </w:r>
      <w:r>
        <w:rPr>
          <w:rStyle w:val="NormalCharacter"/>
          <w:rFonts w:ascii="黑体" w:eastAsia="黑体" w:hAnsi="黑体"/>
          <w:sz w:val="36"/>
          <w:szCs w:val="36"/>
          <w:u w:val="single"/>
        </w:rPr>
        <w:t xml:space="preserve">   </w:t>
      </w:r>
      <w:r>
        <w:rPr>
          <w:rStyle w:val="NormalCharacter"/>
          <w:rFonts w:ascii="黑体" w:eastAsia="黑体" w:hAnsi="黑体"/>
          <w:sz w:val="36"/>
          <w:szCs w:val="36"/>
        </w:rPr>
        <w:t>月</w:t>
      </w:r>
    </w:p>
    <w:p w:rsidR="005B42F5" w:rsidRDefault="005B42F5" w:rsidP="005B42F5">
      <w:pPr>
        <w:jc w:val="left"/>
        <w:rPr>
          <w:rStyle w:val="NormalCharacter"/>
          <w:rFonts w:ascii="仿宋" w:eastAsia="仿宋"/>
          <w:sz w:val="24"/>
        </w:rPr>
      </w:pPr>
      <w:r>
        <w:rPr>
          <w:rStyle w:val="NormalCharacter"/>
          <w:rFonts w:ascii="仿宋" w:eastAsia="仿宋" w:cs="仿宋"/>
          <w:b/>
          <w:bCs/>
          <w:sz w:val="24"/>
        </w:rPr>
        <w:t>被检查单位：</w:t>
      </w:r>
      <w:r>
        <w:rPr>
          <w:rStyle w:val="NormalCharacter"/>
          <w:rFonts w:ascii="仿宋" w:eastAsia="仿宋"/>
          <w:sz w:val="24"/>
        </w:rPr>
        <w:t xml:space="preserve">                         </w:t>
      </w:r>
      <w:r>
        <w:rPr>
          <w:rStyle w:val="NormalCharacter"/>
          <w:rFonts w:ascii="仿宋" w:eastAsia="仿宋" w:cs="仿宋"/>
          <w:b/>
          <w:bCs/>
          <w:sz w:val="24"/>
        </w:rPr>
        <w:t xml:space="preserve">       检查时间：   年   月   日</w:t>
      </w:r>
      <w:r>
        <w:rPr>
          <w:rStyle w:val="NormalCharacter"/>
          <w:rFonts w:ascii="仿宋" w:eastAsia="仿宋"/>
          <w:sz w:val="24"/>
        </w:rPr>
        <w:t xml:space="preserve"> </w:t>
      </w: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464"/>
        <w:gridCol w:w="851"/>
        <w:gridCol w:w="1426"/>
        <w:gridCol w:w="1680"/>
        <w:gridCol w:w="1045"/>
        <w:gridCol w:w="1261"/>
      </w:tblGrid>
      <w:tr w:rsidR="005B42F5" w:rsidTr="00AA5EC0">
        <w:trPr>
          <w:trHeight w:val="988"/>
          <w:tblHeader/>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b/>
                <w:bCs/>
                <w:sz w:val="24"/>
              </w:rPr>
            </w:pPr>
            <w:r>
              <w:rPr>
                <w:rStyle w:val="NormalCharacter"/>
                <w:rFonts w:ascii="仿宋" w:eastAsia="仿宋" w:cs="仿宋"/>
                <w:b/>
                <w:bCs/>
                <w:sz w:val="24"/>
              </w:rPr>
              <w:t>序号</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b/>
                <w:bCs/>
                <w:sz w:val="24"/>
              </w:rPr>
            </w:pPr>
            <w:r>
              <w:rPr>
                <w:rStyle w:val="NormalCharacter"/>
                <w:rFonts w:ascii="仿宋" w:eastAsia="仿宋" w:cs="仿宋" w:hint="eastAsia"/>
                <w:b/>
                <w:bCs/>
                <w:sz w:val="24"/>
              </w:rPr>
              <w:t xml:space="preserve"> 检查项目</w:t>
            </w:r>
          </w:p>
        </w:tc>
        <w:tc>
          <w:tcPr>
            <w:tcW w:w="851"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b/>
                <w:bCs/>
                <w:sz w:val="24"/>
              </w:rPr>
            </w:pPr>
            <w:r>
              <w:rPr>
                <w:rStyle w:val="NormalCharacter"/>
                <w:rFonts w:ascii="仿宋" w:eastAsia="仿宋" w:cs="仿宋" w:hint="eastAsia"/>
                <w:b/>
                <w:bCs/>
                <w:sz w:val="24"/>
              </w:rPr>
              <w:t>是否符合要求</w:t>
            </w:r>
          </w:p>
        </w:tc>
        <w:tc>
          <w:tcPr>
            <w:tcW w:w="1426"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b/>
                <w:bCs/>
                <w:sz w:val="24"/>
              </w:rPr>
            </w:pPr>
            <w:r>
              <w:rPr>
                <w:rStyle w:val="NormalCharacter"/>
                <w:rFonts w:ascii="仿宋" w:eastAsia="仿宋" w:cs="仿宋" w:hint="eastAsia"/>
                <w:b/>
                <w:bCs/>
                <w:sz w:val="24"/>
              </w:rPr>
              <w:t>存在的问题</w:t>
            </w:r>
          </w:p>
        </w:tc>
        <w:tc>
          <w:tcPr>
            <w:tcW w:w="168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b/>
                <w:bCs/>
                <w:sz w:val="24"/>
              </w:rPr>
            </w:pPr>
            <w:r>
              <w:rPr>
                <w:rStyle w:val="NormalCharacter"/>
                <w:rFonts w:ascii="仿宋" w:eastAsia="仿宋" w:cs="仿宋"/>
                <w:b/>
                <w:bCs/>
                <w:sz w:val="24"/>
              </w:rPr>
              <w:t>整改情况</w:t>
            </w:r>
          </w:p>
        </w:tc>
        <w:tc>
          <w:tcPr>
            <w:tcW w:w="1045"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b/>
                <w:bCs/>
                <w:sz w:val="24"/>
              </w:rPr>
            </w:pPr>
            <w:r>
              <w:rPr>
                <w:rStyle w:val="NormalCharacter"/>
                <w:rFonts w:ascii="仿宋" w:eastAsia="仿宋" w:cs="仿宋"/>
                <w:b/>
                <w:bCs/>
                <w:sz w:val="24"/>
              </w:rPr>
              <w:t>复查</w:t>
            </w:r>
          </w:p>
          <w:p w:rsidR="005B42F5" w:rsidRDefault="005B42F5" w:rsidP="00AA5EC0">
            <w:pPr>
              <w:jc w:val="center"/>
              <w:rPr>
                <w:rStyle w:val="NormalCharacter"/>
                <w:rFonts w:ascii="仿宋" w:eastAsia="仿宋" w:cs="仿宋"/>
                <w:b/>
                <w:bCs/>
                <w:sz w:val="24"/>
              </w:rPr>
            </w:pPr>
            <w:r>
              <w:rPr>
                <w:rStyle w:val="NormalCharacter"/>
                <w:rFonts w:ascii="仿宋" w:eastAsia="仿宋" w:cs="仿宋"/>
                <w:b/>
                <w:bCs/>
                <w:sz w:val="24"/>
              </w:rPr>
              <w:t>时间</w:t>
            </w:r>
          </w:p>
        </w:tc>
        <w:tc>
          <w:tcPr>
            <w:tcW w:w="1261"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b/>
                <w:bCs/>
                <w:sz w:val="24"/>
              </w:rPr>
            </w:pPr>
            <w:r>
              <w:rPr>
                <w:rStyle w:val="NormalCharacter"/>
                <w:rFonts w:ascii="仿宋" w:eastAsia="仿宋" w:cs="仿宋"/>
                <w:b/>
                <w:bCs/>
                <w:sz w:val="24"/>
              </w:rPr>
              <w:t>备注</w:t>
            </w:r>
          </w:p>
        </w:tc>
      </w:tr>
      <w:tr w:rsidR="005B42F5" w:rsidTr="00AA5EC0">
        <w:trPr>
          <w:trHeight w:val="494"/>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人员配置</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2</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sz w:val="24"/>
              </w:rPr>
              <w:t>排班表</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ind w:rightChars="-521" w:right="-1094"/>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3</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sz w:val="24"/>
              </w:rPr>
              <w:t>考勤记录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ind w:rightChars="-521" w:right="-1094"/>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4</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sz w:val="24"/>
              </w:rPr>
              <w:t>人员变动</w:t>
            </w:r>
          </w:p>
          <w:p w:rsidR="005B42F5" w:rsidRDefault="005B42F5" w:rsidP="00AA5EC0">
            <w:pPr>
              <w:jc w:val="center"/>
              <w:rPr>
                <w:rStyle w:val="NormalCharacter"/>
                <w:rFonts w:ascii="仿宋" w:eastAsia="仿宋"/>
                <w:sz w:val="24"/>
              </w:rPr>
            </w:pPr>
            <w:r>
              <w:rPr>
                <w:rStyle w:val="NormalCharacter"/>
                <w:rFonts w:ascii="仿宋" w:eastAsia="仿宋"/>
                <w:sz w:val="24"/>
              </w:rPr>
              <w:t>情况</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ind w:rightChars="-521" w:right="-1094"/>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5</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员工入/离职登记表</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ind w:rightChars="-521" w:right="-1094"/>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6</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工资发放表</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ind w:rightChars="-521" w:right="-1094"/>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7</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sz w:val="24"/>
              </w:rPr>
              <w:t>车辆</w:t>
            </w:r>
            <w:r>
              <w:rPr>
                <w:rStyle w:val="NormalCharacter"/>
                <w:rFonts w:ascii="仿宋" w:eastAsia="仿宋" w:hint="eastAsia"/>
                <w:sz w:val="24"/>
              </w:rPr>
              <w:t>整洁情况</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8</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sz w:val="24"/>
              </w:rPr>
              <w:t>驾驶员</w:t>
            </w:r>
          </w:p>
          <w:p w:rsidR="005B42F5" w:rsidRDefault="005B42F5" w:rsidP="00AA5EC0">
            <w:pPr>
              <w:jc w:val="center"/>
              <w:rPr>
                <w:rStyle w:val="NormalCharacter"/>
                <w:rFonts w:ascii="仿宋" w:eastAsia="仿宋"/>
                <w:sz w:val="24"/>
              </w:rPr>
            </w:pPr>
            <w:r>
              <w:rPr>
                <w:rStyle w:val="NormalCharacter"/>
                <w:rFonts w:ascii="仿宋" w:eastAsia="仿宋"/>
                <w:sz w:val="24"/>
              </w:rPr>
              <w:t>资质</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9</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sz w:val="24"/>
              </w:rPr>
              <w:t>车辆</w:t>
            </w:r>
            <w:r>
              <w:rPr>
                <w:rStyle w:val="NormalCharacter"/>
                <w:rFonts w:ascii="仿宋" w:eastAsia="仿宋" w:hint="eastAsia"/>
                <w:sz w:val="24"/>
              </w:rPr>
              <w:t>出车登记</w:t>
            </w:r>
            <w:r>
              <w:rPr>
                <w:rStyle w:val="NormalCharacter"/>
                <w:rFonts w:ascii="仿宋" w:eastAsia="仿宋"/>
                <w:sz w:val="24"/>
              </w:rPr>
              <w:t>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10</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车辆维修保养记录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11</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sz w:val="24"/>
              </w:rPr>
              <w:t>员工培训记录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12</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员工培训记录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13</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综合</w:t>
            </w:r>
            <w:r>
              <w:rPr>
                <w:rStyle w:val="NormalCharacter"/>
                <w:rFonts w:ascii="仿宋" w:eastAsia="仿宋"/>
                <w:sz w:val="24"/>
              </w:rPr>
              <w:t>安全培训记录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14</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sz w:val="24"/>
              </w:rPr>
              <w:t>消防安全培训记录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15</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应急救援工作培训记录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16</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驾驶员安全培训记录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17</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sz w:val="24"/>
              </w:rPr>
              <w:t>好人好事</w:t>
            </w:r>
          </w:p>
          <w:p w:rsidR="005B42F5" w:rsidRDefault="005B42F5" w:rsidP="00AA5EC0">
            <w:pPr>
              <w:jc w:val="center"/>
              <w:rPr>
                <w:rStyle w:val="NormalCharacter"/>
                <w:rFonts w:ascii="仿宋" w:eastAsia="仿宋"/>
                <w:sz w:val="24"/>
              </w:rPr>
            </w:pPr>
            <w:r>
              <w:rPr>
                <w:rStyle w:val="NormalCharacter"/>
                <w:rFonts w:ascii="仿宋" w:eastAsia="仿宋" w:hint="eastAsia"/>
                <w:sz w:val="24"/>
              </w:rPr>
              <w:t>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18</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月度工作总结</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19</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月度工作计划</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49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t>20</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垃圾清收记录</w:t>
            </w:r>
          </w:p>
        </w:tc>
        <w:tc>
          <w:tcPr>
            <w:tcW w:w="85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426"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680"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045"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c>
          <w:tcPr>
            <w:tcW w:w="1261"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1043"/>
          <w:jc w:val="center"/>
        </w:trPr>
        <w:tc>
          <w:tcPr>
            <w:tcW w:w="39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cs="仿宋"/>
                <w:sz w:val="24"/>
              </w:rPr>
            </w:pPr>
            <w:r>
              <w:rPr>
                <w:rStyle w:val="NormalCharacter"/>
                <w:rFonts w:ascii="仿宋" w:eastAsia="仿宋" w:cs="仿宋" w:hint="eastAsia"/>
                <w:sz w:val="24"/>
              </w:rPr>
              <w:lastRenderedPageBreak/>
              <w:t>21</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仿宋" w:eastAsia="仿宋"/>
                <w:sz w:val="24"/>
              </w:rPr>
            </w:pPr>
            <w:r>
              <w:rPr>
                <w:rStyle w:val="NormalCharacter"/>
                <w:rFonts w:ascii="仿宋" w:eastAsia="仿宋" w:hint="eastAsia"/>
                <w:sz w:val="24"/>
              </w:rPr>
              <w:t>其他</w:t>
            </w:r>
          </w:p>
        </w:tc>
        <w:tc>
          <w:tcPr>
            <w:tcW w:w="6263" w:type="dxa"/>
            <w:gridSpan w:val="5"/>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仿宋" w:eastAsia="仿宋"/>
                <w:sz w:val="24"/>
              </w:rPr>
            </w:pPr>
          </w:p>
        </w:tc>
      </w:tr>
      <w:tr w:rsidR="005B42F5" w:rsidTr="00AA5EC0">
        <w:trPr>
          <w:trHeight w:val="1261"/>
          <w:jc w:val="center"/>
        </w:trPr>
        <w:tc>
          <w:tcPr>
            <w:tcW w:w="398" w:type="dxa"/>
            <w:vMerge w:val="restart"/>
            <w:tcBorders>
              <w:top w:val="single" w:sz="4" w:space="0" w:color="000000"/>
              <w:left w:val="single" w:sz="4" w:space="0" w:color="000000"/>
              <w:right w:val="single" w:sz="4" w:space="0" w:color="000000"/>
            </w:tcBorders>
            <w:vAlign w:val="center"/>
          </w:tcPr>
          <w:p w:rsidR="005B42F5" w:rsidRDefault="005B42F5" w:rsidP="00AA5EC0">
            <w:pPr>
              <w:adjustRightInd w:val="0"/>
              <w:snapToGrid w:val="0"/>
              <w:spacing w:line="360" w:lineRule="auto"/>
              <w:jc w:val="center"/>
              <w:rPr>
                <w:rFonts w:ascii="宋体" w:hAnsi="宋体" w:cs="宋体"/>
                <w:b/>
                <w:bCs/>
                <w:szCs w:val="21"/>
              </w:rPr>
            </w:pPr>
            <w:r>
              <w:rPr>
                <w:rFonts w:ascii="宋体" w:hAnsi="宋体" w:cs="宋体" w:hint="eastAsia"/>
                <w:b/>
                <w:bCs/>
                <w:szCs w:val="21"/>
              </w:rPr>
              <w:t>监管单位签字</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adjustRightInd w:val="0"/>
              <w:snapToGrid w:val="0"/>
              <w:spacing w:line="360" w:lineRule="auto"/>
              <w:jc w:val="center"/>
              <w:rPr>
                <w:rStyle w:val="NormalCharacter"/>
                <w:rFonts w:ascii="仿宋" w:eastAsia="仿宋"/>
                <w:sz w:val="24"/>
              </w:rPr>
            </w:pPr>
            <w:r>
              <w:rPr>
                <w:rStyle w:val="NormalCharacter"/>
                <w:rFonts w:ascii="仿宋" w:eastAsia="仿宋" w:hint="eastAsia"/>
                <w:sz w:val="24"/>
              </w:rPr>
              <w:t>监管员</w:t>
            </w:r>
          </w:p>
        </w:tc>
        <w:tc>
          <w:tcPr>
            <w:tcW w:w="6263" w:type="dxa"/>
            <w:gridSpan w:val="5"/>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adjustRightInd w:val="0"/>
              <w:snapToGrid w:val="0"/>
              <w:spacing w:line="360" w:lineRule="auto"/>
              <w:jc w:val="center"/>
              <w:rPr>
                <w:rFonts w:ascii="宋体" w:hAnsi="宋体" w:cs="宋体"/>
                <w:szCs w:val="21"/>
              </w:rPr>
            </w:pPr>
          </w:p>
        </w:tc>
      </w:tr>
      <w:tr w:rsidR="005B42F5" w:rsidTr="00AA5EC0">
        <w:trPr>
          <w:trHeight w:val="896"/>
          <w:jc w:val="center"/>
        </w:trPr>
        <w:tc>
          <w:tcPr>
            <w:tcW w:w="398" w:type="dxa"/>
            <w:vMerge/>
            <w:tcBorders>
              <w:left w:val="single" w:sz="4" w:space="0" w:color="000000"/>
              <w:right w:val="single" w:sz="4" w:space="0" w:color="000000"/>
            </w:tcBorders>
            <w:vAlign w:val="center"/>
          </w:tcPr>
          <w:p w:rsidR="005B42F5" w:rsidRDefault="005B42F5" w:rsidP="00AA5EC0">
            <w:pPr>
              <w:adjustRightInd w:val="0"/>
              <w:snapToGrid w:val="0"/>
              <w:spacing w:line="360" w:lineRule="auto"/>
              <w:jc w:val="center"/>
              <w:rPr>
                <w:rFonts w:ascii="宋体" w:hAnsi="宋体" w:cs="宋体"/>
                <w:b/>
                <w:bCs/>
                <w:szCs w:val="21"/>
              </w:rPr>
            </w:pP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adjustRightInd w:val="0"/>
              <w:snapToGrid w:val="0"/>
              <w:spacing w:line="360" w:lineRule="auto"/>
              <w:jc w:val="center"/>
              <w:rPr>
                <w:rStyle w:val="NormalCharacter"/>
                <w:rFonts w:ascii="仿宋" w:eastAsia="仿宋"/>
                <w:sz w:val="24"/>
              </w:rPr>
            </w:pPr>
            <w:r>
              <w:rPr>
                <w:rStyle w:val="NormalCharacter"/>
                <w:rFonts w:ascii="仿宋" w:eastAsia="仿宋" w:hint="eastAsia"/>
                <w:sz w:val="24"/>
              </w:rPr>
              <w:t>三级管理人员</w:t>
            </w:r>
          </w:p>
        </w:tc>
        <w:tc>
          <w:tcPr>
            <w:tcW w:w="6263" w:type="dxa"/>
            <w:gridSpan w:val="5"/>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adjustRightInd w:val="0"/>
              <w:snapToGrid w:val="0"/>
              <w:spacing w:line="360" w:lineRule="auto"/>
              <w:jc w:val="center"/>
              <w:rPr>
                <w:rFonts w:ascii="宋体" w:hAnsi="宋体" w:cs="宋体"/>
                <w:szCs w:val="21"/>
              </w:rPr>
            </w:pPr>
          </w:p>
        </w:tc>
      </w:tr>
      <w:tr w:rsidR="005B42F5" w:rsidTr="00AA5EC0">
        <w:trPr>
          <w:trHeight w:val="1231"/>
          <w:jc w:val="center"/>
        </w:trPr>
        <w:tc>
          <w:tcPr>
            <w:tcW w:w="398" w:type="dxa"/>
            <w:vMerge w:val="restart"/>
            <w:tcBorders>
              <w:left w:val="single" w:sz="4" w:space="0" w:color="000000"/>
              <w:right w:val="single" w:sz="4" w:space="0" w:color="000000"/>
            </w:tcBorders>
            <w:vAlign w:val="center"/>
          </w:tcPr>
          <w:p w:rsidR="005B42F5" w:rsidRDefault="005B42F5" w:rsidP="00AA5EC0">
            <w:pPr>
              <w:adjustRightInd w:val="0"/>
              <w:snapToGrid w:val="0"/>
              <w:spacing w:line="360" w:lineRule="auto"/>
              <w:jc w:val="center"/>
              <w:rPr>
                <w:rFonts w:ascii="宋体" w:hAnsi="宋体" w:cs="宋体"/>
                <w:b/>
                <w:bCs/>
                <w:szCs w:val="21"/>
              </w:rPr>
            </w:pPr>
            <w:r>
              <w:rPr>
                <w:rFonts w:ascii="宋体" w:hAnsi="宋体" w:cs="宋体" w:hint="eastAsia"/>
                <w:b/>
                <w:bCs/>
                <w:szCs w:val="21"/>
              </w:rPr>
              <w:t>外包单位签字</w:t>
            </w: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adjustRightInd w:val="0"/>
              <w:snapToGrid w:val="0"/>
              <w:spacing w:line="360" w:lineRule="auto"/>
              <w:jc w:val="center"/>
              <w:rPr>
                <w:rStyle w:val="NormalCharacter"/>
                <w:rFonts w:ascii="仿宋" w:eastAsia="仿宋"/>
                <w:sz w:val="24"/>
              </w:rPr>
            </w:pPr>
            <w:r>
              <w:rPr>
                <w:rStyle w:val="NormalCharacter"/>
                <w:rFonts w:ascii="仿宋" w:eastAsia="仿宋" w:hint="eastAsia"/>
                <w:sz w:val="24"/>
              </w:rPr>
              <w:t>受检人</w:t>
            </w:r>
          </w:p>
        </w:tc>
        <w:tc>
          <w:tcPr>
            <w:tcW w:w="6263" w:type="dxa"/>
            <w:gridSpan w:val="5"/>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adjustRightInd w:val="0"/>
              <w:snapToGrid w:val="0"/>
              <w:spacing w:line="360" w:lineRule="auto"/>
              <w:jc w:val="center"/>
              <w:rPr>
                <w:rFonts w:ascii="宋体" w:hAnsi="宋体" w:cs="宋体"/>
                <w:szCs w:val="21"/>
              </w:rPr>
            </w:pPr>
          </w:p>
        </w:tc>
      </w:tr>
      <w:tr w:rsidR="005B42F5" w:rsidTr="00AA5EC0">
        <w:trPr>
          <w:trHeight w:val="861"/>
          <w:jc w:val="center"/>
        </w:trPr>
        <w:tc>
          <w:tcPr>
            <w:tcW w:w="398" w:type="dxa"/>
            <w:vMerge/>
            <w:tcBorders>
              <w:left w:val="single" w:sz="4" w:space="0" w:color="000000"/>
              <w:bottom w:val="single" w:sz="4" w:space="0" w:color="000000"/>
              <w:right w:val="single" w:sz="4" w:space="0" w:color="000000"/>
            </w:tcBorders>
            <w:vAlign w:val="center"/>
          </w:tcPr>
          <w:p w:rsidR="005B42F5" w:rsidRDefault="005B42F5" w:rsidP="00AA5EC0">
            <w:pPr>
              <w:adjustRightInd w:val="0"/>
              <w:snapToGrid w:val="0"/>
              <w:spacing w:line="360" w:lineRule="auto"/>
              <w:jc w:val="center"/>
              <w:rPr>
                <w:rFonts w:ascii="宋体" w:hAnsi="宋体" w:cs="宋体"/>
                <w:szCs w:val="21"/>
              </w:rPr>
            </w:pPr>
          </w:p>
        </w:tc>
        <w:tc>
          <w:tcPr>
            <w:tcW w:w="2464" w:type="dxa"/>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adjustRightInd w:val="0"/>
              <w:snapToGrid w:val="0"/>
              <w:spacing w:line="360" w:lineRule="auto"/>
              <w:jc w:val="center"/>
              <w:rPr>
                <w:rStyle w:val="NormalCharacter"/>
                <w:rFonts w:ascii="仿宋" w:eastAsia="仿宋"/>
                <w:sz w:val="24"/>
              </w:rPr>
            </w:pPr>
            <w:r>
              <w:rPr>
                <w:rStyle w:val="NormalCharacter"/>
                <w:rFonts w:ascii="仿宋" w:eastAsia="仿宋" w:hint="eastAsia"/>
                <w:sz w:val="24"/>
              </w:rPr>
              <w:t>项目经理</w:t>
            </w:r>
          </w:p>
        </w:tc>
        <w:tc>
          <w:tcPr>
            <w:tcW w:w="6263" w:type="dxa"/>
            <w:gridSpan w:val="5"/>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adjustRightInd w:val="0"/>
              <w:snapToGrid w:val="0"/>
              <w:spacing w:line="360" w:lineRule="auto"/>
              <w:jc w:val="center"/>
              <w:rPr>
                <w:rFonts w:ascii="宋体" w:hAnsi="宋体" w:cs="宋体"/>
                <w:szCs w:val="21"/>
              </w:rPr>
            </w:pPr>
          </w:p>
        </w:tc>
      </w:tr>
    </w:tbl>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sz w:val="32"/>
          <w:szCs w:val="32"/>
        </w:rPr>
      </w:pPr>
      <w:r>
        <w:rPr>
          <w:rFonts w:ascii="仿宋" w:eastAsia="仿宋" w:hAnsi="仿宋" w:hint="eastAsia"/>
          <w:sz w:val="32"/>
          <w:szCs w:val="32"/>
        </w:rPr>
        <w:t>附件（四）</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864"/>
        <w:gridCol w:w="5850"/>
        <w:gridCol w:w="1455"/>
      </w:tblGrid>
      <w:tr w:rsidR="005B42F5" w:rsidTr="00AA5EC0">
        <w:trPr>
          <w:trHeight w:val="515"/>
          <w:jc w:val="center"/>
        </w:trPr>
        <w:tc>
          <w:tcPr>
            <w:tcW w:w="8973" w:type="dxa"/>
            <w:gridSpan w:val="4"/>
          </w:tcPr>
          <w:p w:rsidR="005B42F5" w:rsidRDefault="005B42F5" w:rsidP="00AA5EC0">
            <w:pPr>
              <w:spacing w:line="400" w:lineRule="exact"/>
              <w:jc w:val="center"/>
              <w:rPr>
                <w:rFonts w:ascii="仿宋_GB2312" w:eastAsia="仿宋_GB2312" w:hAnsi="宋体"/>
                <w:b/>
                <w:sz w:val="28"/>
                <w:szCs w:val="28"/>
              </w:rPr>
            </w:pPr>
            <w:r>
              <w:rPr>
                <w:rFonts w:ascii="仿宋" w:eastAsia="仿宋" w:hAnsi="仿宋" w:cs="仿宋" w:hint="eastAsia"/>
                <w:b/>
                <w:bCs/>
                <w:color w:val="000000"/>
                <w:sz w:val="32"/>
                <w:szCs w:val="32"/>
              </w:rPr>
              <w:t>重庆机场垃圾清运外包项目考核及违约金缴纳标准表</w:t>
            </w:r>
          </w:p>
        </w:tc>
      </w:tr>
      <w:tr w:rsidR="005B42F5" w:rsidTr="00AA5EC0">
        <w:trPr>
          <w:trHeight w:val="90"/>
          <w:jc w:val="center"/>
        </w:trPr>
        <w:tc>
          <w:tcPr>
            <w:tcW w:w="804" w:type="dxa"/>
            <w:vAlign w:val="center"/>
          </w:tcPr>
          <w:p w:rsidR="005B42F5" w:rsidRDefault="005B42F5" w:rsidP="00AA5EC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序号</w:t>
            </w:r>
          </w:p>
        </w:tc>
        <w:tc>
          <w:tcPr>
            <w:tcW w:w="864" w:type="dxa"/>
            <w:vAlign w:val="center"/>
          </w:tcPr>
          <w:p w:rsidR="005B42F5" w:rsidRDefault="005B42F5" w:rsidP="00AA5EC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类别</w:t>
            </w:r>
          </w:p>
        </w:tc>
        <w:tc>
          <w:tcPr>
            <w:tcW w:w="5850" w:type="dxa"/>
            <w:vAlign w:val="center"/>
          </w:tcPr>
          <w:p w:rsidR="005B42F5" w:rsidRDefault="005B42F5" w:rsidP="00AA5EC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考核标准</w:t>
            </w:r>
          </w:p>
        </w:tc>
        <w:tc>
          <w:tcPr>
            <w:tcW w:w="1455" w:type="dxa"/>
            <w:vAlign w:val="center"/>
          </w:tcPr>
          <w:p w:rsidR="005B42F5" w:rsidRDefault="005B42F5" w:rsidP="00AA5EC0">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绩效考核</w:t>
            </w:r>
          </w:p>
        </w:tc>
      </w:tr>
      <w:tr w:rsidR="005B42F5" w:rsidRPr="0091493E" w:rsidTr="00AA5EC0">
        <w:trPr>
          <w:trHeight w:val="2270"/>
          <w:jc w:val="center"/>
        </w:trPr>
        <w:tc>
          <w:tcPr>
            <w:tcW w:w="80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color w:val="000000"/>
                <w:sz w:val="24"/>
              </w:rPr>
              <w:lastRenderedPageBreak/>
              <w:t>1</w:t>
            </w:r>
          </w:p>
        </w:tc>
        <w:tc>
          <w:tcPr>
            <w:tcW w:w="86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t>垃圾收集、清运</w:t>
            </w:r>
          </w:p>
        </w:tc>
        <w:tc>
          <w:tcPr>
            <w:tcW w:w="5850" w:type="dxa"/>
          </w:tcPr>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1）循环收集场区内垃圾箱（桶）内垃圾，确保重庆机场垃圾收运全覆盖；</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2）垃圾箱（桶）存储量不超出容量的70%；</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3）所有垃圾必须在指定地点转运，不得乱倒滥卸，做到日产日清；</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4）运输垃圾应密闭，在运输过程中无垃圾扬、撒、拖挂和污水滴漏；不得超重、超高运输；</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5）垃圾箱（桶）周围保持干净，做到车走地净；</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6）车容车貌、垃圾箱（桶）保持整洁，设备完好无损；</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7）垃圾箱（桶）盖处于关闭状态；</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8）装卸垃圾应符合作业要求，不得乱倒、乱卸、乱抛垃圾；</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9）按时转运隔离区、机坪垃圾，做到日产日清；</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10）保持垃圾中转站干净整洁，每日对中转站进行消毒，并做好消毒记录；</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11）</w:t>
            </w:r>
            <w:r w:rsidRPr="003D3D41">
              <w:rPr>
                <w:rFonts w:ascii="仿宋" w:eastAsia="仿宋" w:hAnsi="仿宋" w:cs="仿宋" w:hint="eastAsia"/>
                <w:sz w:val="24"/>
              </w:rPr>
              <w:t>外包单位负责将垃圾箱（桶）周边垃圾投放至箱（桶）内，保持垃圾箱（桶）周边清洁；</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12）其他较轻的违规行为。</w:t>
            </w:r>
          </w:p>
        </w:tc>
        <w:tc>
          <w:tcPr>
            <w:tcW w:w="1455" w:type="dxa"/>
            <w:vAlign w:val="center"/>
          </w:tcPr>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发现不合格月度考核每处扣</w:t>
            </w:r>
            <w:r w:rsidRPr="003D3D41">
              <w:rPr>
                <w:rFonts w:ascii="仿宋" w:eastAsia="仿宋" w:hAnsi="仿宋" w:cs="仿宋"/>
                <w:color w:val="000000"/>
                <w:sz w:val="24"/>
              </w:rPr>
              <w:t>0.5分，当日发现任意3次及以上另缴纳300元违约金。</w:t>
            </w:r>
          </w:p>
        </w:tc>
      </w:tr>
      <w:tr w:rsidR="005B42F5" w:rsidRPr="0091493E" w:rsidTr="00AA5EC0">
        <w:trPr>
          <w:trHeight w:val="550"/>
          <w:jc w:val="center"/>
        </w:trPr>
        <w:tc>
          <w:tcPr>
            <w:tcW w:w="804" w:type="dxa"/>
            <w:vMerge/>
          </w:tcPr>
          <w:p w:rsidR="005B42F5" w:rsidRPr="003D3D41" w:rsidRDefault="005B42F5" w:rsidP="00AA5EC0">
            <w:pPr>
              <w:spacing w:line="400" w:lineRule="exact"/>
              <w:rPr>
                <w:rFonts w:ascii="仿宋" w:eastAsia="仿宋" w:hAnsi="仿宋" w:cs="仿宋"/>
                <w:color w:val="000000"/>
                <w:sz w:val="24"/>
              </w:rPr>
            </w:pPr>
          </w:p>
        </w:tc>
        <w:tc>
          <w:tcPr>
            <w:tcW w:w="864" w:type="dxa"/>
            <w:vMerge/>
          </w:tcPr>
          <w:p w:rsidR="005B42F5" w:rsidRPr="003D3D41" w:rsidRDefault="005B42F5" w:rsidP="00AA5EC0">
            <w:pPr>
              <w:spacing w:line="400" w:lineRule="exact"/>
              <w:jc w:val="center"/>
              <w:rPr>
                <w:rFonts w:ascii="仿宋" w:eastAsia="仿宋" w:hAnsi="仿宋" w:cs="仿宋"/>
                <w:color w:val="000000"/>
                <w:sz w:val="24"/>
              </w:rPr>
            </w:pPr>
          </w:p>
        </w:tc>
        <w:tc>
          <w:tcPr>
            <w:tcW w:w="5850" w:type="dxa"/>
          </w:tcPr>
          <w:p w:rsidR="005B42F5" w:rsidRPr="003D3D41" w:rsidRDefault="005B42F5" w:rsidP="00AA5EC0">
            <w:pPr>
              <w:rPr>
                <w:rFonts w:ascii="仿宋" w:eastAsia="仿宋" w:hAnsi="仿宋" w:cs="仿宋"/>
                <w:sz w:val="24"/>
              </w:rPr>
            </w:pPr>
            <w:r>
              <w:rPr>
                <w:rFonts w:ascii="仿宋" w:eastAsia="仿宋" w:hAnsi="仿宋" w:cs="仿宋" w:hint="eastAsia"/>
                <w:sz w:val="24"/>
              </w:rPr>
              <w:t>（1）</w:t>
            </w:r>
            <w:r w:rsidRPr="003D3D41">
              <w:rPr>
                <w:rFonts w:ascii="仿宋" w:eastAsia="仿宋" w:hAnsi="仿宋" w:cs="仿宋" w:hint="eastAsia"/>
                <w:sz w:val="24"/>
              </w:rPr>
              <w:t>垃圾箱周围堆积超过</w:t>
            </w:r>
            <w:r w:rsidRPr="003D3D41">
              <w:rPr>
                <w:rFonts w:ascii="仿宋" w:eastAsia="仿宋" w:hAnsi="仿宋" w:cs="仿宋"/>
                <w:sz w:val="24"/>
              </w:rPr>
              <w:t>3件（包）的大件生活垃圾未及时清理；</w:t>
            </w:r>
          </w:p>
          <w:p w:rsidR="005B42F5" w:rsidRPr="003D3D41" w:rsidRDefault="005B42F5" w:rsidP="00AA5EC0">
            <w:pPr>
              <w:rPr>
                <w:rFonts w:ascii="仿宋" w:eastAsia="仿宋" w:hAnsi="仿宋" w:cs="仿宋"/>
                <w:sz w:val="24"/>
              </w:rPr>
            </w:pPr>
            <w:r>
              <w:rPr>
                <w:rFonts w:ascii="仿宋" w:eastAsia="仿宋" w:hAnsi="仿宋" w:cs="仿宋" w:hint="eastAsia"/>
                <w:sz w:val="24"/>
              </w:rPr>
              <w:t>（2）</w:t>
            </w:r>
            <w:r w:rsidRPr="003D3D41">
              <w:rPr>
                <w:rFonts w:ascii="仿宋" w:eastAsia="仿宋" w:hAnsi="仿宋" w:cs="仿宋" w:hint="eastAsia"/>
                <w:sz w:val="24"/>
              </w:rPr>
              <w:t>生活垃圾与建筑垃圾混装或接受混装；</w:t>
            </w:r>
          </w:p>
          <w:p w:rsidR="005B42F5" w:rsidRPr="003D3D41" w:rsidRDefault="005B42F5" w:rsidP="00AA5EC0">
            <w:pPr>
              <w:rPr>
                <w:rFonts w:ascii="仿宋" w:eastAsia="仿宋" w:hAnsi="仿宋" w:cs="仿宋"/>
                <w:sz w:val="24"/>
              </w:rPr>
            </w:pPr>
            <w:r>
              <w:rPr>
                <w:rFonts w:ascii="仿宋" w:eastAsia="仿宋" w:hAnsi="仿宋" w:cs="仿宋" w:hint="eastAsia"/>
                <w:sz w:val="24"/>
              </w:rPr>
              <w:t>（3）</w:t>
            </w:r>
            <w:r w:rsidRPr="003D3D41">
              <w:rPr>
                <w:rFonts w:ascii="仿宋" w:eastAsia="仿宋" w:hAnsi="仿宋" w:cs="仿宋" w:hint="eastAsia"/>
                <w:sz w:val="24"/>
              </w:rPr>
              <w:t>将厨余垃圾排入雨水管道、污水排水管道、河道和厕所等；</w:t>
            </w:r>
          </w:p>
          <w:p w:rsidR="005B42F5" w:rsidRPr="003D3D41" w:rsidRDefault="005B42F5" w:rsidP="00AA5EC0">
            <w:pPr>
              <w:rPr>
                <w:rFonts w:ascii="仿宋" w:eastAsia="仿宋" w:hAnsi="仿宋" w:cs="仿宋"/>
                <w:sz w:val="24"/>
              </w:rPr>
            </w:pPr>
            <w:r>
              <w:rPr>
                <w:rFonts w:ascii="仿宋" w:eastAsia="仿宋" w:hAnsi="仿宋" w:cs="仿宋" w:hint="eastAsia"/>
                <w:sz w:val="24"/>
              </w:rPr>
              <w:t>（4）</w:t>
            </w:r>
            <w:r w:rsidRPr="003D3D41">
              <w:rPr>
                <w:rFonts w:ascii="仿宋" w:eastAsia="仿宋" w:hAnsi="仿宋" w:cs="仿宋" w:hint="eastAsia"/>
                <w:sz w:val="24"/>
              </w:rPr>
              <w:t>垃圾洒漏造成超过</w:t>
            </w:r>
            <w:r w:rsidRPr="003D3D41">
              <w:rPr>
                <w:rFonts w:ascii="仿宋" w:eastAsia="仿宋" w:hAnsi="仿宋" w:cs="仿宋"/>
                <w:sz w:val="24"/>
              </w:rPr>
              <w:t>2</w:t>
            </w:r>
            <w:r w:rsidRPr="003D3D41">
              <w:rPr>
                <w:rFonts w:ascii="仿宋" w:eastAsia="仿宋" w:hAnsi="仿宋" w:cs="仿宋" w:hint="eastAsia"/>
                <w:sz w:val="24"/>
              </w:rPr>
              <w:t>㎡地面污染未及时清理；</w:t>
            </w:r>
          </w:p>
          <w:p w:rsidR="005B42F5" w:rsidRPr="003D3D41" w:rsidRDefault="005B42F5" w:rsidP="00AA5EC0">
            <w:pPr>
              <w:rPr>
                <w:rFonts w:ascii="仿宋" w:eastAsia="仿宋" w:hAnsi="仿宋" w:cs="仿宋"/>
                <w:sz w:val="24"/>
              </w:rPr>
            </w:pPr>
            <w:r>
              <w:rPr>
                <w:rFonts w:ascii="仿宋" w:eastAsia="仿宋" w:hAnsi="仿宋" w:cs="仿宋" w:hint="eastAsia"/>
                <w:sz w:val="24"/>
              </w:rPr>
              <w:t>（5）</w:t>
            </w:r>
            <w:r w:rsidRPr="003D3D41">
              <w:rPr>
                <w:rFonts w:ascii="仿宋" w:eastAsia="仿宋" w:hAnsi="仿宋" w:cs="仿宋" w:hint="eastAsia"/>
                <w:sz w:val="24"/>
              </w:rPr>
              <w:t>收集厨余垃圾时做好签收记录，由外包单位、厨余垃圾产生单位双方签字确认数量；</w:t>
            </w:r>
          </w:p>
          <w:p w:rsidR="005B42F5" w:rsidRPr="003D3D41" w:rsidRDefault="005B42F5" w:rsidP="00AA5EC0">
            <w:pPr>
              <w:rPr>
                <w:rFonts w:ascii="仿宋" w:eastAsia="仿宋" w:hAnsi="仿宋" w:cs="仿宋"/>
                <w:sz w:val="24"/>
              </w:rPr>
            </w:pPr>
            <w:r>
              <w:rPr>
                <w:rFonts w:ascii="仿宋" w:eastAsia="仿宋" w:hAnsi="仿宋" w:cs="仿宋" w:hint="eastAsia"/>
                <w:sz w:val="24"/>
              </w:rPr>
              <w:t>（5）</w:t>
            </w:r>
            <w:r w:rsidRPr="003D3D41">
              <w:rPr>
                <w:rFonts w:ascii="仿宋" w:eastAsia="仿宋" w:hAnsi="仿宋" w:cs="仿宋" w:hint="eastAsia"/>
                <w:sz w:val="24"/>
              </w:rPr>
              <w:t>每周对餐厨垃圾桶消毒</w:t>
            </w:r>
            <w:r w:rsidRPr="003D3D41">
              <w:rPr>
                <w:rFonts w:ascii="仿宋" w:eastAsia="仿宋" w:hAnsi="仿宋" w:cs="仿宋"/>
                <w:sz w:val="24"/>
              </w:rPr>
              <w:t>2次，并做好消毒记录；</w:t>
            </w:r>
          </w:p>
          <w:p w:rsidR="005B42F5" w:rsidRPr="003D3D41" w:rsidRDefault="005B42F5" w:rsidP="00AA5EC0">
            <w:pPr>
              <w:rPr>
                <w:rFonts w:ascii="仿宋" w:eastAsia="仿宋" w:hAnsi="仿宋" w:cs="仿宋"/>
                <w:sz w:val="24"/>
              </w:rPr>
            </w:pPr>
            <w:r w:rsidRPr="003D3D41">
              <w:rPr>
                <w:rFonts w:ascii="仿宋" w:eastAsia="仿宋" w:hAnsi="仿宋" w:cs="仿宋" w:hint="eastAsia"/>
                <w:sz w:val="24"/>
              </w:rPr>
              <w:t>其他较严重的违规行为。</w:t>
            </w:r>
          </w:p>
        </w:tc>
        <w:tc>
          <w:tcPr>
            <w:tcW w:w="1455" w:type="dxa"/>
            <w:vAlign w:val="center"/>
          </w:tcPr>
          <w:p w:rsidR="005B42F5" w:rsidRPr="003D3D41" w:rsidRDefault="005B42F5" w:rsidP="00AA5EC0">
            <w:pPr>
              <w:spacing w:line="400" w:lineRule="exact"/>
              <w:jc w:val="left"/>
              <w:rPr>
                <w:rFonts w:ascii="仿宋" w:eastAsia="仿宋" w:hAnsi="仿宋" w:cs="仿宋"/>
                <w:color w:val="000000"/>
                <w:sz w:val="24"/>
              </w:rPr>
            </w:pPr>
            <w:r w:rsidRPr="003D3D41">
              <w:rPr>
                <w:rFonts w:ascii="仿宋" w:eastAsia="仿宋" w:hAnsi="仿宋" w:cs="仿宋" w:hint="eastAsia"/>
                <w:color w:val="000000"/>
                <w:sz w:val="24"/>
              </w:rPr>
              <w:t>发现不合格月度考核每处扣</w:t>
            </w:r>
            <w:r w:rsidRPr="003D3D41">
              <w:rPr>
                <w:rFonts w:ascii="仿宋" w:eastAsia="仿宋" w:hAnsi="仿宋" w:cs="仿宋"/>
                <w:color w:val="000000"/>
                <w:sz w:val="24"/>
              </w:rPr>
              <w:t>1分，并缴纳200元违约金。</w:t>
            </w:r>
          </w:p>
        </w:tc>
      </w:tr>
      <w:tr w:rsidR="005B42F5" w:rsidRPr="0091493E" w:rsidTr="00AA5EC0">
        <w:trPr>
          <w:trHeight w:val="981"/>
          <w:jc w:val="center"/>
        </w:trPr>
        <w:tc>
          <w:tcPr>
            <w:tcW w:w="804" w:type="dxa"/>
            <w:vMerge/>
          </w:tcPr>
          <w:p w:rsidR="005B42F5" w:rsidRPr="003D3D41" w:rsidRDefault="005B42F5" w:rsidP="00AA5EC0">
            <w:pPr>
              <w:spacing w:line="400" w:lineRule="exact"/>
              <w:rPr>
                <w:rFonts w:ascii="仿宋" w:eastAsia="仿宋" w:hAnsi="仿宋" w:cs="仿宋"/>
                <w:color w:val="000000"/>
                <w:sz w:val="24"/>
              </w:rPr>
            </w:pPr>
          </w:p>
        </w:tc>
        <w:tc>
          <w:tcPr>
            <w:tcW w:w="864" w:type="dxa"/>
            <w:vMerge/>
          </w:tcPr>
          <w:p w:rsidR="005B42F5" w:rsidRPr="003D3D41" w:rsidRDefault="005B42F5" w:rsidP="00AA5EC0">
            <w:pPr>
              <w:spacing w:line="400" w:lineRule="exact"/>
              <w:jc w:val="center"/>
              <w:rPr>
                <w:rFonts w:ascii="仿宋" w:eastAsia="仿宋" w:hAnsi="仿宋" w:cs="仿宋"/>
                <w:color w:val="000000"/>
                <w:sz w:val="24"/>
              </w:rPr>
            </w:pPr>
          </w:p>
        </w:tc>
        <w:tc>
          <w:tcPr>
            <w:tcW w:w="5850" w:type="dxa"/>
          </w:tcPr>
          <w:p w:rsidR="005B42F5" w:rsidRPr="003D3D41" w:rsidRDefault="005B42F5" w:rsidP="00AA5EC0">
            <w:pPr>
              <w:rPr>
                <w:rFonts w:ascii="仿宋" w:eastAsia="仿宋" w:hAnsi="仿宋" w:cs="仿宋"/>
                <w:sz w:val="24"/>
              </w:rPr>
            </w:pPr>
            <w:r>
              <w:rPr>
                <w:rFonts w:ascii="仿宋" w:eastAsia="仿宋" w:hAnsi="仿宋" w:cs="仿宋" w:hint="eastAsia"/>
                <w:sz w:val="24"/>
              </w:rPr>
              <w:t>（1）</w:t>
            </w:r>
            <w:r w:rsidRPr="003D3D41">
              <w:rPr>
                <w:rFonts w:ascii="仿宋" w:eastAsia="仿宋" w:hAnsi="仿宋" w:cs="仿宋" w:hint="eastAsia"/>
                <w:sz w:val="24"/>
              </w:rPr>
              <w:t>将生活垃圾交给除指定垃圾处理单位以外的单位和个人；</w:t>
            </w:r>
          </w:p>
          <w:p w:rsidR="005B42F5" w:rsidRPr="003D3D41" w:rsidRDefault="005B42F5" w:rsidP="00AA5EC0">
            <w:pPr>
              <w:rPr>
                <w:rFonts w:ascii="仿宋" w:eastAsia="仿宋" w:hAnsi="仿宋" w:cs="仿宋"/>
                <w:sz w:val="24"/>
              </w:rPr>
            </w:pPr>
            <w:r>
              <w:rPr>
                <w:rFonts w:ascii="仿宋" w:eastAsia="仿宋" w:hAnsi="仿宋" w:cs="仿宋" w:hint="eastAsia"/>
                <w:sz w:val="24"/>
              </w:rPr>
              <w:t>（2）</w:t>
            </w:r>
            <w:r w:rsidRPr="003D3D41">
              <w:rPr>
                <w:rFonts w:ascii="仿宋" w:eastAsia="仿宋" w:hAnsi="仿宋" w:cs="仿宋" w:hint="eastAsia"/>
                <w:sz w:val="24"/>
              </w:rPr>
              <w:t>每日定时收集、清运场区生活垃圾箱内垃圾及厨余垃圾至少一次；</w:t>
            </w:r>
          </w:p>
          <w:p w:rsidR="005B42F5" w:rsidRPr="003D3D41" w:rsidRDefault="005B42F5" w:rsidP="00AA5EC0">
            <w:pPr>
              <w:rPr>
                <w:rFonts w:ascii="仿宋" w:eastAsia="仿宋" w:hAnsi="仿宋" w:cs="仿宋"/>
                <w:sz w:val="24"/>
              </w:rPr>
            </w:pPr>
            <w:r>
              <w:rPr>
                <w:rFonts w:ascii="仿宋" w:eastAsia="仿宋" w:hAnsi="仿宋" w:cs="仿宋" w:hint="eastAsia"/>
                <w:sz w:val="24"/>
              </w:rPr>
              <w:t>（3）</w:t>
            </w:r>
            <w:r w:rsidRPr="003D3D41">
              <w:rPr>
                <w:rFonts w:ascii="仿宋" w:eastAsia="仿宋" w:hAnsi="仿宋" w:cs="仿宋" w:hint="eastAsia"/>
                <w:sz w:val="24"/>
              </w:rPr>
              <w:t>其他严重的违规行为。</w:t>
            </w:r>
          </w:p>
        </w:tc>
        <w:tc>
          <w:tcPr>
            <w:tcW w:w="1455" w:type="dxa"/>
            <w:vAlign w:val="center"/>
          </w:tcPr>
          <w:p w:rsidR="005B42F5" w:rsidRPr="003D3D41" w:rsidRDefault="005B42F5" w:rsidP="00AA5EC0">
            <w:pPr>
              <w:spacing w:line="400" w:lineRule="exact"/>
              <w:jc w:val="left"/>
              <w:rPr>
                <w:rFonts w:ascii="仿宋" w:eastAsia="仿宋" w:hAnsi="仿宋" w:cs="仿宋"/>
                <w:color w:val="000000"/>
                <w:sz w:val="24"/>
              </w:rPr>
            </w:pPr>
            <w:r w:rsidRPr="003D3D41">
              <w:rPr>
                <w:rFonts w:ascii="仿宋" w:eastAsia="仿宋" w:hAnsi="仿宋" w:cs="仿宋" w:hint="eastAsia"/>
                <w:color w:val="000000"/>
                <w:sz w:val="24"/>
              </w:rPr>
              <w:t>发现不合格月度考核每处扣</w:t>
            </w:r>
            <w:r w:rsidRPr="003D3D41">
              <w:rPr>
                <w:rFonts w:ascii="仿宋" w:eastAsia="仿宋" w:hAnsi="仿宋" w:cs="仿宋"/>
                <w:color w:val="000000"/>
                <w:sz w:val="24"/>
              </w:rPr>
              <w:t>3分，并缴纳600元违约金。</w:t>
            </w:r>
          </w:p>
        </w:tc>
      </w:tr>
      <w:tr w:rsidR="005B42F5" w:rsidRPr="0091493E" w:rsidTr="00AA5EC0">
        <w:trPr>
          <w:trHeight w:val="90"/>
          <w:jc w:val="center"/>
        </w:trPr>
        <w:tc>
          <w:tcPr>
            <w:tcW w:w="80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color w:val="000000"/>
                <w:sz w:val="24"/>
              </w:rPr>
              <w:t>2</w:t>
            </w:r>
          </w:p>
        </w:tc>
        <w:tc>
          <w:tcPr>
            <w:tcW w:w="86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t>人员作业</w:t>
            </w:r>
          </w:p>
        </w:tc>
        <w:tc>
          <w:tcPr>
            <w:tcW w:w="5850" w:type="dxa"/>
            <w:tcBorders>
              <w:bottom w:val="single" w:sz="4" w:space="0" w:color="auto"/>
            </w:tcBorders>
          </w:tcPr>
          <w:p w:rsidR="005B42F5" w:rsidRPr="003D3D41" w:rsidRDefault="005B42F5" w:rsidP="00AA5EC0">
            <w:pPr>
              <w:rPr>
                <w:rFonts w:ascii="仿宋" w:eastAsia="仿宋" w:hAnsi="仿宋" w:cs="仿宋"/>
                <w:sz w:val="24"/>
              </w:rPr>
            </w:pPr>
            <w:r>
              <w:rPr>
                <w:rFonts w:ascii="仿宋" w:eastAsia="仿宋" w:hAnsi="仿宋" w:cs="仿宋" w:hint="eastAsia"/>
                <w:sz w:val="24"/>
              </w:rPr>
              <w:t>（1）</w:t>
            </w:r>
            <w:r w:rsidRPr="003D3D41">
              <w:rPr>
                <w:rFonts w:ascii="仿宋" w:eastAsia="仿宋" w:hAnsi="仿宋" w:cs="仿宋" w:hint="eastAsia"/>
                <w:sz w:val="24"/>
              </w:rPr>
              <w:t>上岗必须着统一的工作服（需有明显公司标志）、佩戴工作证件，并规范穿着工作服，严禁上衣敞开、挽裤脚等；</w:t>
            </w:r>
          </w:p>
          <w:p w:rsidR="005B42F5" w:rsidRPr="003D3D41" w:rsidRDefault="005B42F5" w:rsidP="00AA5EC0">
            <w:pPr>
              <w:rPr>
                <w:rFonts w:ascii="仿宋" w:eastAsia="仿宋" w:hAnsi="仿宋" w:cs="仿宋"/>
                <w:sz w:val="24"/>
              </w:rPr>
            </w:pPr>
            <w:r>
              <w:rPr>
                <w:rFonts w:ascii="仿宋" w:eastAsia="仿宋" w:hAnsi="仿宋" w:cs="仿宋" w:hint="eastAsia"/>
                <w:sz w:val="24"/>
              </w:rPr>
              <w:lastRenderedPageBreak/>
              <w:t>（2）</w:t>
            </w:r>
            <w:r w:rsidRPr="003D3D41">
              <w:rPr>
                <w:rFonts w:ascii="仿宋" w:eastAsia="仿宋" w:hAnsi="仿宋" w:cs="仿宋" w:hint="eastAsia"/>
                <w:sz w:val="24"/>
              </w:rPr>
              <w:t>响应时间：如被要求前往其它工作地点</w:t>
            </w:r>
            <w:r w:rsidRPr="003D3D41">
              <w:rPr>
                <w:rFonts w:ascii="仿宋" w:eastAsia="仿宋" w:hAnsi="仿宋" w:cs="仿宋"/>
                <w:sz w:val="24"/>
              </w:rPr>
              <w:t>(于合理范围内)，须于15分钟内到达；</w:t>
            </w:r>
          </w:p>
          <w:p w:rsidR="005B42F5" w:rsidRPr="003D3D41" w:rsidRDefault="005B42F5" w:rsidP="00AA5EC0">
            <w:pPr>
              <w:rPr>
                <w:rFonts w:ascii="仿宋" w:eastAsia="仿宋" w:hAnsi="仿宋" w:cs="仿宋"/>
                <w:sz w:val="24"/>
              </w:rPr>
            </w:pPr>
            <w:r w:rsidRPr="003D3D41">
              <w:rPr>
                <w:rFonts w:ascii="仿宋" w:eastAsia="仿宋" w:hAnsi="仿宋" w:cs="仿宋" w:hint="eastAsia"/>
                <w:sz w:val="24"/>
              </w:rPr>
              <w:t>（</w:t>
            </w:r>
            <w:r w:rsidRPr="003D3D41">
              <w:rPr>
                <w:rFonts w:ascii="仿宋" w:eastAsia="仿宋" w:hAnsi="仿宋" w:cs="仿宋"/>
                <w:sz w:val="24"/>
              </w:rPr>
              <w:t>3）严禁在工作时间做与工作无关的事，如玩手机、扎堆、闲聊、睡觉等；</w:t>
            </w:r>
          </w:p>
          <w:p w:rsidR="005B42F5" w:rsidRPr="003D3D41" w:rsidRDefault="005B42F5" w:rsidP="00AA5EC0">
            <w:pPr>
              <w:rPr>
                <w:rFonts w:ascii="仿宋" w:eastAsia="仿宋" w:hAnsi="仿宋" w:cs="仿宋"/>
                <w:sz w:val="24"/>
              </w:rPr>
            </w:pPr>
            <w:r w:rsidRPr="003D3D41">
              <w:rPr>
                <w:rFonts w:ascii="仿宋" w:eastAsia="仿宋" w:hAnsi="仿宋" w:cs="仿宋" w:hint="eastAsia"/>
                <w:sz w:val="24"/>
              </w:rPr>
              <w:t>（</w:t>
            </w:r>
            <w:r w:rsidRPr="003D3D41">
              <w:rPr>
                <w:rFonts w:ascii="仿宋" w:eastAsia="仿宋" w:hAnsi="仿宋" w:cs="仿宋"/>
                <w:sz w:val="24"/>
              </w:rPr>
              <w:t>4）不得在驾驶车辆时吸烟、饮食、闲谈或发生妨碍安全行车的其他行为，做到文明行车；</w:t>
            </w:r>
          </w:p>
          <w:p w:rsidR="005B42F5" w:rsidRPr="003D3D41" w:rsidRDefault="005B42F5" w:rsidP="00AA5EC0">
            <w:pPr>
              <w:rPr>
                <w:rFonts w:ascii="仿宋" w:eastAsia="仿宋" w:hAnsi="仿宋" w:cs="仿宋"/>
                <w:sz w:val="24"/>
              </w:rPr>
            </w:pPr>
            <w:r w:rsidRPr="003D3D41">
              <w:rPr>
                <w:rFonts w:ascii="仿宋" w:eastAsia="仿宋" w:hAnsi="仿宋" w:cs="仿宋" w:hint="eastAsia"/>
                <w:sz w:val="24"/>
              </w:rPr>
              <w:t>（</w:t>
            </w:r>
            <w:r w:rsidRPr="003D3D41">
              <w:rPr>
                <w:rFonts w:ascii="仿宋" w:eastAsia="仿宋" w:hAnsi="仿宋" w:cs="仿宋"/>
                <w:sz w:val="24"/>
              </w:rPr>
              <w:t>5）</w:t>
            </w:r>
            <w:r w:rsidRPr="003D3D41">
              <w:rPr>
                <w:rFonts w:ascii="仿宋" w:eastAsia="仿宋" w:hAnsi="仿宋" w:cs="仿宋" w:hint="eastAsia"/>
                <w:sz w:val="24"/>
              </w:rPr>
              <w:t>其他违规行为。</w:t>
            </w:r>
          </w:p>
        </w:tc>
        <w:tc>
          <w:tcPr>
            <w:tcW w:w="1455" w:type="dxa"/>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lastRenderedPageBreak/>
              <w:t>发现不合格月度考核每处扣</w:t>
            </w:r>
            <w:r w:rsidRPr="003D3D41">
              <w:rPr>
                <w:rFonts w:ascii="仿宋" w:eastAsia="仿宋" w:hAnsi="仿宋" w:cs="仿宋"/>
                <w:color w:val="000000"/>
                <w:sz w:val="24"/>
              </w:rPr>
              <w:t>0.5</w:t>
            </w:r>
            <w:r w:rsidRPr="003D3D41">
              <w:rPr>
                <w:rFonts w:ascii="仿宋" w:eastAsia="仿宋" w:hAnsi="仿宋" w:cs="仿宋" w:hint="eastAsia"/>
                <w:color w:val="000000"/>
                <w:sz w:val="24"/>
              </w:rPr>
              <w:lastRenderedPageBreak/>
              <w:t>分，当日发现任意</w:t>
            </w:r>
            <w:r w:rsidRPr="003D3D41">
              <w:rPr>
                <w:rFonts w:ascii="仿宋" w:eastAsia="仿宋" w:hAnsi="仿宋" w:cs="仿宋"/>
                <w:color w:val="000000"/>
                <w:sz w:val="24"/>
              </w:rPr>
              <w:t>3次及以上另缴纳300元违约金</w:t>
            </w:r>
          </w:p>
        </w:tc>
      </w:tr>
      <w:tr w:rsidR="005B42F5" w:rsidRPr="0091493E" w:rsidTr="00AA5EC0">
        <w:trPr>
          <w:trHeight w:val="929"/>
          <w:jc w:val="center"/>
        </w:trPr>
        <w:tc>
          <w:tcPr>
            <w:tcW w:w="80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86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5850" w:type="dxa"/>
            <w:tcBorders>
              <w:bottom w:val="single" w:sz="4" w:space="0" w:color="auto"/>
            </w:tcBorders>
          </w:tcPr>
          <w:p w:rsidR="005B42F5" w:rsidRPr="003D3D41" w:rsidRDefault="005B42F5" w:rsidP="00AA5EC0">
            <w:pPr>
              <w:rPr>
                <w:rFonts w:ascii="仿宋" w:eastAsia="仿宋" w:hAnsi="仿宋" w:cs="仿宋"/>
                <w:sz w:val="24"/>
              </w:rPr>
            </w:pPr>
            <w:r>
              <w:rPr>
                <w:rFonts w:ascii="仿宋" w:eastAsia="仿宋" w:hAnsi="仿宋" w:cs="仿宋" w:hint="eastAsia"/>
                <w:sz w:val="24"/>
              </w:rPr>
              <w:t>（1）</w:t>
            </w:r>
            <w:r w:rsidRPr="003D3D41">
              <w:rPr>
                <w:rFonts w:ascii="仿宋" w:eastAsia="仿宋" w:hAnsi="仿宋" w:cs="仿宋" w:hint="eastAsia"/>
                <w:sz w:val="24"/>
              </w:rPr>
              <w:t>响应时间超过半小时；</w:t>
            </w:r>
          </w:p>
          <w:p w:rsidR="005B42F5" w:rsidRPr="003D3D41" w:rsidRDefault="005B42F5" w:rsidP="00AA5EC0">
            <w:pPr>
              <w:rPr>
                <w:rFonts w:ascii="仿宋" w:eastAsia="仿宋" w:hAnsi="仿宋" w:cs="仿宋"/>
                <w:sz w:val="24"/>
              </w:rPr>
            </w:pPr>
            <w:r>
              <w:rPr>
                <w:rFonts w:ascii="仿宋" w:eastAsia="仿宋" w:hAnsi="仿宋" w:cs="仿宋" w:hint="eastAsia"/>
                <w:sz w:val="24"/>
              </w:rPr>
              <w:t>（2）</w:t>
            </w:r>
            <w:r w:rsidRPr="003D3D41">
              <w:rPr>
                <w:rFonts w:ascii="仿宋" w:eastAsia="仿宋" w:hAnsi="仿宋" w:cs="仿宋" w:hint="eastAsia"/>
                <w:sz w:val="24"/>
              </w:rPr>
              <w:t>发生安全事故或其他意外、重大事件时，在</w:t>
            </w:r>
            <w:r w:rsidRPr="003D3D41">
              <w:rPr>
                <w:rFonts w:ascii="仿宋" w:eastAsia="仿宋" w:hAnsi="仿宋" w:cs="仿宋"/>
                <w:sz w:val="24"/>
              </w:rPr>
              <w:t>30分钟内口头上报至甲方，24小时内以书面形式上报甲方；</w:t>
            </w:r>
          </w:p>
          <w:p w:rsidR="005B42F5" w:rsidRPr="003D3D41" w:rsidRDefault="005B42F5" w:rsidP="00AA5EC0">
            <w:pPr>
              <w:rPr>
                <w:rFonts w:ascii="仿宋" w:eastAsia="仿宋" w:hAnsi="仿宋" w:cs="仿宋"/>
                <w:sz w:val="24"/>
              </w:rPr>
            </w:pPr>
            <w:r>
              <w:rPr>
                <w:rFonts w:ascii="仿宋" w:eastAsia="仿宋" w:hAnsi="仿宋" w:cs="仿宋" w:hint="eastAsia"/>
                <w:sz w:val="24"/>
              </w:rPr>
              <w:t>（3）</w:t>
            </w:r>
            <w:r w:rsidRPr="003D3D41">
              <w:rPr>
                <w:rFonts w:ascii="仿宋" w:eastAsia="仿宋" w:hAnsi="仿宋" w:cs="仿宋" w:hint="eastAsia"/>
                <w:sz w:val="24"/>
              </w:rPr>
              <w:t>驾驶员须遵守各项交通法规，严禁酒后驾车、带病驾车、超速行驶、私自出车或超出行车范围；</w:t>
            </w:r>
          </w:p>
          <w:p w:rsidR="005B42F5" w:rsidRPr="003D3D41" w:rsidRDefault="005B42F5" w:rsidP="00AA5EC0">
            <w:pPr>
              <w:rPr>
                <w:rFonts w:ascii="仿宋" w:eastAsia="仿宋" w:hAnsi="仿宋" w:cs="仿宋"/>
                <w:sz w:val="24"/>
              </w:rPr>
            </w:pPr>
            <w:r>
              <w:rPr>
                <w:rFonts w:ascii="仿宋" w:eastAsia="仿宋" w:hAnsi="仿宋" w:cs="仿宋" w:hint="eastAsia"/>
                <w:sz w:val="24"/>
              </w:rPr>
              <w:t>（4）</w:t>
            </w:r>
            <w:r w:rsidRPr="003D3D41">
              <w:rPr>
                <w:rFonts w:ascii="仿宋" w:eastAsia="仿宋" w:hAnsi="仿宋" w:cs="仿宋" w:hint="eastAsia"/>
                <w:sz w:val="24"/>
              </w:rPr>
              <w:t>人员脱岗</w:t>
            </w:r>
            <w:r w:rsidRPr="003D3D41">
              <w:rPr>
                <w:rFonts w:ascii="仿宋" w:eastAsia="仿宋" w:hAnsi="仿宋" w:cs="仿宋"/>
                <w:sz w:val="24"/>
              </w:rPr>
              <w:t>30分钟以内；</w:t>
            </w:r>
          </w:p>
          <w:p w:rsidR="005B42F5" w:rsidRPr="003D3D41" w:rsidRDefault="005B42F5" w:rsidP="00AA5EC0">
            <w:r>
              <w:rPr>
                <w:rFonts w:ascii="仿宋" w:eastAsia="仿宋" w:hAnsi="仿宋" w:cs="仿宋" w:hint="eastAsia"/>
                <w:sz w:val="24"/>
              </w:rPr>
              <w:t>（5）</w:t>
            </w:r>
            <w:r w:rsidRPr="003D3D41">
              <w:rPr>
                <w:rFonts w:ascii="仿宋" w:eastAsia="仿宋" w:hAnsi="仿宋" w:cs="仿宋" w:hint="eastAsia"/>
                <w:sz w:val="24"/>
              </w:rPr>
              <w:t>参与非法清运，或为非法清运提供便利等。</w:t>
            </w:r>
          </w:p>
        </w:tc>
        <w:tc>
          <w:tcPr>
            <w:tcW w:w="1455" w:type="dxa"/>
            <w:vAlign w:val="center"/>
          </w:tcPr>
          <w:p w:rsidR="005B42F5" w:rsidRPr="003D3D41" w:rsidRDefault="005B42F5" w:rsidP="00AA5EC0">
            <w:pPr>
              <w:spacing w:line="400" w:lineRule="exact"/>
              <w:jc w:val="left"/>
              <w:rPr>
                <w:rFonts w:ascii="仿宋" w:eastAsia="仿宋" w:hAnsi="仿宋" w:cs="仿宋"/>
                <w:color w:val="000000"/>
                <w:sz w:val="24"/>
              </w:rPr>
            </w:pPr>
            <w:r w:rsidRPr="003D3D41">
              <w:rPr>
                <w:rFonts w:ascii="仿宋" w:eastAsia="仿宋" w:hAnsi="仿宋" w:cs="仿宋" w:hint="eastAsia"/>
                <w:color w:val="000000"/>
                <w:sz w:val="24"/>
              </w:rPr>
              <w:t>发现不合格月度考核每处扣</w:t>
            </w:r>
            <w:r w:rsidRPr="003D3D41">
              <w:rPr>
                <w:rFonts w:ascii="仿宋" w:eastAsia="仿宋" w:hAnsi="仿宋" w:cs="仿宋"/>
                <w:color w:val="000000"/>
                <w:sz w:val="24"/>
              </w:rPr>
              <w:t>3分，并缴纳600元违约金</w:t>
            </w:r>
          </w:p>
        </w:tc>
      </w:tr>
      <w:tr w:rsidR="005B42F5" w:rsidRPr="0091493E" w:rsidTr="00AA5EC0">
        <w:trPr>
          <w:trHeight w:val="90"/>
          <w:jc w:val="center"/>
        </w:trPr>
        <w:tc>
          <w:tcPr>
            <w:tcW w:w="80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color w:val="000000"/>
                <w:sz w:val="24"/>
              </w:rPr>
              <w:t>3</w:t>
            </w:r>
          </w:p>
        </w:tc>
        <w:tc>
          <w:tcPr>
            <w:tcW w:w="86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t>安全管理</w:t>
            </w:r>
          </w:p>
        </w:tc>
        <w:tc>
          <w:tcPr>
            <w:tcW w:w="7305" w:type="dxa"/>
            <w:gridSpan w:val="2"/>
          </w:tcPr>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1）各项安全制度不健全、落实制度不严，发现不合格每处月度考核扣1分，3日内未完成整改缴纳200元的违约金；</w:t>
            </w:r>
          </w:p>
        </w:tc>
      </w:tr>
      <w:tr w:rsidR="005B42F5" w:rsidRPr="0091493E" w:rsidTr="00AA5EC0">
        <w:trPr>
          <w:trHeight w:val="840"/>
          <w:jc w:val="center"/>
        </w:trPr>
        <w:tc>
          <w:tcPr>
            <w:tcW w:w="804" w:type="dxa"/>
            <w:vMerge/>
            <w:vAlign w:val="center"/>
          </w:tcPr>
          <w:p w:rsidR="005B42F5" w:rsidRPr="003D3D41" w:rsidRDefault="005B42F5" w:rsidP="00AA5EC0">
            <w:pPr>
              <w:spacing w:line="400" w:lineRule="exact"/>
              <w:jc w:val="center"/>
              <w:rPr>
                <w:rFonts w:ascii="宋体" w:hAnsi="宋体"/>
                <w:color w:val="000000"/>
                <w:sz w:val="24"/>
              </w:rPr>
            </w:pPr>
          </w:p>
        </w:tc>
        <w:tc>
          <w:tcPr>
            <w:tcW w:w="864" w:type="dxa"/>
            <w:vMerge/>
            <w:vAlign w:val="center"/>
          </w:tcPr>
          <w:p w:rsidR="005B42F5" w:rsidRPr="003D3D41" w:rsidRDefault="005B42F5" w:rsidP="00AA5EC0">
            <w:pPr>
              <w:spacing w:line="400" w:lineRule="exact"/>
              <w:jc w:val="center"/>
              <w:rPr>
                <w:rFonts w:ascii="宋体" w:hAnsi="宋体"/>
                <w:color w:val="000000"/>
                <w:sz w:val="24"/>
              </w:rPr>
            </w:pPr>
          </w:p>
        </w:tc>
        <w:tc>
          <w:tcPr>
            <w:tcW w:w="7305" w:type="dxa"/>
            <w:gridSpan w:val="2"/>
          </w:tcPr>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2）未按规定开展安全教育培训，发现不合格每处月度考核扣1分，3日内未完成整改缴纳200元的违约金；</w:t>
            </w:r>
          </w:p>
        </w:tc>
      </w:tr>
      <w:tr w:rsidR="005B42F5" w:rsidRPr="0091493E" w:rsidTr="00AA5EC0">
        <w:trPr>
          <w:trHeight w:val="870"/>
          <w:jc w:val="center"/>
        </w:trPr>
        <w:tc>
          <w:tcPr>
            <w:tcW w:w="804" w:type="dxa"/>
            <w:vMerge/>
            <w:vAlign w:val="center"/>
          </w:tcPr>
          <w:p w:rsidR="005B42F5" w:rsidRPr="003D3D41" w:rsidRDefault="005B42F5" w:rsidP="00AA5EC0">
            <w:pPr>
              <w:spacing w:line="400" w:lineRule="exact"/>
              <w:jc w:val="center"/>
              <w:rPr>
                <w:rFonts w:ascii="宋体" w:hAnsi="宋体"/>
                <w:color w:val="000000"/>
                <w:sz w:val="24"/>
              </w:rPr>
            </w:pPr>
          </w:p>
        </w:tc>
        <w:tc>
          <w:tcPr>
            <w:tcW w:w="864" w:type="dxa"/>
            <w:vMerge/>
            <w:vAlign w:val="center"/>
          </w:tcPr>
          <w:p w:rsidR="005B42F5" w:rsidRPr="003D3D41" w:rsidRDefault="005B42F5" w:rsidP="00AA5EC0">
            <w:pPr>
              <w:spacing w:line="400" w:lineRule="exact"/>
              <w:jc w:val="center"/>
              <w:rPr>
                <w:rFonts w:ascii="宋体" w:hAnsi="宋体"/>
                <w:color w:val="000000"/>
                <w:sz w:val="24"/>
              </w:rPr>
            </w:pPr>
          </w:p>
        </w:tc>
        <w:tc>
          <w:tcPr>
            <w:tcW w:w="7305" w:type="dxa"/>
            <w:gridSpan w:val="2"/>
          </w:tcPr>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3）未按规章进行安全作业，未造成严重后果的发现不合格每处月度考核扣1分并缴纳200元的违约金；</w:t>
            </w:r>
          </w:p>
        </w:tc>
      </w:tr>
      <w:tr w:rsidR="005B42F5" w:rsidRPr="0091493E" w:rsidTr="00AA5EC0">
        <w:trPr>
          <w:trHeight w:val="840"/>
          <w:jc w:val="center"/>
        </w:trPr>
        <w:tc>
          <w:tcPr>
            <w:tcW w:w="804" w:type="dxa"/>
            <w:vMerge/>
            <w:vAlign w:val="center"/>
          </w:tcPr>
          <w:p w:rsidR="005B42F5" w:rsidRPr="003D3D41" w:rsidRDefault="005B42F5" w:rsidP="00AA5EC0">
            <w:pPr>
              <w:spacing w:line="400" w:lineRule="exact"/>
              <w:jc w:val="center"/>
              <w:rPr>
                <w:rFonts w:ascii="宋体" w:hAnsi="宋体"/>
                <w:color w:val="000000"/>
                <w:sz w:val="24"/>
              </w:rPr>
            </w:pPr>
          </w:p>
        </w:tc>
        <w:tc>
          <w:tcPr>
            <w:tcW w:w="864" w:type="dxa"/>
            <w:vMerge/>
            <w:vAlign w:val="center"/>
          </w:tcPr>
          <w:p w:rsidR="005B42F5" w:rsidRPr="003D3D41" w:rsidRDefault="005B42F5" w:rsidP="00AA5EC0">
            <w:pPr>
              <w:spacing w:line="400" w:lineRule="exact"/>
              <w:jc w:val="center"/>
              <w:rPr>
                <w:rFonts w:ascii="宋体" w:hAnsi="宋体"/>
                <w:color w:val="000000"/>
                <w:sz w:val="24"/>
              </w:rPr>
            </w:pPr>
          </w:p>
        </w:tc>
        <w:tc>
          <w:tcPr>
            <w:tcW w:w="7305" w:type="dxa"/>
            <w:gridSpan w:val="2"/>
          </w:tcPr>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4）突发或应急事件处置不及时、不到位，发现不合格每处月度考核扣2分并缴纳400元的违约金；</w:t>
            </w:r>
          </w:p>
        </w:tc>
      </w:tr>
      <w:tr w:rsidR="005B42F5" w:rsidRPr="0091493E" w:rsidTr="00AA5EC0">
        <w:trPr>
          <w:trHeight w:val="600"/>
          <w:jc w:val="center"/>
        </w:trPr>
        <w:tc>
          <w:tcPr>
            <w:tcW w:w="804" w:type="dxa"/>
            <w:vMerge/>
            <w:vAlign w:val="center"/>
          </w:tcPr>
          <w:p w:rsidR="005B42F5" w:rsidRPr="003D3D41" w:rsidRDefault="005B42F5" w:rsidP="00AA5EC0">
            <w:pPr>
              <w:spacing w:line="400" w:lineRule="exact"/>
              <w:jc w:val="center"/>
              <w:rPr>
                <w:rFonts w:ascii="宋体" w:hAnsi="宋体"/>
                <w:color w:val="000000"/>
                <w:sz w:val="24"/>
              </w:rPr>
            </w:pPr>
          </w:p>
        </w:tc>
        <w:tc>
          <w:tcPr>
            <w:tcW w:w="864" w:type="dxa"/>
            <w:vMerge/>
            <w:vAlign w:val="center"/>
          </w:tcPr>
          <w:p w:rsidR="005B42F5" w:rsidRPr="003D3D41" w:rsidRDefault="005B42F5" w:rsidP="00AA5EC0">
            <w:pPr>
              <w:spacing w:line="400" w:lineRule="exact"/>
              <w:jc w:val="center"/>
              <w:rPr>
                <w:rFonts w:ascii="宋体" w:hAnsi="宋体"/>
                <w:color w:val="000000"/>
                <w:sz w:val="24"/>
              </w:rPr>
            </w:pPr>
          </w:p>
        </w:tc>
        <w:tc>
          <w:tcPr>
            <w:tcW w:w="7305" w:type="dxa"/>
            <w:gridSpan w:val="2"/>
          </w:tcPr>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5）各类安全检查不到位、隐患排查不彻底、隐患整改不及时，发现不合格每处月度考核扣2分，3日内未完成整改缴纳400元的违约金；</w:t>
            </w:r>
          </w:p>
        </w:tc>
      </w:tr>
      <w:tr w:rsidR="005B42F5" w:rsidRPr="0091493E" w:rsidTr="00AA5EC0">
        <w:trPr>
          <w:trHeight w:val="545"/>
          <w:jc w:val="center"/>
        </w:trPr>
        <w:tc>
          <w:tcPr>
            <w:tcW w:w="804" w:type="dxa"/>
            <w:vMerge/>
            <w:vAlign w:val="center"/>
          </w:tcPr>
          <w:p w:rsidR="005B42F5" w:rsidRPr="003D3D41" w:rsidRDefault="005B42F5" w:rsidP="00AA5EC0">
            <w:pPr>
              <w:spacing w:line="400" w:lineRule="exact"/>
              <w:jc w:val="center"/>
              <w:rPr>
                <w:rFonts w:ascii="宋体" w:hAnsi="宋体"/>
                <w:color w:val="000000"/>
                <w:sz w:val="24"/>
              </w:rPr>
            </w:pPr>
          </w:p>
        </w:tc>
        <w:tc>
          <w:tcPr>
            <w:tcW w:w="864" w:type="dxa"/>
            <w:vMerge/>
            <w:vAlign w:val="center"/>
          </w:tcPr>
          <w:p w:rsidR="005B42F5" w:rsidRPr="003D3D41" w:rsidRDefault="005B42F5" w:rsidP="00AA5EC0">
            <w:pPr>
              <w:spacing w:line="400" w:lineRule="exact"/>
              <w:jc w:val="center"/>
              <w:rPr>
                <w:rFonts w:ascii="宋体" w:hAnsi="宋体"/>
                <w:color w:val="000000"/>
                <w:sz w:val="24"/>
              </w:rPr>
            </w:pPr>
          </w:p>
        </w:tc>
        <w:tc>
          <w:tcPr>
            <w:tcW w:w="7305" w:type="dxa"/>
            <w:gridSpan w:val="2"/>
          </w:tcPr>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6）发生综合治安安全事件的，一次扣5分。</w:t>
            </w:r>
          </w:p>
        </w:tc>
      </w:tr>
      <w:tr w:rsidR="005B42F5" w:rsidRPr="0091493E" w:rsidTr="00AA5EC0">
        <w:trPr>
          <w:trHeight w:val="780"/>
          <w:jc w:val="center"/>
        </w:trPr>
        <w:tc>
          <w:tcPr>
            <w:tcW w:w="80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color w:val="000000"/>
                <w:sz w:val="24"/>
              </w:rPr>
              <w:t>4</w:t>
            </w:r>
          </w:p>
        </w:tc>
        <w:tc>
          <w:tcPr>
            <w:tcW w:w="86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sz w:val="24"/>
              </w:rPr>
              <w:t>车辆管理</w:t>
            </w:r>
          </w:p>
        </w:tc>
        <w:tc>
          <w:tcPr>
            <w:tcW w:w="5850" w:type="dxa"/>
          </w:tcPr>
          <w:p w:rsidR="005B42F5" w:rsidRPr="003D3D41" w:rsidRDefault="005B42F5" w:rsidP="00AA5EC0">
            <w:pPr>
              <w:numPr>
                <w:ilvl w:val="0"/>
                <w:numId w:val="10"/>
              </w:numPr>
              <w:spacing w:line="400" w:lineRule="exact"/>
              <w:rPr>
                <w:rFonts w:ascii="仿宋" w:eastAsia="仿宋" w:hAnsi="仿宋" w:cs="仿宋"/>
                <w:color w:val="000000"/>
                <w:sz w:val="24"/>
              </w:rPr>
            </w:pPr>
            <w:r w:rsidRPr="003D3D41">
              <w:rPr>
                <w:rFonts w:ascii="仿宋_GB2312" w:eastAsia="仿宋_GB2312" w:hAnsi="仿宋_GB2312" w:hint="eastAsia"/>
                <w:sz w:val="24"/>
              </w:rPr>
              <w:t>外包单位按时参加公共区及集团公司组织的各类车辆培训学习课程；</w:t>
            </w:r>
          </w:p>
          <w:p w:rsidR="005B42F5" w:rsidRPr="003D3D41" w:rsidRDefault="005B42F5" w:rsidP="00AA5EC0">
            <w:pPr>
              <w:numPr>
                <w:ilvl w:val="0"/>
                <w:numId w:val="10"/>
              </w:numPr>
              <w:spacing w:line="400" w:lineRule="exact"/>
              <w:rPr>
                <w:rFonts w:ascii="仿宋" w:eastAsia="仿宋" w:hAnsi="仿宋" w:cs="仿宋"/>
                <w:color w:val="000000"/>
                <w:sz w:val="24"/>
              </w:rPr>
            </w:pPr>
            <w:r w:rsidRPr="003D3D41">
              <w:rPr>
                <w:rFonts w:ascii="仿宋" w:eastAsia="仿宋" w:hAnsi="仿宋" w:cs="仿宋" w:hint="eastAsia"/>
                <w:color w:val="000000"/>
                <w:sz w:val="24"/>
              </w:rPr>
              <w:t>保证车辆清洁，防止脏车、带泥车进入场区行驶；</w:t>
            </w:r>
          </w:p>
          <w:p w:rsidR="005B42F5" w:rsidRPr="003D3D41" w:rsidRDefault="005B42F5" w:rsidP="00AA5EC0">
            <w:pPr>
              <w:numPr>
                <w:ilvl w:val="0"/>
                <w:numId w:val="10"/>
              </w:numPr>
              <w:spacing w:line="400" w:lineRule="exact"/>
              <w:rPr>
                <w:rFonts w:ascii="仿宋_GB2312" w:eastAsia="仿宋_GB2312" w:hAnsi="仿宋_GB2312"/>
                <w:sz w:val="24"/>
              </w:rPr>
            </w:pPr>
            <w:r w:rsidRPr="003D3D41">
              <w:rPr>
                <w:rFonts w:ascii="仿宋_GB2312" w:eastAsia="仿宋_GB2312" w:hAnsi="仿宋_GB2312" w:hint="eastAsia"/>
                <w:sz w:val="24"/>
              </w:rPr>
              <w:t>外包单位须在每天出车前进行车辆的水、电、油路及其他各部位的安全检查，并在车辆出车登记表上签字；</w:t>
            </w:r>
          </w:p>
          <w:p w:rsidR="005B42F5" w:rsidRPr="003D3D41" w:rsidRDefault="005B42F5" w:rsidP="00AA5EC0">
            <w:pPr>
              <w:numPr>
                <w:ilvl w:val="0"/>
                <w:numId w:val="10"/>
              </w:numPr>
              <w:spacing w:line="400" w:lineRule="exact"/>
              <w:rPr>
                <w:rFonts w:ascii="仿宋_GB2312" w:eastAsia="仿宋_GB2312" w:hAnsi="仿宋_GB2312"/>
                <w:sz w:val="24"/>
              </w:rPr>
            </w:pPr>
            <w:r w:rsidRPr="003D3D41">
              <w:rPr>
                <w:rFonts w:ascii="仿宋_GB2312" w:eastAsia="仿宋_GB2312" w:hAnsi="仿宋_GB2312" w:hint="eastAsia"/>
                <w:sz w:val="24"/>
              </w:rPr>
              <w:t>外包单位应每月定期检查车内消防器材配置情况，如灭火瓶是否失效、灭火瓶数量是否齐全等，确保车辆消防器材齐全；</w:t>
            </w:r>
          </w:p>
          <w:p w:rsidR="005B42F5" w:rsidRPr="003D3D41" w:rsidRDefault="005B42F5" w:rsidP="00AA5EC0">
            <w:pPr>
              <w:numPr>
                <w:ilvl w:val="0"/>
                <w:numId w:val="10"/>
              </w:numPr>
              <w:spacing w:line="400" w:lineRule="exact"/>
              <w:rPr>
                <w:rFonts w:ascii="仿宋_GB2312" w:eastAsia="仿宋_GB2312" w:hAnsi="仿宋_GB2312"/>
                <w:sz w:val="24"/>
              </w:rPr>
            </w:pPr>
            <w:r w:rsidRPr="003D3D41">
              <w:rPr>
                <w:rFonts w:ascii="仿宋" w:eastAsia="仿宋" w:hAnsi="仿宋" w:cs="仿宋" w:hint="eastAsia"/>
                <w:color w:val="000000"/>
                <w:sz w:val="24"/>
              </w:rPr>
              <w:t>外包单位应确保车辆消防器材、安全锤、警示牌、急救包等装备完好齐全；</w:t>
            </w:r>
          </w:p>
          <w:p w:rsidR="005B42F5" w:rsidRPr="003D3D41" w:rsidRDefault="005B42F5" w:rsidP="00AA5EC0">
            <w:pPr>
              <w:numPr>
                <w:ilvl w:val="0"/>
                <w:numId w:val="10"/>
              </w:numPr>
              <w:spacing w:line="400" w:lineRule="exact"/>
              <w:rPr>
                <w:rFonts w:ascii="仿宋" w:eastAsia="仿宋" w:hAnsi="仿宋" w:cs="仿宋"/>
                <w:color w:val="000000"/>
                <w:sz w:val="24"/>
              </w:rPr>
            </w:pPr>
            <w:r w:rsidRPr="003D3D41">
              <w:rPr>
                <w:rFonts w:ascii="仿宋" w:eastAsia="仿宋" w:hAnsi="仿宋" w:cs="仿宋" w:hint="eastAsia"/>
                <w:sz w:val="24"/>
              </w:rPr>
              <w:lastRenderedPageBreak/>
              <w:t>本项目所有作业车辆需在车辆显著位置体现外包单位公司名称，出现破损</w:t>
            </w:r>
            <w:r w:rsidRPr="003D3D41">
              <w:rPr>
                <w:rFonts w:ascii="仿宋" w:eastAsia="仿宋" w:hAnsi="仿宋" w:cs="仿宋"/>
                <w:sz w:val="24"/>
              </w:rPr>
              <w:t>3日内完成整改；</w:t>
            </w:r>
          </w:p>
          <w:p w:rsidR="005B42F5" w:rsidRPr="003D3D41" w:rsidRDefault="005B42F5" w:rsidP="00AA5EC0">
            <w:pPr>
              <w:numPr>
                <w:ilvl w:val="0"/>
                <w:numId w:val="10"/>
              </w:numPr>
              <w:spacing w:line="400" w:lineRule="exact"/>
              <w:rPr>
                <w:rFonts w:ascii="仿宋" w:eastAsia="仿宋_GB2312" w:hAnsi="仿宋" w:cs="仿宋"/>
                <w:color w:val="000000"/>
                <w:sz w:val="24"/>
              </w:rPr>
            </w:pPr>
            <w:r w:rsidRPr="003D3D41">
              <w:rPr>
                <w:rFonts w:ascii="仿宋_GB2312" w:eastAsia="仿宋_GB2312" w:hAnsi="仿宋_GB2312" w:hint="eastAsia"/>
                <w:sz w:val="24"/>
              </w:rPr>
              <w:t>外包单位按甲方要求建立驾驶员信息、车辆维修保养记录、车辆油耗记录、出车登记表、车辆安全周检查记录表、车辆安全月度检查记录表等台账，并如实填写。</w:t>
            </w:r>
          </w:p>
        </w:tc>
        <w:tc>
          <w:tcPr>
            <w:tcW w:w="1455" w:type="dxa"/>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lastRenderedPageBreak/>
              <w:t>发现不合格月度考核每处扣</w:t>
            </w:r>
            <w:r w:rsidRPr="003D3D41">
              <w:rPr>
                <w:rFonts w:ascii="仿宋" w:eastAsia="仿宋" w:hAnsi="仿宋" w:cs="仿宋"/>
                <w:color w:val="000000"/>
                <w:sz w:val="24"/>
              </w:rPr>
              <w:t>0.5分；每月发现任意3处及以上另缴纳300元违约金</w:t>
            </w:r>
          </w:p>
        </w:tc>
      </w:tr>
      <w:tr w:rsidR="005B42F5" w:rsidRPr="0091493E" w:rsidTr="00AA5EC0">
        <w:trPr>
          <w:trHeight w:val="450"/>
          <w:jc w:val="center"/>
        </w:trPr>
        <w:tc>
          <w:tcPr>
            <w:tcW w:w="80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86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5850" w:type="dxa"/>
          </w:tcPr>
          <w:p w:rsidR="005B42F5" w:rsidRPr="003D3D41" w:rsidRDefault="005B42F5" w:rsidP="00AA5EC0">
            <w:pPr>
              <w:numPr>
                <w:ilvl w:val="0"/>
                <w:numId w:val="11"/>
              </w:numPr>
              <w:spacing w:line="400" w:lineRule="exact"/>
              <w:rPr>
                <w:rFonts w:ascii="仿宋" w:eastAsia="仿宋" w:hAnsi="仿宋" w:cs="仿宋"/>
                <w:color w:val="000000"/>
                <w:sz w:val="24"/>
              </w:rPr>
            </w:pPr>
            <w:r w:rsidRPr="003D3D41">
              <w:rPr>
                <w:rFonts w:ascii="仿宋" w:eastAsia="仿宋" w:hAnsi="仿宋" w:cs="仿宋" w:hint="eastAsia"/>
                <w:color w:val="000000"/>
                <w:sz w:val="24"/>
              </w:rPr>
              <w:t>外包单位应重点加强车辆转向、制动、灯光、雨刮、发动机、灭火器材、水箱、轮胎气压、机油、清洁卫生等部位的检查，做到油、水、气、电不漏，轮胎气压正常，保持良好车况；</w:t>
            </w:r>
          </w:p>
          <w:p w:rsidR="005B42F5" w:rsidRPr="003D3D41" w:rsidRDefault="005B42F5" w:rsidP="00AA5EC0">
            <w:pPr>
              <w:numPr>
                <w:ilvl w:val="0"/>
                <w:numId w:val="11"/>
              </w:numPr>
              <w:spacing w:line="400" w:lineRule="exact"/>
              <w:rPr>
                <w:rFonts w:ascii="仿宋" w:eastAsia="仿宋" w:hAnsi="仿宋" w:cs="仿宋"/>
                <w:color w:val="000000"/>
                <w:sz w:val="24"/>
              </w:rPr>
            </w:pPr>
            <w:r w:rsidRPr="003D3D41">
              <w:rPr>
                <w:rFonts w:ascii="仿宋" w:eastAsia="仿宋" w:hAnsi="仿宋" w:cs="仿宋" w:hint="eastAsia"/>
                <w:color w:val="000000"/>
                <w:sz w:val="24"/>
              </w:rPr>
              <w:t>外包单位应确保车辆消防器材、安全锤、警示牌、急救包等装备完好齐全，出现问题</w:t>
            </w:r>
            <w:r w:rsidRPr="003D3D41">
              <w:rPr>
                <w:rFonts w:ascii="仿宋" w:eastAsia="仿宋" w:hAnsi="仿宋" w:cs="仿宋"/>
                <w:color w:val="000000"/>
                <w:sz w:val="24"/>
              </w:rPr>
              <w:t>3日内未完成整改；</w:t>
            </w:r>
          </w:p>
          <w:p w:rsidR="005B42F5" w:rsidRPr="003D3D41" w:rsidRDefault="005B42F5" w:rsidP="00AA5EC0">
            <w:pPr>
              <w:numPr>
                <w:ilvl w:val="0"/>
                <w:numId w:val="11"/>
              </w:numPr>
              <w:spacing w:line="400" w:lineRule="exact"/>
              <w:rPr>
                <w:rFonts w:ascii="仿宋" w:eastAsia="仿宋" w:hAnsi="仿宋" w:cs="仿宋"/>
                <w:color w:val="000000"/>
                <w:sz w:val="24"/>
              </w:rPr>
            </w:pPr>
            <w:r w:rsidRPr="003D3D41">
              <w:rPr>
                <w:rFonts w:ascii="仿宋" w:eastAsia="仿宋" w:hAnsi="仿宋" w:cs="仿宋" w:hint="eastAsia"/>
                <w:color w:val="000000"/>
                <w:sz w:val="24"/>
              </w:rPr>
              <w:t>行车途中发生交通事故应立即报告机场交巡警，保护好事故现场，按照事故处置流程合理处理事故，不得私自破坏现场或隐瞒不报；同时在</w:t>
            </w:r>
            <w:r w:rsidRPr="003D3D41">
              <w:rPr>
                <w:rFonts w:ascii="仿宋" w:eastAsia="仿宋" w:hAnsi="仿宋" w:cs="仿宋"/>
                <w:color w:val="000000"/>
                <w:sz w:val="24"/>
              </w:rPr>
              <w:t>30分钟内口头上报甲方；</w:t>
            </w:r>
          </w:p>
          <w:p w:rsidR="005B42F5" w:rsidRPr="003D3D41" w:rsidRDefault="005B42F5" w:rsidP="00AA5EC0">
            <w:pPr>
              <w:numPr>
                <w:ilvl w:val="0"/>
                <w:numId w:val="11"/>
              </w:numPr>
              <w:spacing w:line="400" w:lineRule="exact"/>
              <w:rPr>
                <w:rFonts w:ascii="仿宋" w:eastAsia="仿宋" w:hAnsi="仿宋" w:cs="仿宋"/>
                <w:color w:val="000000"/>
                <w:sz w:val="24"/>
              </w:rPr>
            </w:pPr>
            <w:r w:rsidRPr="003D3D41">
              <w:rPr>
                <w:rFonts w:ascii="仿宋" w:eastAsia="仿宋" w:hAnsi="仿宋" w:cs="仿宋" w:hint="eastAsia"/>
                <w:color w:val="000000"/>
                <w:sz w:val="24"/>
              </w:rPr>
              <w:t>发现问题</w:t>
            </w:r>
            <w:r w:rsidRPr="003D3D41">
              <w:rPr>
                <w:rFonts w:ascii="仿宋" w:eastAsia="仿宋" w:hAnsi="仿宋" w:cs="仿宋"/>
                <w:color w:val="000000"/>
                <w:sz w:val="24"/>
              </w:rPr>
              <w:t>3日内未完成整改。</w:t>
            </w:r>
          </w:p>
        </w:tc>
        <w:tc>
          <w:tcPr>
            <w:tcW w:w="1455" w:type="dxa"/>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t>发现不合格月度考核每处扣</w:t>
            </w:r>
            <w:r w:rsidRPr="003D3D41">
              <w:rPr>
                <w:rFonts w:ascii="仿宋" w:eastAsia="仿宋" w:hAnsi="仿宋" w:cs="仿宋"/>
                <w:color w:val="000000"/>
                <w:sz w:val="24"/>
              </w:rPr>
              <w:t>1分，并缴纳200元违约金。</w:t>
            </w:r>
          </w:p>
        </w:tc>
      </w:tr>
      <w:tr w:rsidR="005B42F5" w:rsidRPr="0091493E" w:rsidTr="00AA5EC0">
        <w:trPr>
          <w:trHeight w:val="2225"/>
          <w:jc w:val="center"/>
        </w:trPr>
        <w:tc>
          <w:tcPr>
            <w:tcW w:w="80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86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5850" w:type="dxa"/>
          </w:tcPr>
          <w:p w:rsidR="005B42F5" w:rsidRPr="003D3D41" w:rsidRDefault="005B42F5" w:rsidP="00AA5EC0">
            <w:pPr>
              <w:numPr>
                <w:ilvl w:val="0"/>
                <w:numId w:val="12"/>
              </w:numPr>
              <w:spacing w:line="400" w:lineRule="exact"/>
              <w:rPr>
                <w:rFonts w:ascii="仿宋" w:eastAsia="仿宋" w:hAnsi="仿宋" w:cs="仿宋"/>
                <w:color w:val="000000"/>
                <w:sz w:val="24"/>
              </w:rPr>
            </w:pPr>
            <w:r w:rsidRPr="003D3D41">
              <w:rPr>
                <w:rFonts w:ascii="仿宋" w:eastAsia="仿宋" w:hAnsi="仿宋" w:cs="仿宋" w:hint="eastAsia"/>
                <w:color w:val="000000"/>
                <w:sz w:val="24"/>
              </w:rPr>
              <w:t>按照集团公司车辆管理规定，外包单位每年按时对机场集团车辆进行保险审核；</w:t>
            </w:r>
          </w:p>
          <w:p w:rsidR="005B42F5" w:rsidRPr="003D3D41" w:rsidRDefault="005B42F5" w:rsidP="00AA5EC0">
            <w:pPr>
              <w:numPr>
                <w:ilvl w:val="0"/>
                <w:numId w:val="12"/>
              </w:numPr>
              <w:spacing w:line="400" w:lineRule="exact"/>
              <w:rPr>
                <w:rFonts w:ascii="仿宋" w:eastAsia="仿宋" w:hAnsi="仿宋" w:cs="仿宋"/>
                <w:color w:val="000000"/>
                <w:sz w:val="24"/>
              </w:rPr>
            </w:pPr>
            <w:r w:rsidRPr="003D3D41">
              <w:rPr>
                <w:rFonts w:ascii="仿宋" w:eastAsia="仿宋" w:hAnsi="仿宋" w:cs="仿宋" w:hint="eastAsia"/>
                <w:color w:val="000000"/>
                <w:sz w:val="24"/>
              </w:rPr>
              <w:t>车辆按照国家相关规定进行年度审验；</w:t>
            </w:r>
          </w:p>
          <w:p w:rsidR="005B42F5" w:rsidRPr="003D3D41" w:rsidRDefault="005B42F5" w:rsidP="00AA5EC0">
            <w:pPr>
              <w:numPr>
                <w:ilvl w:val="0"/>
                <w:numId w:val="12"/>
              </w:numPr>
              <w:spacing w:line="400" w:lineRule="exact"/>
              <w:rPr>
                <w:rFonts w:ascii="仿宋" w:eastAsia="仿宋" w:hAnsi="仿宋" w:cs="仿宋"/>
                <w:color w:val="000000"/>
                <w:sz w:val="24"/>
              </w:rPr>
            </w:pPr>
            <w:r w:rsidRPr="003D3D41">
              <w:rPr>
                <w:rFonts w:ascii="仿宋" w:eastAsia="仿宋" w:hAnsi="仿宋" w:cs="仿宋" w:hint="eastAsia"/>
                <w:color w:val="000000"/>
                <w:sz w:val="24"/>
              </w:rPr>
              <w:t>外包单位每</w:t>
            </w:r>
            <w:r w:rsidRPr="003D3D41">
              <w:rPr>
                <w:rFonts w:ascii="仿宋" w:eastAsia="仿宋" w:hAnsi="仿宋" w:cs="仿宋"/>
                <w:color w:val="000000"/>
                <w:sz w:val="24"/>
              </w:rPr>
              <w:t>5000公里对甲方所提供的车辆进行一次保养。</w:t>
            </w:r>
          </w:p>
        </w:tc>
        <w:tc>
          <w:tcPr>
            <w:tcW w:w="1455" w:type="dxa"/>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t>发现不合格月度考核每处扣</w:t>
            </w:r>
            <w:r w:rsidRPr="003D3D41">
              <w:rPr>
                <w:rFonts w:ascii="仿宋" w:eastAsia="仿宋" w:hAnsi="仿宋" w:cs="仿宋"/>
                <w:color w:val="000000"/>
                <w:sz w:val="24"/>
              </w:rPr>
              <w:t>5分，并缴纳1000元违约</w:t>
            </w:r>
            <w:r w:rsidRPr="003D3D41">
              <w:rPr>
                <w:rFonts w:ascii="仿宋" w:eastAsia="仿宋" w:hAnsi="仿宋" w:cs="仿宋" w:hint="eastAsia"/>
                <w:color w:val="000000"/>
                <w:sz w:val="24"/>
              </w:rPr>
              <w:t>金。</w:t>
            </w:r>
          </w:p>
        </w:tc>
      </w:tr>
      <w:tr w:rsidR="005B42F5" w:rsidRPr="0091493E" w:rsidTr="00AA5EC0">
        <w:trPr>
          <w:trHeight w:val="780"/>
          <w:jc w:val="center"/>
        </w:trPr>
        <w:tc>
          <w:tcPr>
            <w:tcW w:w="80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color w:val="000000"/>
                <w:sz w:val="24"/>
              </w:rPr>
              <w:t>5</w:t>
            </w:r>
          </w:p>
        </w:tc>
        <w:tc>
          <w:tcPr>
            <w:tcW w:w="86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t>日常</w:t>
            </w:r>
          </w:p>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t>管理</w:t>
            </w:r>
          </w:p>
        </w:tc>
        <w:tc>
          <w:tcPr>
            <w:tcW w:w="5850" w:type="dxa"/>
          </w:tcPr>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1）根据合同相关规定及甲方要求，建立全面的规章制度、培训制度、台账等；</w:t>
            </w:r>
          </w:p>
          <w:p w:rsidR="005B42F5" w:rsidRPr="003D3D41" w:rsidRDefault="005B42F5" w:rsidP="00AA5EC0">
            <w:pPr>
              <w:spacing w:line="400" w:lineRule="exact"/>
              <w:rPr>
                <w:rFonts w:ascii="仿宋" w:eastAsia="仿宋" w:hAnsi="仿宋" w:cs="仿宋"/>
                <w:color w:val="000000"/>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2）根据合同相关规定及甲方要求，按时完成、提交相关工作报告、台账等；</w:t>
            </w:r>
          </w:p>
          <w:p w:rsidR="005B42F5" w:rsidRPr="003D3D41" w:rsidRDefault="005B42F5" w:rsidP="00AA5EC0">
            <w:pPr>
              <w:spacing w:line="400" w:lineRule="exact"/>
              <w:rPr>
                <w:rFonts w:ascii="仿宋" w:eastAsia="仿宋" w:hAnsi="仿宋" w:cs="仿宋"/>
                <w:sz w:val="24"/>
              </w:rPr>
            </w:pPr>
            <w:r w:rsidRPr="003D3D41">
              <w:rPr>
                <w:rFonts w:ascii="仿宋" w:eastAsia="仿宋" w:hAnsi="仿宋" w:cs="仿宋" w:hint="eastAsia"/>
                <w:color w:val="000000"/>
                <w:sz w:val="24"/>
              </w:rPr>
              <w:t>（</w:t>
            </w:r>
            <w:r w:rsidRPr="003D3D41">
              <w:rPr>
                <w:rFonts w:ascii="仿宋" w:eastAsia="仿宋" w:hAnsi="仿宋" w:cs="仿宋"/>
                <w:color w:val="000000"/>
                <w:sz w:val="24"/>
              </w:rPr>
              <w:t>3）日常管理中违反相关规定的其他行为。</w:t>
            </w:r>
          </w:p>
        </w:tc>
        <w:tc>
          <w:tcPr>
            <w:tcW w:w="1455" w:type="dxa"/>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t>发现不合格每处月度考核扣</w:t>
            </w:r>
            <w:r w:rsidRPr="003D3D41">
              <w:rPr>
                <w:rFonts w:ascii="仿宋" w:eastAsia="仿宋" w:hAnsi="仿宋" w:cs="仿宋"/>
                <w:color w:val="000000"/>
                <w:sz w:val="24"/>
              </w:rPr>
              <w:t>1分，每月发现任意3次及以上另缴纳600元的违约金</w:t>
            </w:r>
          </w:p>
        </w:tc>
      </w:tr>
      <w:tr w:rsidR="005B42F5" w:rsidRPr="0091493E" w:rsidTr="00AA5EC0">
        <w:trPr>
          <w:trHeight w:val="90"/>
          <w:jc w:val="center"/>
        </w:trPr>
        <w:tc>
          <w:tcPr>
            <w:tcW w:w="80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864" w:type="dxa"/>
            <w:vMerge/>
            <w:vAlign w:val="center"/>
          </w:tcPr>
          <w:p w:rsidR="005B42F5" w:rsidRPr="003D3D41" w:rsidRDefault="005B42F5" w:rsidP="00AA5EC0">
            <w:pPr>
              <w:spacing w:line="400" w:lineRule="exact"/>
              <w:jc w:val="left"/>
              <w:rPr>
                <w:rFonts w:ascii="仿宋" w:eastAsia="仿宋" w:hAnsi="仿宋" w:cs="仿宋"/>
                <w:sz w:val="24"/>
              </w:rPr>
            </w:pPr>
          </w:p>
        </w:tc>
        <w:tc>
          <w:tcPr>
            <w:tcW w:w="7305" w:type="dxa"/>
            <w:gridSpan w:val="2"/>
          </w:tcPr>
          <w:p w:rsidR="005B42F5" w:rsidRPr="003D3D41" w:rsidRDefault="005B42F5" w:rsidP="00AA5EC0">
            <w:pPr>
              <w:numPr>
                <w:ilvl w:val="0"/>
                <w:numId w:val="13"/>
              </w:numPr>
              <w:spacing w:line="400" w:lineRule="exact"/>
              <w:rPr>
                <w:rFonts w:ascii="仿宋" w:eastAsia="仿宋" w:hAnsi="仿宋" w:cs="仿宋"/>
                <w:sz w:val="24"/>
              </w:rPr>
            </w:pPr>
            <w:r w:rsidRPr="003D3D41">
              <w:rPr>
                <w:rFonts w:ascii="仿宋" w:eastAsia="仿宋" w:hAnsi="仿宋" w:cs="仿宋" w:hint="eastAsia"/>
                <w:sz w:val="24"/>
              </w:rPr>
              <w:t>在员工上岗前向甲方提交无犯罪记录证明，</w:t>
            </w:r>
            <w:r w:rsidRPr="003D3D41">
              <w:rPr>
                <w:rFonts w:ascii="仿宋" w:eastAsia="仿宋" w:hAnsi="仿宋" w:cs="仿宋" w:hint="eastAsia"/>
                <w:color w:val="000000"/>
                <w:sz w:val="24"/>
              </w:rPr>
              <w:t>发现不合格，月度考核扣</w:t>
            </w:r>
            <w:r w:rsidRPr="003D3D41">
              <w:rPr>
                <w:rFonts w:ascii="仿宋" w:eastAsia="仿宋" w:hAnsi="仿宋" w:cs="仿宋"/>
                <w:color w:val="000000"/>
                <w:sz w:val="24"/>
              </w:rPr>
              <w:t>1分/人并缴纳200元/人的违约金。</w:t>
            </w:r>
          </w:p>
        </w:tc>
      </w:tr>
      <w:tr w:rsidR="005B42F5" w:rsidRPr="0091493E" w:rsidTr="00AA5EC0">
        <w:trPr>
          <w:trHeight w:val="919"/>
          <w:jc w:val="center"/>
        </w:trPr>
        <w:tc>
          <w:tcPr>
            <w:tcW w:w="80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864" w:type="dxa"/>
            <w:vMerge/>
            <w:vAlign w:val="center"/>
          </w:tcPr>
          <w:p w:rsidR="005B42F5" w:rsidRPr="003D3D41" w:rsidRDefault="005B42F5" w:rsidP="00AA5EC0">
            <w:pPr>
              <w:spacing w:line="400" w:lineRule="exact"/>
              <w:jc w:val="left"/>
              <w:rPr>
                <w:rFonts w:ascii="仿宋" w:eastAsia="仿宋" w:hAnsi="仿宋" w:cs="仿宋"/>
                <w:sz w:val="24"/>
              </w:rPr>
            </w:pPr>
          </w:p>
        </w:tc>
        <w:tc>
          <w:tcPr>
            <w:tcW w:w="7305" w:type="dxa"/>
            <w:gridSpan w:val="2"/>
            <w:vAlign w:val="center"/>
          </w:tcPr>
          <w:p w:rsidR="005B42F5" w:rsidRPr="003D3D41" w:rsidRDefault="005B42F5" w:rsidP="00AA5EC0">
            <w:pPr>
              <w:numPr>
                <w:ilvl w:val="0"/>
                <w:numId w:val="13"/>
              </w:numPr>
              <w:spacing w:line="400" w:lineRule="exact"/>
              <w:rPr>
                <w:rFonts w:ascii="仿宋" w:eastAsia="仿宋" w:hAnsi="仿宋" w:cs="仿宋"/>
                <w:sz w:val="24"/>
              </w:rPr>
            </w:pPr>
            <w:r w:rsidRPr="003D3D41">
              <w:rPr>
                <w:rFonts w:ascii="仿宋" w:eastAsia="仿宋" w:hAnsi="仿宋" w:cs="仿宋" w:hint="eastAsia"/>
                <w:sz w:val="24"/>
              </w:rPr>
              <w:t>发现问题</w:t>
            </w:r>
            <w:r w:rsidRPr="003D3D41">
              <w:rPr>
                <w:rFonts w:ascii="仿宋" w:eastAsia="仿宋" w:hAnsi="仿宋" w:cs="仿宋"/>
                <w:sz w:val="24"/>
              </w:rPr>
              <w:t>3日内未完成整改，月度考核扣2分/次并缴纳400元/次的违约金。</w:t>
            </w:r>
          </w:p>
        </w:tc>
      </w:tr>
      <w:tr w:rsidR="005B42F5" w:rsidRPr="0091493E" w:rsidTr="00AA5EC0">
        <w:trPr>
          <w:trHeight w:val="799"/>
          <w:jc w:val="center"/>
        </w:trPr>
        <w:tc>
          <w:tcPr>
            <w:tcW w:w="80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864" w:type="dxa"/>
            <w:vMerge/>
            <w:vAlign w:val="center"/>
          </w:tcPr>
          <w:p w:rsidR="005B42F5" w:rsidRPr="003D3D41" w:rsidRDefault="005B42F5" w:rsidP="00AA5EC0">
            <w:pPr>
              <w:spacing w:line="400" w:lineRule="exact"/>
              <w:jc w:val="left"/>
              <w:rPr>
                <w:rFonts w:ascii="仿宋" w:eastAsia="仿宋" w:hAnsi="仿宋" w:cs="仿宋"/>
                <w:sz w:val="24"/>
              </w:rPr>
            </w:pPr>
          </w:p>
        </w:tc>
        <w:tc>
          <w:tcPr>
            <w:tcW w:w="7305" w:type="dxa"/>
            <w:gridSpan w:val="2"/>
            <w:vAlign w:val="center"/>
          </w:tcPr>
          <w:p w:rsidR="005B42F5" w:rsidRPr="003D3D41" w:rsidRDefault="005B42F5" w:rsidP="00AA5EC0">
            <w:pPr>
              <w:numPr>
                <w:ilvl w:val="0"/>
                <w:numId w:val="13"/>
              </w:numPr>
              <w:spacing w:line="400" w:lineRule="exact"/>
              <w:rPr>
                <w:rFonts w:ascii="仿宋" w:eastAsia="仿宋" w:hAnsi="仿宋" w:cs="仿宋"/>
                <w:sz w:val="24"/>
              </w:rPr>
            </w:pPr>
            <w:r w:rsidRPr="003D3D41">
              <w:rPr>
                <w:rFonts w:ascii="仿宋" w:eastAsia="仿宋" w:hAnsi="仿宋" w:cs="仿宋" w:hint="eastAsia"/>
                <w:sz w:val="24"/>
              </w:rPr>
              <w:t>未按通知要求安排人员参加各类会议、工作检查，发现一次月度考核扣</w:t>
            </w:r>
            <w:r w:rsidRPr="003D3D41">
              <w:rPr>
                <w:rFonts w:ascii="仿宋" w:eastAsia="仿宋" w:hAnsi="仿宋" w:cs="仿宋"/>
                <w:sz w:val="24"/>
              </w:rPr>
              <w:t>1分并缴纳200元的违约金。</w:t>
            </w:r>
          </w:p>
        </w:tc>
      </w:tr>
      <w:tr w:rsidR="005B42F5" w:rsidRPr="0091493E" w:rsidTr="00AA5EC0">
        <w:trPr>
          <w:trHeight w:val="894"/>
          <w:jc w:val="center"/>
        </w:trPr>
        <w:tc>
          <w:tcPr>
            <w:tcW w:w="80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864" w:type="dxa"/>
            <w:vMerge/>
            <w:vAlign w:val="center"/>
          </w:tcPr>
          <w:p w:rsidR="005B42F5" w:rsidRPr="003D3D41" w:rsidRDefault="005B42F5" w:rsidP="00AA5EC0">
            <w:pPr>
              <w:spacing w:line="400" w:lineRule="exact"/>
              <w:jc w:val="left"/>
              <w:rPr>
                <w:rFonts w:ascii="仿宋" w:eastAsia="仿宋" w:hAnsi="仿宋" w:cs="仿宋"/>
                <w:sz w:val="24"/>
              </w:rPr>
            </w:pPr>
          </w:p>
        </w:tc>
        <w:tc>
          <w:tcPr>
            <w:tcW w:w="7305" w:type="dxa"/>
            <w:gridSpan w:val="2"/>
            <w:vAlign w:val="center"/>
          </w:tcPr>
          <w:p w:rsidR="005B42F5" w:rsidRPr="003D3D41" w:rsidRDefault="005B42F5" w:rsidP="00AA5EC0">
            <w:pPr>
              <w:numPr>
                <w:ilvl w:val="0"/>
                <w:numId w:val="13"/>
              </w:numPr>
              <w:spacing w:line="400" w:lineRule="exact"/>
              <w:rPr>
                <w:rFonts w:ascii="仿宋" w:eastAsia="仿宋" w:hAnsi="仿宋" w:cs="仿宋"/>
                <w:sz w:val="24"/>
              </w:rPr>
            </w:pPr>
            <w:r w:rsidRPr="003D3D41">
              <w:rPr>
                <w:rFonts w:ascii="仿宋" w:eastAsia="仿宋" w:hAnsi="仿宋" w:cs="仿宋" w:hint="eastAsia"/>
                <w:sz w:val="24"/>
              </w:rPr>
              <w:t>按甲方要求如实排查报送相关信息，排查不全面、不彻底，信息报送不及时、不准确，发现一次月度考核扣</w:t>
            </w:r>
            <w:r w:rsidRPr="003D3D41">
              <w:rPr>
                <w:rFonts w:ascii="仿宋" w:eastAsia="仿宋" w:hAnsi="仿宋" w:cs="仿宋"/>
                <w:sz w:val="24"/>
              </w:rPr>
              <w:t>2分并缴纳400元的违约金</w:t>
            </w:r>
          </w:p>
        </w:tc>
      </w:tr>
      <w:tr w:rsidR="005B42F5" w:rsidRPr="0091493E" w:rsidTr="00AA5EC0">
        <w:trPr>
          <w:trHeight w:val="894"/>
          <w:jc w:val="center"/>
        </w:trPr>
        <w:tc>
          <w:tcPr>
            <w:tcW w:w="804" w:type="dxa"/>
            <w:vMerge/>
            <w:vAlign w:val="center"/>
          </w:tcPr>
          <w:p w:rsidR="005B42F5" w:rsidRPr="003D3D41" w:rsidRDefault="005B42F5" w:rsidP="00AA5EC0">
            <w:pPr>
              <w:spacing w:line="400" w:lineRule="exact"/>
              <w:jc w:val="center"/>
              <w:rPr>
                <w:rFonts w:ascii="仿宋" w:eastAsia="仿宋" w:hAnsi="仿宋" w:cs="仿宋"/>
                <w:color w:val="000000"/>
                <w:sz w:val="24"/>
              </w:rPr>
            </w:pPr>
          </w:p>
        </w:tc>
        <w:tc>
          <w:tcPr>
            <w:tcW w:w="864" w:type="dxa"/>
            <w:vMerge/>
            <w:vAlign w:val="center"/>
          </w:tcPr>
          <w:p w:rsidR="005B42F5" w:rsidRPr="003D3D41" w:rsidRDefault="005B42F5" w:rsidP="00AA5EC0">
            <w:pPr>
              <w:spacing w:line="400" w:lineRule="exact"/>
              <w:jc w:val="left"/>
              <w:rPr>
                <w:rFonts w:ascii="仿宋" w:eastAsia="仿宋" w:hAnsi="仿宋" w:cs="仿宋"/>
                <w:sz w:val="24"/>
              </w:rPr>
            </w:pPr>
          </w:p>
        </w:tc>
        <w:tc>
          <w:tcPr>
            <w:tcW w:w="7305" w:type="dxa"/>
            <w:gridSpan w:val="2"/>
            <w:vAlign w:val="center"/>
          </w:tcPr>
          <w:p w:rsidR="005B42F5" w:rsidRPr="003D3D41" w:rsidRDefault="005B42F5" w:rsidP="00AA5EC0">
            <w:pPr>
              <w:numPr>
                <w:ilvl w:val="0"/>
                <w:numId w:val="13"/>
              </w:numPr>
              <w:spacing w:line="400" w:lineRule="exact"/>
              <w:rPr>
                <w:rFonts w:ascii="仿宋" w:eastAsia="仿宋" w:hAnsi="仿宋" w:cs="仿宋"/>
                <w:sz w:val="24"/>
              </w:rPr>
            </w:pPr>
            <w:r w:rsidRPr="003D3D41">
              <w:rPr>
                <w:rFonts w:ascii="仿宋" w:eastAsia="仿宋" w:hAnsi="仿宋" w:cs="仿宋" w:hint="eastAsia"/>
                <w:sz w:val="24"/>
              </w:rPr>
              <w:t>根据合同相关规定及甲方要求，为员工按时、足额发放工资，未按时足额发放员工工资，发现一次月度考核扣</w:t>
            </w:r>
            <w:r w:rsidRPr="003D3D41">
              <w:rPr>
                <w:rFonts w:ascii="仿宋" w:eastAsia="仿宋" w:hAnsi="仿宋" w:cs="仿宋"/>
                <w:sz w:val="24"/>
              </w:rPr>
              <w:t>5分并缴纳1000元的违约金。</w:t>
            </w:r>
          </w:p>
        </w:tc>
      </w:tr>
      <w:tr w:rsidR="005B42F5" w:rsidRPr="0091493E" w:rsidTr="00AA5EC0">
        <w:trPr>
          <w:trHeight w:val="814"/>
          <w:jc w:val="center"/>
        </w:trPr>
        <w:tc>
          <w:tcPr>
            <w:tcW w:w="804" w:type="dxa"/>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color w:val="000000"/>
                <w:sz w:val="24"/>
              </w:rPr>
              <w:t>5</w:t>
            </w:r>
          </w:p>
        </w:tc>
        <w:tc>
          <w:tcPr>
            <w:tcW w:w="864" w:type="dxa"/>
            <w:vAlign w:val="center"/>
          </w:tcPr>
          <w:p w:rsidR="005B42F5" w:rsidRPr="003D3D41" w:rsidRDefault="005B42F5" w:rsidP="00AA5EC0">
            <w:pPr>
              <w:spacing w:line="400" w:lineRule="exact"/>
              <w:jc w:val="center"/>
              <w:rPr>
                <w:rFonts w:ascii="仿宋" w:eastAsia="仿宋" w:hAnsi="仿宋" w:cs="仿宋"/>
                <w:sz w:val="24"/>
              </w:rPr>
            </w:pPr>
            <w:r w:rsidRPr="003D3D41">
              <w:rPr>
                <w:rFonts w:ascii="仿宋" w:eastAsia="仿宋" w:hAnsi="仿宋" w:cs="仿宋" w:hint="eastAsia"/>
                <w:sz w:val="24"/>
              </w:rPr>
              <w:t>重大项目绩效考核标准</w:t>
            </w:r>
          </w:p>
        </w:tc>
        <w:tc>
          <w:tcPr>
            <w:tcW w:w="7305" w:type="dxa"/>
            <w:gridSpan w:val="2"/>
          </w:tcPr>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根据合同相关规定及甲方要求，人员配置不能低于每日当班最低在岗人数，人员脱岗</w:t>
            </w:r>
            <w:r w:rsidRPr="003D3D41">
              <w:rPr>
                <w:rFonts w:ascii="仿宋" w:eastAsia="仿宋" w:hAnsi="仿宋" w:cs="仿宋"/>
                <w:sz w:val="24"/>
              </w:rPr>
              <w:t>30分钟及以上，承担1000元/人的违约金，月度考核扣2分/人；上岗人数不够（人员未达到合同要求），承担4000元的违约金/人，月度考核扣8分/人。</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被公共区管理部通报批评，发生一次承担</w:t>
            </w:r>
            <w:r w:rsidRPr="003D3D41">
              <w:rPr>
                <w:rFonts w:ascii="仿宋" w:eastAsia="仿宋" w:hAnsi="仿宋" w:cs="仿宋"/>
                <w:sz w:val="24"/>
              </w:rPr>
              <w:t>1000元的违约金，月度考核扣2分。</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被集团主要职能部门通报批评，发生一次承担</w:t>
            </w:r>
            <w:r w:rsidRPr="003D3D41">
              <w:rPr>
                <w:rFonts w:ascii="仿宋" w:eastAsia="仿宋" w:hAnsi="仿宋" w:cs="仿宋"/>
                <w:sz w:val="24"/>
              </w:rPr>
              <w:t>2000元的违约金，月度考核扣4分。</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被市城管局或其他政府部门或集团公司领导通报批评的</w:t>
            </w:r>
            <w:r w:rsidRPr="003D3D41">
              <w:rPr>
                <w:rFonts w:ascii="仿宋" w:eastAsia="仿宋" w:hAnsi="仿宋" w:cs="仿宋"/>
                <w:sz w:val="24"/>
              </w:rPr>
              <w:t>,发生一次承担3000元的违约金，月度考核扣6分。</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被媒体负面曝光经核查属实的</w:t>
            </w:r>
            <w:r w:rsidRPr="003D3D41">
              <w:rPr>
                <w:rFonts w:ascii="仿宋" w:eastAsia="仿宋" w:hAnsi="仿宋" w:cs="仿宋"/>
                <w:sz w:val="24"/>
              </w:rPr>
              <w:t>,发生一次承担5000元的违约金，月度考核扣10分。</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由于外包单位工作问题导致公共区管理部在各类考核中被扣分的，发生一次承担</w:t>
            </w:r>
            <w:r w:rsidRPr="003D3D41">
              <w:rPr>
                <w:rFonts w:ascii="仿宋" w:eastAsia="仿宋" w:hAnsi="仿宋" w:cs="仿宋"/>
                <w:sz w:val="24"/>
              </w:rPr>
              <w:t>2000元的违约金，月度考核扣4分。</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违反合同及甲方约定工作内容及要求，且拒不整改或整改不力的，发生一次承担</w:t>
            </w:r>
            <w:r w:rsidRPr="003D3D41">
              <w:rPr>
                <w:rFonts w:ascii="仿宋" w:eastAsia="仿宋" w:hAnsi="仿宋" w:cs="仿宋"/>
                <w:sz w:val="24"/>
              </w:rPr>
              <w:t>2000元的违约金，月度考核扣4分。</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由于工作不到位，发生旅客或单位投诉，发生一次承担</w:t>
            </w:r>
            <w:r w:rsidRPr="003D3D41">
              <w:rPr>
                <w:rFonts w:ascii="仿宋" w:eastAsia="仿宋" w:hAnsi="仿宋" w:cs="仿宋"/>
                <w:sz w:val="24"/>
              </w:rPr>
              <w:t>3000元的违约金，月度考核扣6分/次。</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由于工作不到位，引发环卫工人集体上访（</w:t>
            </w:r>
            <w:r w:rsidRPr="003D3D41">
              <w:rPr>
                <w:rFonts w:ascii="仿宋" w:eastAsia="仿宋" w:hAnsi="仿宋" w:cs="仿宋"/>
                <w:sz w:val="24"/>
              </w:rPr>
              <w:t>5人及以上）或越级上访，经查属实的，发生一次承担5000元的违约金，月度考核扣10分/次。</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在接受上级检查及随机抽查中，垃圾清运工作被二级部门点名批评（被扣分）的，发生一次承担</w:t>
            </w:r>
            <w:r w:rsidRPr="003D3D41">
              <w:rPr>
                <w:rFonts w:ascii="仿宋" w:eastAsia="仿宋" w:hAnsi="仿宋" w:cs="仿宋"/>
                <w:sz w:val="24"/>
              </w:rPr>
              <w:t>1000元的违约金，月度考核扣2分/次；被集团公司职能部门点名批评（被扣分）的，发生一次承</w:t>
            </w:r>
            <w:r w:rsidRPr="003D3D41">
              <w:rPr>
                <w:rFonts w:ascii="仿宋" w:eastAsia="仿宋" w:hAnsi="仿宋" w:cs="仿宋"/>
                <w:sz w:val="24"/>
              </w:rPr>
              <w:lastRenderedPageBreak/>
              <w:t>担2000元的违约金，月度考核扣4分/次；被市城管局或其他政府部门或集团公司领导点名批评（被扣分）的，发生一次承担3000元的违约金，月度考核扣6分。</w:t>
            </w:r>
          </w:p>
          <w:p w:rsidR="005B42F5" w:rsidRPr="003D3D41" w:rsidRDefault="005B42F5" w:rsidP="00AA5EC0">
            <w:pPr>
              <w:numPr>
                <w:ilvl w:val="0"/>
                <w:numId w:val="14"/>
              </w:numPr>
              <w:spacing w:line="400" w:lineRule="exact"/>
              <w:jc w:val="left"/>
              <w:rPr>
                <w:rFonts w:ascii="仿宋" w:eastAsia="仿宋" w:hAnsi="仿宋" w:cs="仿宋"/>
                <w:sz w:val="24"/>
              </w:rPr>
            </w:pPr>
            <w:r w:rsidRPr="003D3D41">
              <w:rPr>
                <w:rFonts w:ascii="仿宋" w:eastAsia="仿宋" w:hAnsi="仿宋" w:cs="仿宋" w:hint="eastAsia"/>
                <w:sz w:val="24"/>
              </w:rPr>
              <w:t>发生一起安全责任事故，负全部责任承担</w:t>
            </w:r>
            <w:r w:rsidRPr="003D3D41">
              <w:rPr>
                <w:rFonts w:ascii="仿宋" w:eastAsia="仿宋" w:hAnsi="仿宋" w:cs="仿宋"/>
                <w:sz w:val="24"/>
              </w:rPr>
              <w:t>5000元的违约金，月度考核扣10分；主要责任承担3000元的违约金，月度考核扣6分；次要责任承担2000元的违约金，月度考核扣4分。</w:t>
            </w:r>
          </w:p>
          <w:p w:rsidR="005B42F5" w:rsidRPr="003D3D41" w:rsidRDefault="005B42F5" w:rsidP="00AA5EC0">
            <w:pPr>
              <w:spacing w:line="400" w:lineRule="exact"/>
              <w:jc w:val="left"/>
              <w:rPr>
                <w:sz w:val="24"/>
              </w:rPr>
            </w:pPr>
            <w:r w:rsidRPr="003D3D41">
              <w:rPr>
                <w:rFonts w:ascii="仿宋" w:eastAsia="仿宋" w:hAnsi="仿宋" w:cs="仿宋" w:hint="eastAsia"/>
                <w:sz w:val="24"/>
              </w:rPr>
              <w:t>（</w:t>
            </w:r>
            <w:r w:rsidRPr="003D3D41">
              <w:rPr>
                <w:rFonts w:ascii="仿宋" w:eastAsia="仿宋" w:hAnsi="仿宋" w:cs="仿宋"/>
                <w:sz w:val="24"/>
              </w:rPr>
              <w:t>12）乙方超合同约定范围及区域使用甲方提供车辆，发生一次承担5000元的违约金，月度考核扣10分。</w:t>
            </w:r>
          </w:p>
          <w:p w:rsidR="005B42F5" w:rsidRPr="003D3D41" w:rsidRDefault="005B42F5" w:rsidP="00AA5EC0">
            <w:pPr>
              <w:spacing w:line="400" w:lineRule="exact"/>
              <w:jc w:val="left"/>
              <w:rPr>
                <w:rFonts w:ascii="仿宋" w:eastAsia="仿宋" w:hAnsi="仿宋" w:cs="仿宋"/>
                <w:sz w:val="24"/>
              </w:rPr>
            </w:pPr>
            <w:r w:rsidRPr="003D3D41">
              <w:rPr>
                <w:rFonts w:ascii="仿宋" w:eastAsia="仿宋" w:hAnsi="仿宋" w:cs="仿宋" w:hint="eastAsia"/>
                <w:sz w:val="24"/>
              </w:rPr>
              <w:t>（</w:t>
            </w:r>
            <w:r w:rsidRPr="003D3D41">
              <w:rPr>
                <w:rFonts w:ascii="仿宋" w:eastAsia="仿宋" w:hAnsi="仿宋" w:cs="仿宋"/>
                <w:sz w:val="24"/>
              </w:rPr>
              <w:t>13）外包单位发生罢工事件，发生一次承担5000元的违约金，月度考核扣10分。</w:t>
            </w:r>
          </w:p>
          <w:p w:rsidR="005B42F5" w:rsidRPr="003D3D41" w:rsidRDefault="005B42F5" w:rsidP="00AA5EC0">
            <w:pPr>
              <w:spacing w:line="400" w:lineRule="exact"/>
              <w:jc w:val="left"/>
              <w:rPr>
                <w:rFonts w:ascii="仿宋" w:eastAsia="仿宋" w:hAnsi="仿宋" w:cs="仿宋"/>
                <w:sz w:val="24"/>
              </w:rPr>
            </w:pPr>
            <w:r w:rsidRPr="003D3D41">
              <w:rPr>
                <w:rFonts w:ascii="仿宋" w:eastAsia="仿宋" w:hAnsi="仿宋" w:cs="仿宋" w:hint="eastAsia"/>
                <w:sz w:val="24"/>
              </w:rPr>
              <w:t>（</w:t>
            </w:r>
            <w:r w:rsidRPr="003D3D41">
              <w:rPr>
                <w:rFonts w:ascii="仿宋" w:eastAsia="仿宋" w:hAnsi="仿宋" w:cs="仿宋"/>
                <w:sz w:val="24"/>
              </w:rPr>
              <w:t>14）外包单位违反劳动法、劳动用工相关法律法规被劳动仲裁机构或法院认定需承担责任的情形时，由外包单位自行负责，并且承担10000元/次的违约金，月度考核扣20分。</w:t>
            </w:r>
          </w:p>
          <w:p w:rsidR="005B42F5" w:rsidRPr="003D3D41" w:rsidRDefault="005B42F5" w:rsidP="00AA5EC0">
            <w:pPr>
              <w:spacing w:line="400" w:lineRule="exact"/>
              <w:jc w:val="left"/>
              <w:rPr>
                <w:rFonts w:ascii="仿宋" w:eastAsia="仿宋" w:hAnsi="仿宋" w:cs="仿宋"/>
                <w:sz w:val="24"/>
              </w:rPr>
            </w:pPr>
            <w:r w:rsidRPr="003D3D41">
              <w:rPr>
                <w:rFonts w:ascii="仿宋" w:eastAsia="仿宋" w:hAnsi="仿宋" w:cs="仿宋" w:hint="eastAsia"/>
                <w:sz w:val="24"/>
              </w:rPr>
              <w:t>（</w:t>
            </w:r>
            <w:r w:rsidRPr="003D3D41">
              <w:rPr>
                <w:rFonts w:ascii="仿宋" w:eastAsia="仿宋" w:hAnsi="仿宋" w:cs="仿宋"/>
                <w:sz w:val="24"/>
              </w:rPr>
              <w:t>15）服务期内，因外包单位服务原因，导致本服务项目相关的垃圾分类管理或清运工作不符合政府部门要求或受到处罚的，由外包单位自行负责，并承担10000元/次的违约金，月度考核扣20分。</w:t>
            </w:r>
          </w:p>
        </w:tc>
      </w:tr>
      <w:tr w:rsidR="005B42F5" w:rsidRPr="0091493E" w:rsidTr="00AA5EC0">
        <w:trPr>
          <w:trHeight w:val="975"/>
          <w:jc w:val="center"/>
        </w:trPr>
        <w:tc>
          <w:tcPr>
            <w:tcW w:w="80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color w:val="000000"/>
                <w:sz w:val="24"/>
              </w:rPr>
              <w:lastRenderedPageBreak/>
              <w:t>6</w:t>
            </w:r>
          </w:p>
        </w:tc>
        <w:tc>
          <w:tcPr>
            <w:tcW w:w="864" w:type="dxa"/>
            <w:vMerge w:val="restart"/>
            <w:vAlign w:val="center"/>
          </w:tcPr>
          <w:p w:rsidR="005B42F5" w:rsidRPr="003D3D41" w:rsidRDefault="005B42F5" w:rsidP="00AA5EC0">
            <w:pPr>
              <w:spacing w:line="400" w:lineRule="exact"/>
              <w:jc w:val="center"/>
              <w:rPr>
                <w:rFonts w:ascii="仿宋" w:eastAsia="仿宋" w:hAnsi="仿宋" w:cs="仿宋"/>
                <w:color w:val="000000"/>
                <w:sz w:val="24"/>
              </w:rPr>
            </w:pPr>
            <w:r w:rsidRPr="003D3D41">
              <w:rPr>
                <w:rFonts w:ascii="仿宋" w:eastAsia="仿宋" w:hAnsi="仿宋" w:cs="仿宋" w:hint="eastAsia"/>
                <w:color w:val="000000"/>
                <w:sz w:val="24"/>
              </w:rPr>
              <w:t>加分项（仅加分，无物质奖励）</w:t>
            </w:r>
          </w:p>
        </w:tc>
        <w:tc>
          <w:tcPr>
            <w:tcW w:w="7305" w:type="dxa"/>
            <w:gridSpan w:val="2"/>
          </w:tcPr>
          <w:p w:rsidR="005B42F5" w:rsidRPr="003D3D41" w:rsidRDefault="005B42F5" w:rsidP="00AA5EC0">
            <w:pPr>
              <w:spacing w:line="400" w:lineRule="exact"/>
              <w:jc w:val="left"/>
              <w:rPr>
                <w:rFonts w:ascii="仿宋" w:eastAsia="仿宋" w:hAnsi="仿宋" w:cs="仿宋"/>
                <w:sz w:val="24"/>
              </w:rPr>
            </w:pPr>
            <w:r w:rsidRPr="003D3D41">
              <w:rPr>
                <w:rFonts w:ascii="仿宋" w:eastAsia="仿宋" w:hAnsi="仿宋" w:cs="仿宋" w:hint="eastAsia"/>
                <w:sz w:val="24"/>
              </w:rPr>
              <w:t>日常清运工作或协助完成应急保障任务获得新闻媒体、集团公司、公共区管理部表扬、奖励，市级每次加</w:t>
            </w:r>
            <w:r w:rsidRPr="003D3D41">
              <w:rPr>
                <w:rFonts w:ascii="仿宋" w:eastAsia="仿宋" w:hAnsi="仿宋" w:cs="仿宋"/>
                <w:sz w:val="24"/>
              </w:rPr>
              <w:t>6分、区级及集团级3分，获得公共区管理部表扬每次加1分。</w:t>
            </w:r>
          </w:p>
        </w:tc>
      </w:tr>
      <w:tr w:rsidR="005B42F5" w:rsidRPr="0091493E" w:rsidTr="00AA5EC0">
        <w:trPr>
          <w:trHeight w:val="417"/>
          <w:jc w:val="center"/>
        </w:trPr>
        <w:tc>
          <w:tcPr>
            <w:tcW w:w="804" w:type="dxa"/>
            <w:vMerge/>
            <w:vAlign w:val="center"/>
          </w:tcPr>
          <w:p w:rsidR="005B42F5" w:rsidRPr="003D3D41" w:rsidRDefault="005B42F5" w:rsidP="00AA5EC0">
            <w:pPr>
              <w:spacing w:line="400" w:lineRule="exact"/>
              <w:rPr>
                <w:rFonts w:ascii="仿宋" w:eastAsia="仿宋" w:hAnsi="仿宋" w:cs="仿宋"/>
                <w:sz w:val="24"/>
              </w:rPr>
            </w:pPr>
          </w:p>
        </w:tc>
        <w:tc>
          <w:tcPr>
            <w:tcW w:w="864" w:type="dxa"/>
            <w:vMerge/>
            <w:vAlign w:val="center"/>
          </w:tcPr>
          <w:p w:rsidR="005B42F5" w:rsidRPr="003D3D41" w:rsidRDefault="005B42F5" w:rsidP="00AA5EC0">
            <w:pPr>
              <w:spacing w:line="400" w:lineRule="exact"/>
              <w:rPr>
                <w:rFonts w:ascii="仿宋" w:eastAsia="仿宋" w:hAnsi="仿宋" w:cs="仿宋"/>
                <w:sz w:val="24"/>
              </w:rPr>
            </w:pPr>
          </w:p>
        </w:tc>
        <w:tc>
          <w:tcPr>
            <w:tcW w:w="7305" w:type="dxa"/>
            <w:gridSpan w:val="2"/>
          </w:tcPr>
          <w:p w:rsidR="005B42F5" w:rsidRPr="003D3D41" w:rsidRDefault="005B42F5" w:rsidP="00AA5EC0">
            <w:pPr>
              <w:spacing w:line="400" w:lineRule="exact"/>
              <w:rPr>
                <w:rFonts w:ascii="仿宋" w:eastAsia="仿宋" w:hAnsi="仿宋" w:cs="仿宋"/>
                <w:sz w:val="24"/>
              </w:rPr>
            </w:pPr>
            <w:r w:rsidRPr="003D3D41">
              <w:rPr>
                <w:rFonts w:ascii="仿宋" w:eastAsia="仿宋" w:hAnsi="仿宋" w:cs="仿宋" w:hint="eastAsia"/>
                <w:sz w:val="24"/>
              </w:rPr>
              <w:t>好人好事、拾金不昧事件属实，月度考核加</w:t>
            </w:r>
            <w:r w:rsidRPr="003D3D41">
              <w:rPr>
                <w:rFonts w:ascii="仿宋" w:eastAsia="仿宋" w:hAnsi="仿宋" w:cs="仿宋"/>
                <w:sz w:val="24"/>
              </w:rPr>
              <w:t>0.5分/件。</w:t>
            </w:r>
          </w:p>
        </w:tc>
      </w:tr>
      <w:tr w:rsidR="005B42F5" w:rsidRPr="0091493E" w:rsidTr="00AA5EC0">
        <w:trPr>
          <w:trHeight w:val="577"/>
          <w:jc w:val="center"/>
        </w:trPr>
        <w:tc>
          <w:tcPr>
            <w:tcW w:w="804" w:type="dxa"/>
            <w:vMerge/>
            <w:vAlign w:val="center"/>
          </w:tcPr>
          <w:p w:rsidR="005B42F5" w:rsidRPr="003D3D41" w:rsidRDefault="005B42F5" w:rsidP="00AA5EC0">
            <w:pPr>
              <w:spacing w:line="400" w:lineRule="exact"/>
              <w:rPr>
                <w:rFonts w:ascii="仿宋" w:eastAsia="仿宋" w:hAnsi="仿宋" w:cs="仿宋"/>
                <w:sz w:val="24"/>
              </w:rPr>
            </w:pPr>
          </w:p>
        </w:tc>
        <w:tc>
          <w:tcPr>
            <w:tcW w:w="864" w:type="dxa"/>
            <w:vMerge/>
            <w:vAlign w:val="center"/>
          </w:tcPr>
          <w:p w:rsidR="005B42F5" w:rsidRPr="003D3D41" w:rsidRDefault="005B42F5" w:rsidP="00AA5EC0">
            <w:pPr>
              <w:spacing w:line="400" w:lineRule="exact"/>
              <w:rPr>
                <w:rFonts w:ascii="仿宋" w:eastAsia="仿宋" w:hAnsi="仿宋" w:cs="仿宋"/>
                <w:sz w:val="24"/>
              </w:rPr>
            </w:pPr>
          </w:p>
        </w:tc>
        <w:tc>
          <w:tcPr>
            <w:tcW w:w="7305" w:type="dxa"/>
            <w:gridSpan w:val="2"/>
            <w:vAlign w:val="center"/>
          </w:tcPr>
          <w:p w:rsidR="005B42F5" w:rsidRPr="003D3D41" w:rsidRDefault="005B42F5" w:rsidP="00AA5EC0">
            <w:pPr>
              <w:spacing w:line="400" w:lineRule="exact"/>
              <w:rPr>
                <w:rFonts w:ascii="仿宋" w:eastAsia="仿宋" w:hAnsi="仿宋" w:cs="仿宋"/>
                <w:sz w:val="24"/>
              </w:rPr>
            </w:pPr>
            <w:r w:rsidRPr="003D3D41">
              <w:rPr>
                <w:rFonts w:ascii="仿宋" w:eastAsia="仿宋" w:hAnsi="仿宋" w:cs="仿宋" w:hint="eastAsia"/>
                <w:sz w:val="24"/>
              </w:rPr>
              <w:t>备注：加分至月度考核总分超过</w:t>
            </w:r>
            <w:r w:rsidRPr="003D3D41">
              <w:rPr>
                <w:rFonts w:ascii="仿宋" w:eastAsia="仿宋" w:hAnsi="仿宋" w:cs="仿宋"/>
                <w:sz w:val="24"/>
              </w:rPr>
              <w:t>100分时，总分按100计算。</w:t>
            </w:r>
          </w:p>
        </w:tc>
      </w:tr>
    </w:tbl>
    <w:p w:rsidR="005B42F5" w:rsidRPr="003D3D41" w:rsidRDefault="005B42F5" w:rsidP="005B42F5">
      <w:pPr>
        <w:spacing w:line="400" w:lineRule="exact"/>
        <w:rPr>
          <w:sz w:val="24"/>
        </w:rPr>
      </w:pPr>
      <w:r w:rsidRPr="003D3D41">
        <w:rPr>
          <w:sz w:val="24"/>
        </w:rPr>
        <w:br w:type="page"/>
      </w:r>
    </w:p>
    <w:p w:rsidR="005B42F5" w:rsidRDefault="005B42F5" w:rsidP="005B42F5">
      <w:pPr>
        <w:rPr>
          <w:rFonts w:ascii="仿宋" w:eastAsia="仿宋" w:hAnsi="仿宋" w:cs="仿宋"/>
          <w:sz w:val="32"/>
          <w:szCs w:val="32"/>
        </w:rPr>
      </w:pPr>
      <w:r>
        <w:rPr>
          <w:rFonts w:ascii="仿宋" w:eastAsia="仿宋" w:hAnsi="仿宋" w:cs="仿宋" w:hint="eastAsia"/>
          <w:sz w:val="32"/>
          <w:szCs w:val="32"/>
        </w:rPr>
        <w:lastRenderedPageBreak/>
        <w:t>附件（五）</w:t>
      </w:r>
    </w:p>
    <w:p w:rsidR="005B42F5" w:rsidRDefault="005B42F5" w:rsidP="005B42F5">
      <w:pPr>
        <w:jc w:val="center"/>
        <w:rPr>
          <w:rStyle w:val="NormalCharacter"/>
          <w:rFonts w:ascii="黑体" w:eastAsia="黑体" w:hAnsi="黑体" w:cs="黑体"/>
          <w:bCs/>
          <w:sz w:val="32"/>
          <w:szCs w:val="32"/>
        </w:rPr>
      </w:pPr>
      <w:r>
        <w:rPr>
          <w:rStyle w:val="NormalCharacter"/>
          <w:rFonts w:ascii="黑体" w:eastAsia="黑体" w:hAnsi="黑体" w:cs="黑体"/>
          <w:bCs/>
          <w:sz w:val="32"/>
          <w:szCs w:val="32"/>
        </w:rPr>
        <w:t>重庆机场</w:t>
      </w:r>
      <w:r>
        <w:rPr>
          <w:rStyle w:val="NormalCharacter"/>
          <w:rFonts w:ascii="黑体" w:eastAsia="黑体" w:hAnsi="黑体" w:cs="黑体" w:hint="eastAsia"/>
          <w:bCs/>
          <w:sz w:val="32"/>
          <w:szCs w:val="32"/>
        </w:rPr>
        <w:t>垃圾清运</w:t>
      </w:r>
      <w:r>
        <w:rPr>
          <w:rStyle w:val="NormalCharacter"/>
          <w:rFonts w:ascii="黑体" w:eastAsia="黑体" w:hAnsi="黑体" w:cs="黑体"/>
          <w:bCs/>
          <w:sz w:val="32"/>
          <w:szCs w:val="32"/>
        </w:rPr>
        <w:t>外包项目月度考核评价表</w:t>
      </w:r>
    </w:p>
    <w:p w:rsidR="005B42F5" w:rsidRDefault="005B42F5" w:rsidP="005B42F5">
      <w:pPr>
        <w:jc w:val="center"/>
        <w:rPr>
          <w:rStyle w:val="NormalCharacter"/>
          <w:rFonts w:ascii="黑体" w:eastAsia="黑体" w:hAnsi="黑体" w:cs="黑体"/>
          <w:bCs/>
          <w:sz w:val="32"/>
          <w:szCs w:val="32"/>
        </w:rPr>
      </w:pPr>
      <w:r>
        <w:rPr>
          <w:rStyle w:val="NormalCharacter"/>
          <w:rFonts w:ascii="黑体" w:eastAsia="黑体" w:hAnsi="黑体" w:cs="黑体" w:hint="eastAsia"/>
          <w:bCs/>
          <w:sz w:val="32"/>
          <w:szCs w:val="32"/>
          <w:u w:val="single"/>
        </w:rPr>
        <w:t xml:space="preserve">  </w:t>
      </w:r>
      <w:r>
        <w:rPr>
          <w:rStyle w:val="NormalCharacter"/>
          <w:rFonts w:ascii="黑体" w:eastAsia="黑体" w:hAnsi="黑体" w:cs="黑体"/>
          <w:bCs/>
          <w:sz w:val="32"/>
          <w:szCs w:val="32"/>
          <w:u w:val="single"/>
        </w:rPr>
        <w:t xml:space="preserve">  </w:t>
      </w:r>
      <w:r>
        <w:rPr>
          <w:rStyle w:val="NormalCharacter"/>
          <w:rFonts w:ascii="黑体" w:eastAsia="黑体" w:hAnsi="黑体" w:cs="黑体"/>
          <w:bCs/>
          <w:sz w:val="32"/>
          <w:szCs w:val="32"/>
        </w:rPr>
        <w:t>年</w:t>
      </w:r>
      <w:r>
        <w:rPr>
          <w:rStyle w:val="NormalCharacter"/>
          <w:rFonts w:ascii="黑体" w:eastAsia="黑体" w:hAnsi="黑体" w:cs="黑体"/>
          <w:bCs/>
          <w:sz w:val="32"/>
          <w:szCs w:val="32"/>
          <w:u w:val="single"/>
        </w:rPr>
        <w:t xml:space="preserve">  </w:t>
      </w:r>
      <w:r>
        <w:rPr>
          <w:rStyle w:val="NormalCharacter"/>
          <w:rFonts w:ascii="黑体" w:eastAsia="黑体" w:hAnsi="黑体" w:cs="黑体" w:hint="eastAsia"/>
          <w:bCs/>
          <w:sz w:val="32"/>
          <w:szCs w:val="32"/>
          <w:u w:val="single"/>
        </w:rPr>
        <w:t xml:space="preserve"> </w:t>
      </w:r>
      <w:r>
        <w:rPr>
          <w:rStyle w:val="NormalCharacter"/>
          <w:rFonts w:ascii="黑体" w:eastAsia="黑体" w:hAnsi="黑体" w:cs="黑体"/>
          <w:bCs/>
          <w:sz w:val="32"/>
          <w:szCs w:val="32"/>
        </w:rPr>
        <w:t>月</w:t>
      </w:r>
    </w:p>
    <w:tbl>
      <w:tblPr>
        <w:tblW w:w="9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4"/>
        <w:gridCol w:w="408"/>
        <w:gridCol w:w="902"/>
        <w:gridCol w:w="6025"/>
        <w:gridCol w:w="643"/>
      </w:tblGrid>
      <w:tr w:rsidR="005B42F5" w:rsidTr="00AA5EC0">
        <w:trPr>
          <w:trHeight w:val="90"/>
          <w:jc w:val="center"/>
        </w:trPr>
        <w:tc>
          <w:tcPr>
            <w:tcW w:w="9002" w:type="dxa"/>
            <w:gridSpan w:val="5"/>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szCs w:val="21"/>
              </w:rPr>
              <w:t>考评单位（部门）名称：</w:t>
            </w:r>
          </w:p>
        </w:tc>
      </w:tr>
      <w:tr w:rsidR="005B42F5" w:rsidTr="00AA5EC0">
        <w:trPr>
          <w:trHeight w:val="553"/>
          <w:jc w:val="center"/>
        </w:trPr>
        <w:tc>
          <w:tcPr>
            <w:tcW w:w="9002" w:type="dxa"/>
            <w:gridSpan w:val="5"/>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垃圾清运</w:t>
            </w:r>
            <w:r>
              <w:rPr>
                <w:rStyle w:val="NormalCharacter"/>
                <w:rFonts w:ascii="宋体" w:hAnsi="宋体"/>
                <w:szCs w:val="21"/>
              </w:rPr>
              <w:t>月度考核评估表</w:t>
            </w:r>
          </w:p>
        </w:tc>
      </w:tr>
      <w:tr w:rsidR="005B42F5" w:rsidTr="00AA5EC0">
        <w:trPr>
          <w:trHeight w:val="90"/>
          <w:jc w:val="center"/>
        </w:trPr>
        <w:tc>
          <w:tcPr>
            <w:tcW w:w="9002" w:type="dxa"/>
            <w:gridSpan w:val="5"/>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szCs w:val="21"/>
              </w:rPr>
              <w:t>被评估单位:</w:t>
            </w:r>
          </w:p>
          <w:p w:rsidR="005B42F5" w:rsidRDefault="005B42F5" w:rsidP="00AA5EC0">
            <w:pPr>
              <w:rPr>
                <w:rStyle w:val="NormalCharacter"/>
                <w:rFonts w:ascii="宋体" w:hAnsi="宋体"/>
                <w:szCs w:val="21"/>
              </w:rPr>
            </w:pPr>
            <w:r>
              <w:rPr>
                <w:rStyle w:val="NormalCharacter"/>
                <w:rFonts w:ascii="宋体" w:hAnsi="宋体"/>
                <w:szCs w:val="21"/>
              </w:rPr>
              <w:t>评估日期： 年  月  日</w:t>
            </w:r>
          </w:p>
        </w:tc>
      </w:tr>
      <w:tr w:rsidR="005B42F5" w:rsidTr="00AA5EC0">
        <w:trPr>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szCs w:val="21"/>
              </w:rPr>
              <w:t>指标类型</w:t>
            </w: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序号</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szCs w:val="21"/>
              </w:rPr>
              <w:t>指标</w:t>
            </w:r>
          </w:p>
        </w:tc>
        <w:tc>
          <w:tcPr>
            <w:tcW w:w="643"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扣分/加分值</w:t>
            </w:r>
          </w:p>
        </w:tc>
      </w:tr>
      <w:tr w:rsidR="005B42F5" w:rsidTr="00AA5EC0">
        <w:trPr>
          <w:jc w:val="center"/>
        </w:trPr>
        <w:tc>
          <w:tcPr>
            <w:tcW w:w="1024" w:type="dxa"/>
            <w:vMerge w:val="restart"/>
            <w:tcBorders>
              <w:top w:val="single" w:sz="4" w:space="0" w:color="000000"/>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垃圾收集</w:t>
            </w:r>
          </w:p>
          <w:p w:rsidR="005B42F5" w:rsidRDefault="005B42F5" w:rsidP="00AA5EC0">
            <w:pPr>
              <w:jc w:val="center"/>
              <w:rPr>
                <w:rStyle w:val="NormalCharacter"/>
                <w:rFonts w:ascii="宋体" w:hAnsi="宋体"/>
                <w:szCs w:val="21"/>
              </w:rPr>
            </w:pPr>
            <w:r>
              <w:rPr>
                <w:rStyle w:val="NormalCharacter"/>
                <w:rFonts w:ascii="宋体" w:hAnsi="宋体" w:hint="eastAsia"/>
                <w:szCs w:val="21"/>
              </w:rPr>
              <w:t>清运</w:t>
            </w: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循环收集场区内垃圾箱（桶）内垃圾，确保重庆机场垃圾收运全覆盖；</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2</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垃圾箱（桶）存储量不超出容量的70%；</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70"/>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3</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所有垃圾必须在指定地点转运，不得乱倒滥卸，做到日产日清；</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4</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运输垃圾应密闭，在运输过程中无垃圾扬、撒、拖挂和污水滴漏；不得超重、超高运输；</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65"/>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5</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垃圾箱（桶）周围保持干净，做到车走地净；</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6</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车容车貌、垃圾箱（桶）保持整洁，设备完好无损；</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275"/>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7</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垃圾箱（桶）盖处于关闭状态；</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8</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装卸垃圾应符合作业要求，不得乱倒、乱卸、乱抛垃圾；</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9</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按时转运隔离区、机坪垃圾，做到日产日清。</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10</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保持垃圾中转站干净整洁，每日对中转站进行消毒，并做好消毒记录。</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524"/>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11</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外包单位负责将垃圾箱（桶）周边垃圾投放至箱（桶）内，保持垃圾箱（桶）周边清洁；</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12</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垃圾箱周围堆积超过3件（包）的大件生活垃圾未及时清理；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13</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生活垃圾与建筑垃圾混装或接受混装；</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257"/>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14</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将厨余垃圾排入雨水管道、污水排水管道、河道和厕所等；</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15</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垃圾洒漏造成超过2㎡地面污染未及时清理；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16</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收集清运厨余垃圾时做好签收记录，由外包单位、厨余垃圾产生单位双方签字确认数量；</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17</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每周对餐厨垃圾桶消毒2次，并做好消毒记录；</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18</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将生活垃圾交给除指定垃圾处理单位以外的单位和个人；</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19</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每日定时收集、清运场区生活垃圾箱内垃圾及厨余垃圾至少一次；</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20</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其他违规行为。</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val="restart"/>
            <w:tcBorders>
              <w:top w:val="single" w:sz="4" w:space="0" w:color="000000"/>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p w:rsidR="005B42F5" w:rsidRDefault="005B42F5" w:rsidP="00AA5EC0">
            <w:pPr>
              <w:jc w:val="center"/>
              <w:rPr>
                <w:rStyle w:val="NormalCharacter"/>
                <w:rFonts w:ascii="宋体" w:hAnsi="宋体"/>
                <w:szCs w:val="21"/>
              </w:rPr>
            </w:pPr>
            <w:r>
              <w:rPr>
                <w:rStyle w:val="NormalCharacter"/>
                <w:rFonts w:ascii="宋体" w:hAnsi="宋体" w:hint="eastAsia"/>
                <w:szCs w:val="21"/>
              </w:rPr>
              <w:t>人员作业</w:t>
            </w: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上岗必须着统一的工作服（需有明显公司标志）、佩戴工作证件，并规范穿着工作服，严禁上衣敞开、挽裤脚等；</w:t>
            </w:r>
          </w:p>
        </w:tc>
        <w:tc>
          <w:tcPr>
            <w:tcW w:w="643"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2</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响应时间：如被要求前往其它工作地点(于合理范围内)，须于15分钟内到达；</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3</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严禁在工作时间做与工作无关的事，如玩手机、扎堆、闲聊、睡觉等；</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725"/>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4</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不得在驾驶车辆时吸烟、饮食、闲谈或发生妨碍安全行车的其他行为，做到文明行车；</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5</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响应时间超过半小时；</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6</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发生安全事故或其他意外、重大事件时，在30分钟内口头上报至甲方，24小时内以书面形式上报甲方；</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7</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驾驶员须遵守各项交通法规，严禁酒后驾车、带病驾车、超速行驶、私自出车或超出行车范围；</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8</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人员脱岗30分钟以内；</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9</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参与非法清运，或为非法清运提供便利等；</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jc w:val="center"/>
        </w:trPr>
        <w:tc>
          <w:tcPr>
            <w:tcW w:w="1024" w:type="dxa"/>
            <w:vMerge/>
            <w:tcBorders>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10</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其他违规行为。</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265"/>
          <w:jc w:val="center"/>
        </w:trPr>
        <w:tc>
          <w:tcPr>
            <w:tcW w:w="1024" w:type="dxa"/>
            <w:vMerge w:val="restart"/>
            <w:tcBorders>
              <w:top w:val="single" w:sz="4" w:space="0" w:color="000000"/>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p w:rsidR="005B42F5" w:rsidRDefault="005B42F5" w:rsidP="00AA5EC0">
            <w:pPr>
              <w:jc w:val="center"/>
              <w:rPr>
                <w:rStyle w:val="NormalCharacter"/>
                <w:rFonts w:ascii="宋体" w:hAnsi="宋体"/>
                <w:szCs w:val="21"/>
              </w:rPr>
            </w:pPr>
            <w:r>
              <w:rPr>
                <w:rStyle w:val="NormalCharacter"/>
                <w:rFonts w:ascii="宋体" w:hAnsi="宋体"/>
                <w:szCs w:val="21"/>
              </w:rPr>
              <w:t>安全管理</w:t>
            </w: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各项安全制度不健全、落实制度不严；</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265"/>
          <w:jc w:val="center"/>
        </w:trPr>
        <w:tc>
          <w:tcPr>
            <w:tcW w:w="1024" w:type="dxa"/>
            <w:vMerge/>
            <w:tcBorders>
              <w:left w:val="single" w:sz="4" w:space="0" w:color="000000"/>
              <w:right w:val="single" w:sz="4" w:space="0" w:color="000000"/>
            </w:tcBorders>
          </w:tcPr>
          <w:p w:rsidR="005B42F5" w:rsidRDefault="005B42F5" w:rsidP="00AA5EC0">
            <w:pPr>
              <w:ind w:firstLineChars="100" w:firstLine="210"/>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2</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未按规定开展安全教育培训；</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245"/>
          <w:jc w:val="center"/>
        </w:trPr>
        <w:tc>
          <w:tcPr>
            <w:tcW w:w="1024" w:type="dxa"/>
            <w:vMerge/>
            <w:tcBorders>
              <w:left w:val="single" w:sz="4" w:space="0" w:color="000000"/>
              <w:right w:val="single" w:sz="4" w:space="0" w:color="000000"/>
            </w:tcBorders>
          </w:tcPr>
          <w:p w:rsidR="005B42F5" w:rsidRDefault="005B42F5" w:rsidP="00AA5EC0">
            <w:pPr>
              <w:ind w:firstLineChars="100" w:firstLine="210"/>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3</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未按规章进行安全作业，未造成严重后果的；</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290"/>
          <w:jc w:val="center"/>
        </w:trPr>
        <w:tc>
          <w:tcPr>
            <w:tcW w:w="1024" w:type="dxa"/>
            <w:vMerge/>
            <w:tcBorders>
              <w:left w:val="single" w:sz="4" w:space="0" w:color="000000"/>
              <w:right w:val="single" w:sz="4" w:space="0" w:color="000000"/>
            </w:tcBorders>
          </w:tcPr>
          <w:p w:rsidR="005B42F5" w:rsidRDefault="005B42F5" w:rsidP="00AA5EC0">
            <w:pPr>
              <w:ind w:firstLineChars="100" w:firstLine="210"/>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4</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突发或应急事件处置不及时、不到位；</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215"/>
          <w:jc w:val="center"/>
        </w:trPr>
        <w:tc>
          <w:tcPr>
            <w:tcW w:w="1024" w:type="dxa"/>
            <w:vMerge/>
            <w:tcBorders>
              <w:left w:val="single" w:sz="4" w:space="0" w:color="000000"/>
              <w:right w:val="single" w:sz="4" w:space="0" w:color="000000"/>
            </w:tcBorders>
          </w:tcPr>
          <w:p w:rsidR="005B42F5" w:rsidRDefault="005B42F5" w:rsidP="00AA5EC0">
            <w:pPr>
              <w:ind w:firstLineChars="100" w:firstLine="210"/>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5</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各类安全检查不到位、隐患排查不彻底、隐患整改不及时；</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20"/>
          <w:jc w:val="center"/>
        </w:trPr>
        <w:tc>
          <w:tcPr>
            <w:tcW w:w="1024" w:type="dxa"/>
            <w:vMerge/>
            <w:tcBorders>
              <w:left w:val="single" w:sz="4" w:space="0" w:color="000000"/>
              <w:bottom w:val="single" w:sz="4" w:space="0" w:color="000000"/>
              <w:right w:val="single" w:sz="4" w:space="0" w:color="000000"/>
            </w:tcBorders>
          </w:tcPr>
          <w:p w:rsidR="005B42F5" w:rsidRDefault="005B42F5" w:rsidP="00AA5EC0">
            <w:pPr>
              <w:ind w:firstLineChars="100" w:firstLine="210"/>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6</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发生综合治安安全事件的；</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274"/>
          <w:jc w:val="center"/>
        </w:trPr>
        <w:tc>
          <w:tcPr>
            <w:tcW w:w="1024" w:type="dxa"/>
            <w:vMerge w:val="restart"/>
            <w:tcBorders>
              <w:top w:val="single" w:sz="4" w:space="0" w:color="000000"/>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车辆管理</w:t>
            </w: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外包单位按时参加公共区及集团公司组织的各类车辆培训学习课程；</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2</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保证车辆清洁，防止脏车、带泥车进入场区行驶；</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3</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外包单位须在每天出车前进行车辆的水、电、油路及其他各部位的安全检查，并在车辆出车登记表上签字；</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4</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外包单位应每月定期检查车内消防器材配置情况，如灭火瓶是否失效、灭火瓶数量是否齐全等，确保车辆消防器材齐全；</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5</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外包单位应确保车辆消防器材、安全锤、警示牌、急救包等装备完好齐全；</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6</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本项目所有作业车辆需在车辆显著位置体现外包单位公司名称，出现破损3日内完成整改；</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7</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包单位按甲方要求建立驾驶员信息、车辆维修保养记录、车辆油耗记录、出车登记表、车辆安全周检查记录表、车辆安全月度检查记录表等台账，并如实填写；</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8</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外包单位应重点加强车辆转向、制动、灯光、雨刮、发动机、灭火器材、水箱、轮胎气压、机油、清洁卫生等部位的检查，做到油、水、气、电不漏，轮胎气压正常，保持良好车况；</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9</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外包单位应确保车辆消防器材、安全锤、警示牌、急救包等装备完好齐全，出现问题3日内未完成整改；</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10</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行车途中发生交通事故应立即报告机场交巡警，保护好事故现场，按照事故处置流程合理处理事故，不得私自破坏现场或隐瞒不报；同时在30分钟内口头上报甲方；</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11</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发现问题3日内未完成整改。</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12</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按照集团公司车辆管理规定，外包单位每年按时对机场集团车辆进行保险审核；</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13</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车辆按照国家相关规定进行年度审验；</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14</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外包单位每5000公里对甲方所提供的车辆进行一次保养；</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89"/>
          <w:jc w:val="center"/>
        </w:trPr>
        <w:tc>
          <w:tcPr>
            <w:tcW w:w="1024" w:type="dxa"/>
            <w:vMerge w:val="restart"/>
            <w:tcBorders>
              <w:top w:val="single" w:sz="4" w:space="0" w:color="000000"/>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p w:rsidR="005B42F5" w:rsidRDefault="005B42F5" w:rsidP="00AA5EC0">
            <w:pPr>
              <w:jc w:val="center"/>
              <w:rPr>
                <w:rStyle w:val="NormalCharacter"/>
                <w:rFonts w:ascii="宋体" w:hAnsi="宋体"/>
                <w:szCs w:val="21"/>
              </w:rPr>
            </w:pPr>
            <w:r>
              <w:rPr>
                <w:rStyle w:val="NormalCharacter"/>
                <w:rFonts w:ascii="宋体" w:hAnsi="宋体"/>
                <w:szCs w:val="21"/>
              </w:rPr>
              <w:t>日常管理</w:t>
            </w: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根据合同相关规定及甲方要求，建立全面的规章制度、培训制度、台账等；</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359"/>
          <w:jc w:val="center"/>
        </w:trPr>
        <w:tc>
          <w:tcPr>
            <w:tcW w:w="1024" w:type="dxa"/>
            <w:vMerge/>
            <w:tcBorders>
              <w:left w:val="single" w:sz="4" w:space="0" w:color="000000"/>
              <w:right w:val="single" w:sz="4" w:space="0" w:color="000000"/>
            </w:tcBorders>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2</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根据合同相关规定及甲方要求，按时完成、提交相关工作报告、台账等；</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269"/>
          <w:jc w:val="center"/>
        </w:trPr>
        <w:tc>
          <w:tcPr>
            <w:tcW w:w="1024" w:type="dxa"/>
            <w:vMerge/>
            <w:tcBorders>
              <w:left w:val="single" w:sz="4" w:space="0" w:color="000000"/>
              <w:right w:val="single" w:sz="4" w:space="0" w:color="000000"/>
            </w:tcBorders>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3</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未在员工上岗前向甲方提交无犯罪记录证明；</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414"/>
          <w:jc w:val="center"/>
        </w:trPr>
        <w:tc>
          <w:tcPr>
            <w:tcW w:w="1024" w:type="dxa"/>
            <w:vMerge/>
            <w:tcBorders>
              <w:left w:val="single" w:sz="4" w:space="0" w:color="000000"/>
              <w:right w:val="single" w:sz="4" w:space="0" w:color="000000"/>
            </w:tcBorders>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4</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发现问题3日内未完成整改；</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414"/>
          <w:jc w:val="center"/>
        </w:trPr>
        <w:tc>
          <w:tcPr>
            <w:tcW w:w="1024" w:type="dxa"/>
            <w:vMerge/>
            <w:tcBorders>
              <w:left w:val="single" w:sz="4" w:space="0" w:color="000000"/>
              <w:right w:val="single" w:sz="4" w:space="0" w:color="000000"/>
            </w:tcBorders>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5</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未按通知要求安排人员参加各类会议、工作检查；</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414"/>
          <w:jc w:val="center"/>
        </w:trPr>
        <w:tc>
          <w:tcPr>
            <w:tcW w:w="1024" w:type="dxa"/>
            <w:vMerge/>
            <w:tcBorders>
              <w:left w:val="single" w:sz="4" w:space="0" w:color="000000"/>
              <w:right w:val="single" w:sz="4" w:space="0" w:color="000000"/>
            </w:tcBorders>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6</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按甲方要求如实排查报送相关信息，排查不全面、不彻底，信息报送不及时、不准确；</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414"/>
          <w:jc w:val="center"/>
        </w:trPr>
        <w:tc>
          <w:tcPr>
            <w:tcW w:w="1024" w:type="dxa"/>
            <w:vMerge/>
            <w:tcBorders>
              <w:left w:val="single" w:sz="4" w:space="0" w:color="000000"/>
              <w:right w:val="single" w:sz="4" w:space="0" w:color="000000"/>
            </w:tcBorders>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7</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根据合同相关规定及甲方要求，为员工按时、足额发放工资，未按时足额发放员工工资；</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414"/>
          <w:jc w:val="center"/>
        </w:trPr>
        <w:tc>
          <w:tcPr>
            <w:tcW w:w="1024" w:type="dxa"/>
            <w:vMerge/>
            <w:tcBorders>
              <w:left w:val="single" w:sz="4" w:space="0" w:color="000000"/>
              <w:bottom w:val="single" w:sz="4" w:space="0" w:color="000000"/>
              <w:right w:val="single" w:sz="4" w:space="0" w:color="000000"/>
            </w:tcBorders>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8</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ascii="宋体" w:hAnsi="宋体"/>
                <w:szCs w:val="21"/>
              </w:rPr>
            </w:pPr>
            <w:r>
              <w:rPr>
                <w:rStyle w:val="NormalCharacter"/>
                <w:rFonts w:ascii="宋体" w:hAnsi="宋体" w:hint="eastAsia"/>
                <w:szCs w:val="21"/>
              </w:rPr>
              <w:t>日常管理中违反相关规定的其他行为。</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620"/>
          <w:jc w:val="center"/>
        </w:trPr>
        <w:tc>
          <w:tcPr>
            <w:tcW w:w="1024" w:type="dxa"/>
            <w:vMerge w:val="restart"/>
            <w:tcBorders>
              <w:top w:val="single" w:sz="4" w:space="0" w:color="000000"/>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重大项目</w:t>
            </w:r>
          </w:p>
          <w:p w:rsidR="005B42F5" w:rsidRDefault="005B42F5" w:rsidP="00AA5EC0">
            <w:pPr>
              <w:jc w:val="center"/>
            </w:pPr>
            <w:r>
              <w:rPr>
                <w:rStyle w:val="NormalCharacter"/>
                <w:rFonts w:ascii="宋体" w:hAnsi="宋体" w:hint="eastAsia"/>
                <w:szCs w:val="21"/>
              </w:rPr>
              <w:t>考核</w:t>
            </w: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根据合同相关规定及甲方要求，人员配置不能低于每日当班最低在岗人数，人员脱岗</w:t>
            </w:r>
            <w:r w:rsidRPr="003D3D41">
              <w:rPr>
                <w:rStyle w:val="NormalCharacter"/>
                <w:szCs w:val="21"/>
              </w:rPr>
              <w:t>30</w:t>
            </w:r>
            <w:r w:rsidRPr="003D3D41">
              <w:rPr>
                <w:rStyle w:val="NormalCharacter"/>
                <w:rFonts w:hint="eastAsia"/>
                <w:szCs w:val="21"/>
              </w:rPr>
              <w:t>分钟及以上，承担</w:t>
            </w:r>
            <w:r w:rsidRPr="003D3D41">
              <w:rPr>
                <w:rStyle w:val="NormalCharacter"/>
                <w:szCs w:val="21"/>
              </w:rPr>
              <w:t>1000</w:t>
            </w:r>
            <w:r w:rsidRPr="003D3D41">
              <w:rPr>
                <w:rStyle w:val="NormalCharacter"/>
                <w:rFonts w:hint="eastAsia"/>
                <w:szCs w:val="21"/>
              </w:rPr>
              <w:t>元</w:t>
            </w:r>
            <w:r w:rsidRPr="003D3D41">
              <w:rPr>
                <w:rStyle w:val="NormalCharacter"/>
                <w:szCs w:val="21"/>
              </w:rPr>
              <w:t>/</w:t>
            </w:r>
            <w:r w:rsidRPr="003D3D41">
              <w:rPr>
                <w:rStyle w:val="NormalCharacter"/>
                <w:rFonts w:hint="eastAsia"/>
                <w:szCs w:val="21"/>
              </w:rPr>
              <w:t>人的违约金，月度考核扣</w:t>
            </w:r>
            <w:r w:rsidRPr="003D3D41">
              <w:rPr>
                <w:rStyle w:val="NormalCharacter"/>
                <w:szCs w:val="21"/>
              </w:rPr>
              <w:t>2</w:t>
            </w:r>
            <w:r w:rsidRPr="003D3D41">
              <w:rPr>
                <w:rStyle w:val="NormalCharacter"/>
                <w:rFonts w:hint="eastAsia"/>
                <w:szCs w:val="21"/>
              </w:rPr>
              <w:t>分</w:t>
            </w:r>
            <w:r w:rsidRPr="003D3D41">
              <w:rPr>
                <w:rStyle w:val="NormalCharacter"/>
                <w:szCs w:val="21"/>
              </w:rPr>
              <w:t>/</w:t>
            </w:r>
            <w:r w:rsidRPr="003D3D41">
              <w:rPr>
                <w:rStyle w:val="NormalCharacter"/>
                <w:rFonts w:hint="eastAsia"/>
                <w:szCs w:val="21"/>
              </w:rPr>
              <w:t>人；上岗人数不够（人员未达到合同要求），承担</w:t>
            </w:r>
            <w:r w:rsidRPr="003D3D41">
              <w:rPr>
                <w:rStyle w:val="NormalCharacter"/>
                <w:szCs w:val="21"/>
              </w:rPr>
              <w:t>4000</w:t>
            </w:r>
            <w:r w:rsidRPr="003D3D41">
              <w:rPr>
                <w:rStyle w:val="NormalCharacter"/>
                <w:rFonts w:hint="eastAsia"/>
                <w:szCs w:val="21"/>
              </w:rPr>
              <w:t>元的违约金</w:t>
            </w:r>
            <w:r w:rsidRPr="003D3D41">
              <w:rPr>
                <w:rStyle w:val="NormalCharacter"/>
                <w:szCs w:val="21"/>
              </w:rPr>
              <w:t>/</w:t>
            </w:r>
            <w:r w:rsidRPr="003D3D41">
              <w:rPr>
                <w:rStyle w:val="NormalCharacter"/>
                <w:rFonts w:hint="eastAsia"/>
                <w:szCs w:val="21"/>
              </w:rPr>
              <w:t>人，月度考核扣</w:t>
            </w:r>
            <w:r w:rsidRPr="003D3D41">
              <w:rPr>
                <w:rStyle w:val="NormalCharacter"/>
                <w:szCs w:val="21"/>
              </w:rPr>
              <w:t>8</w:t>
            </w:r>
            <w:r w:rsidRPr="003D3D41">
              <w:rPr>
                <w:rStyle w:val="NormalCharacter"/>
                <w:rFonts w:hint="eastAsia"/>
                <w:szCs w:val="21"/>
              </w:rPr>
              <w:t>分</w:t>
            </w:r>
            <w:r w:rsidRPr="003D3D41">
              <w:rPr>
                <w:rStyle w:val="NormalCharacter"/>
                <w:szCs w:val="21"/>
              </w:rPr>
              <w:t>/</w:t>
            </w:r>
            <w:r w:rsidRPr="003D3D41">
              <w:rPr>
                <w:rStyle w:val="NormalCharacter"/>
                <w:rFonts w:hint="eastAsia"/>
                <w:szCs w:val="21"/>
              </w:rPr>
              <w:t>人。</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501"/>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2</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被公共区管理部通报批评，发生一次承担</w:t>
            </w:r>
            <w:r w:rsidRPr="003D3D41">
              <w:rPr>
                <w:rStyle w:val="NormalCharacter"/>
                <w:szCs w:val="21"/>
              </w:rPr>
              <w:t>1000</w:t>
            </w:r>
            <w:r w:rsidRPr="003D3D41">
              <w:rPr>
                <w:rStyle w:val="NormalCharacter"/>
                <w:rFonts w:hint="eastAsia"/>
                <w:szCs w:val="21"/>
              </w:rPr>
              <w:t>元的违约金，月度考核扣</w:t>
            </w:r>
            <w:r w:rsidRPr="003D3D41">
              <w:rPr>
                <w:rStyle w:val="NormalCharacter"/>
                <w:szCs w:val="21"/>
              </w:rPr>
              <w:t>2</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501"/>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3</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被集团主要职能部门通报批评，发生一次承担</w:t>
            </w:r>
            <w:r w:rsidRPr="003D3D41">
              <w:rPr>
                <w:rStyle w:val="NormalCharacter"/>
                <w:szCs w:val="21"/>
              </w:rPr>
              <w:t>2000</w:t>
            </w:r>
            <w:r w:rsidRPr="003D3D41">
              <w:rPr>
                <w:rStyle w:val="NormalCharacter"/>
                <w:rFonts w:hint="eastAsia"/>
                <w:szCs w:val="21"/>
              </w:rPr>
              <w:t>元的违约金，月度考核扣</w:t>
            </w:r>
            <w:r w:rsidRPr="003D3D41">
              <w:rPr>
                <w:rStyle w:val="NormalCharacter"/>
                <w:szCs w:val="21"/>
              </w:rPr>
              <w:t>4</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501"/>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4</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被市城管局或其他政府部门或集团公司领导通报批评的</w:t>
            </w:r>
            <w:r w:rsidRPr="003D3D41">
              <w:rPr>
                <w:rStyle w:val="NormalCharacter"/>
                <w:szCs w:val="21"/>
              </w:rPr>
              <w:t>,</w:t>
            </w:r>
            <w:r w:rsidRPr="003D3D41">
              <w:rPr>
                <w:rStyle w:val="NormalCharacter"/>
                <w:rFonts w:hint="eastAsia"/>
                <w:szCs w:val="21"/>
              </w:rPr>
              <w:t>发生一次承担</w:t>
            </w:r>
            <w:r w:rsidRPr="003D3D41">
              <w:rPr>
                <w:rStyle w:val="NormalCharacter"/>
                <w:szCs w:val="21"/>
              </w:rPr>
              <w:t>3000</w:t>
            </w:r>
            <w:r w:rsidRPr="003D3D41">
              <w:rPr>
                <w:rStyle w:val="NormalCharacter"/>
                <w:rFonts w:hint="eastAsia"/>
                <w:szCs w:val="21"/>
              </w:rPr>
              <w:t>元的违约金，月度考核扣</w:t>
            </w:r>
            <w:r w:rsidRPr="003D3D41">
              <w:rPr>
                <w:rStyle w:val="NormalCharacter"/>
                <w:szCs w:val="21"/>
              </w:rPr>
              <w:t>6</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501"/>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5</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被媒体负面曝光经核查属实的</w:t>
            </w:r>
            <w:r w:rsidRPr="003D3D41">
              <w:rPr>
                <w:rStyle w:val="NormalCharacter"/>
                <w:szCs w:val="21"/>
              </w:rPr>
              <w:t>,</w:t>
            </w:r>
            <w:r w:rsidRPr="003D3D41">
              <w:rPr>
                <w:rStyle w:val="NormalCharacter"/>
                <w:rFonts w:hint="eastAsia"/>
                <w:szCs w:val="21"/>
              </w:rPr>
              <w:t>发生一次承担</w:t>
            </w:r>
            <w:r w:rsidRPr="003D3D41">
              <w:rPr>
                <w:rStyle w:val="NormalCharacter"/>
                <w:szCs w:val="21"/>
              </w:rPr>
              <w:t>5000</w:t>
            </w:r>
            <w:r w:rsidRPr="003D3D41">
              <w:rPr>
                <w:rStyle w:val="NormalCharacter"/>
                <w:rFonts w:hint="eastAsia"/>
                <w:szCs w:val="21"/>
              </w:rPr>
              <w:t>元的违约金，月度考核扣</w:t>
            </w:r>
            <w:r w:rsidRPr="003D3D41">
              <w:rPr>
                <w:rStyle w:val="NormalCharacter"/>
                <w:szCs w:val="21"/>
              </w:rPr>
              <w:t>10</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501"/>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6</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由于外包单位工作问题导致公共区管理部在各类考核中被扣分的，发生一次承担</w:t>
            </w:r>
            <w:r w:rsidRPr="003D3D41">
              <w:rPr>
                <w:rStyle w:val="NormalCharacter"/>
                <w:szCs w:val="21"/>
              </w:rPr>
              <w:t>2000</w:t>
            </w:r>
            <w:r w:rsidRPr="003D3D41">
              <w:rPr>
                <w:rStyle w:val="NormalCharacter"/>
                <w:rFonts w:hint="eastAsia"/>
                <w:szCs w:val="21"/>
              </w:rPr>
              <w:t>元的违约金，月度考核扣</w:t>
            </w:r>
            <w:r w:rsidRPr="003D3D41">
              <w:rPr>
                <w:rStyle w:val="NormalCharacter"/>
                <w:szCs w:val="21"/>
              </w:rPr>
              <w:t>4</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501"/>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7</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违反合同及甲方约定工作内容及要求，且拒不整改或整改不力的，发生一次承担</w:t>
            </w:r>
            <w:r w:rsidRPr="003D3D41">
              <w:rPr>
                <w:rStyle w:val="NormalCharacter"/>
                <w:szCs w:val="21"/>
              </w:rPr>
              <w:t>2000</w:t>
            </w:r>
            <w:r w:rsidRPr="003D3D41">
              <w:rPr>
                <w:rStyle w:val="NormalCharacter"/>
                <w:rFonts w:hint="eastAsia"/>
                <w:szCs w:val="21"/>
              </w:rPr>
              <w:t>元的违约金，月度考核扣</w:t>
            </w:r>
            <w:r w:rsidRPr="003D3D41">
              <w:rPr>
                <w:rStyle w:val="NormalCharacter"/>
                <w:szCs w:val="21"/>
              </w:rPr>
              <w:t>4</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90"/>
          <w:jc w:val="center"/>
        </w:trPr>
        <w:tc>
          <w:tcPr>
            <w:tcW w:w="1024" w:type="dxa"/>
            <w:vMerge/>
            <w:tcBorders>
              <w:left w:val="single" w:sz="4" w:space="0" w:color="000000"/>
              <w:right w:val="single" w:sz="4" w:space="0" w:color="000000"/>
            </w:tcBorders>
            <w:vAlign w:val="center"/>
          </w:tcPr>
          <w:p w:rsidR="005B42F5" w:rsidRDefault="005B42F5" w:rsidP="00AA5EC0">
            <w:pPr>
              <w:pStyle w:val="a0"/>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8</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rFonts w:ascii="宋体" w:hAnsi="宋体"/>
                <w:szCs w:val="21"/>
              </w:rPr>
            </w:pPr>
            <w:r w:rsidRPr="003D3D41">
              <w:rPr>
                <w:rStyle w:val="NormalCharacter"/>
                <w:rFonts w:ascii="宋体" w:hAnsi="宋体" w:hint="eastAsia"/>
                <w:szCs w:val="21"/>
              </w:rPr>
              <w:t>由于工作不到位，发生旅客或单位投诉，发生一次承担</w:t>
            </w:r>
            <w:r w:rsidRPr="003D3D41">
              <w:rPr>
                <w:rStyle w:val="NormalCharacter"/>
                <w:rFonts w:ascii="宋体" w:hAnsi="宋体"/>
                <w:szCs w:val="21"/>
              </w:rPr>
              <w:t>3000</w:t>
            </w:r>
            <w:r w:rsidRPr="003D3D41">
              <w:rPr>
                <w:rStyle w:val="NormalCharacter"/>
                <w:rFonts w:ascii="宋体" w:hAnsi="宋体" w:hint="eastAsia"/>
                <w:szCs w:val="21"/>
              </w:rPr>
              <w:t>元的违约金，月度考核扣</w:t>
            </w:r>
            <w:r w:rsidRPr="003D3D41">
              <w:rPr>
                <w:rStyle w:val="NormalCharacter"/>
                <w:rFonts w:ascii="宋体" w:hAnsi="宋体"/>
                <w:szCs w:val="21"/>
              </w:rPr>
              <w:t>6</w:t>
            </w:r>
            <w:r w:rsidRPr="003D3D41">
              <w:rPr>
                <w:rStyle w:val="NormalCharacter"/>
                <w:rFonts w:ascii="宋体" w:hAnsi="宋体" w:hint="eastAsia"/>
                <w:szCs w:val="21"/>
              </w:rPr>
              <w:t>分</w:t>
            </w:r>
            <w:r w:rsidRPr="003D3D41">
              <w:rPr>
                <w:rStyle w:val="NormalCharacter"/>
                <w:rFonts w:ascii="宋体" w:hAnsi="宋体"/>
                <w:szCs w:val="21"/>
              </w:rPr>
              <w:t>/</w:t>
            </w:r>
            <w:r w:rsidRPr="003D3D41">
              <w:rPr>
                <w:rStyle w:val="NormalCharacter"/>
                <w:rFonts w:ascii="宋体" w:hAnsi="宋体" w:hint="eastAsia"/>
                <w:szCs w:val="21"/>
              </w:rPr>
              <w:t>次。</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620"/>
          <w:jc w:val="center"/>
        </w:trPr>
        <w:tc>
          <w:tcPr>
            <w:tcW w:w="1024" w:type="dxa"/>
            <w:vMerge/>
            <w:tcBorders>
              <w:left w:val="single" w:sz="4" w:space="0" w:color="000000"/>
              <w:right w:val="single" w:sz="4" w:space="0" w:color="000000"/>
            </w:tcBorders>
            <w:vAlign w:val="center"/>
          </w:tcPr>
          <w:p w:rsidR="005B42F5" w:rsidRDefault="005B42F5" w:rsidP="00AA5EC0">
            <w:pPr>
              <w:pStyle w:val="a0"/>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9</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由于工作不到位，引发环卫工人集体上访（</w:t>
            </w:r>
            <w:r w:rsidRPr="003D3D41">
              <w:rPr>
                <w:rStyle w:val="NormalCharacter"/>
                <w:szCs w:val="21"/>
              </w:rPr>
              <w:t>5</w:t>
            </w:r>
            <w:r w:rsidRPr="003D3D41">
              <w:rPr>
                <w:rStyle w:val="NormalCharacter"/>
                <w:rFonts w:hint="eastAsia"/>
                <w:szCs w:val="21"/>
              </w:rPr>
              <w:t>人及以上）或越级上访，经查属实的，发生一次承担</w:t>
            </w:r>
            <w:r w:rsidRPr="003D3D41">
              <w:rPr>
                <w:rStyle w:val="NormalCharacter"/>
                <w:szCs w:val="21"/>
              </w:rPr>
              <w:t>5000</w:t>
            </w:r>
            <w:r w:rsidRPr="003D3D41">
              <w:rPr>
                <w:rStyle w:val="NormalCharacter"/>
                <w:rFonts w:hint="eastAsia"/>
                <w:szCs w:val="21"/>
              </w:rPr>
              <w:t>元的违约金，月度考核扣</w:t>
            </w:r>
            <w:r w:rsidRPr="003D3D41">
              <w:rPr>
                <w:rStyle w:val="NormalCharacter"/>
                <w:szCs w:val="21"/>
              </w:rPr>
              <w:t>10</w:t>
            </w:r>
            <w:r w:rsidRPr="003D3D41">
              <w:rPr>
                <w:rStyle w:val="NormalCharacter"/>
                <w:rFonts w:hint="eastAsia"/>
                <w:szCs w:val="21"/>
              </w:rPr>
              <w:t>分</w:t>
            </w:r>
            <w:r w:rsidRPr="003D3D41">
              <w:rPr>
                <w:rStyle w:val="NormalCharacter"/>
                <w:szCs w:val="21"/>
              </w:rPr>
              <w:t>/</w:t>
            </w:r>
            <w:r w:rsidRPr="003D3D41">
              <w:rPr>
                <w:rStyle w:val="NormalCharacter"/>
                <w:rFonts w:hint="eastAsia"/>
                <w:szCs w:val="21"/>
              </w:rPr>
              <w:t>次。</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1316"/>
          <w:jc w:val="center"/>
        </w:trPr>
        <w:tc>
          <w:tcPr>
            <w:tcW w:w="1024" w:type="dxa"/>
            <w:vMerge/>
            <w:tcBorders>
              <w:left w:val="single" w:sz="4" w:space="0" w:color="000000"/>
              <w:right w:val="single" w:sz="4" w:space="0" w:color="000000"/>
            </w:tcBorders>
            <w:vAlign w:val="center"/>
          </w:tcPr>
          <w:p w:rsidR="005B42F5" w:rsidRDefault="005B42F5" w:rsidP="00AA5EC0">
            <w:pPr>
              <w:pStyle w:val="a0"/>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10</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在接受上级检查及随机抽查中，垃圾清运工作被二级部门点名批评（被扣分）的，发生一次承担</w:t>
            </w:r>
            <w:r w:rsidRPr="003D3D41">
              <w:rPr>
                <w:rStyle w:val="NormalCharacter"/>
                <w:szCs w:val="21"/>
              </w:rPr>
              <w:t>1000</w:t>
            </w:r>
            <w:r w:rsidRPr="003D3D41">
              <w:rPr>
                <w:rStyle w:val="NormalCharacter"/>
                <w:rFonts w:hint="eastAsia"/>
                <w:szCs w:val="21"/>
              </w:rPr>
              <w:t>元的违约金，月度考核扣</w:t>
            </w:r>
            <w:r w:rsidRPr="003D3D41">
              <w:rPr>
                <w:rStyle w:val="NormalCharacter"/>
                <w:szCs w:val="21"/>
              </w:rPr>
              <w:t>2</w:t>
            </w:r>
            <w:r w:rsidRPr="003D3D41">
              <w:rPr>
                <w:rStyle w:val="NormalCharacter"/>
                <w:rFonts w:hint="eastAsia"/>
                <w:szCs w:val="21"/>
              </w:rPr>
              <w:t>分</w:t>
            </w:r>
            <w:r w:rsidRPr="003D3D41">
              <w:rPr>
                <w:rStyle w:val="NormalCharacter"/>
                <w:szCs w:val="21"/>
              </w:rPr>
              <w:t>/</w:t>
            </w:r>
            <w:r w:rsidRPr="003D3D41">
              <w:rPr>
                <w:rStyle w:val="NormalCharacter"/>
                <w:rFonts w:hint="eastAsia"/>
                <w:szCs w:val="21"/>
              </w:rPr>
              <w:t>次；被集团公司职能部门点名批评（被扣分）的，发生一次承担</w:t>
            </w:r>
            <w:r w:rsidRPr="003D3D41">
              <w:rPr>
                <w:rStyle w:val="NormalCharacter"/>
                <w:szCs w:val="21"/>
              </w:rPr>
              <w:t>2000</w:t>
            </w:r>
            <w:r w:rsidRPr="003D3D41">
              <w:rPr>
                <w:rStyle w:val="NormalCharacter"/>
                <w:rFonts w:hint="eastAsia"/>
                <w:szCs w:val="21"/>
              </w:rPr>
              <w:t>元的违约金，月度考核扣</w:t>
            </w:r>
            <w:r w:rsidRPr="003D3D41">
              <w:rPr>
                <w:rStyle w:val="NormalCharacter"/>
                <w:szCs w:val="21"/>
              </w:rPr>
              <w:t>4</w:t>
            </w:r>
            <w:r w:rsidRPr="003D3D41">
              <w:rPr>
                <w:rStyle w:val="NormalCharacter"/>
                <w:rFonts w:hint="eastAsia"/>
                <w:szCs w:val="21"/>
              </w:rPr>
              <w:t>分</w:t>
            </w:r>
            <w:r w:rsidRPr="003D3D41">
              <w:rPr>
                <w:rStyle w:val="NormalCharacter"/>
                <w:szCs w:val="21"/>
              </w:rPr>
              <w:t>/</w:t>
            </w:r>
            <w:r w:rsidRPr="003D3D41">
              <w:rPr>
                <w:rStyle w:val="NormalCharacter"/>
                <w:rFonts w:hint="eastAsia"/>
                <w:szCs w:val="21"/>
              </w:rPr>
              <w:t>次；被市城管局或其他政府部门或集团公司领导点名批评（被扣分）的，发生一次承担</w:t>
            </w:r>
            <w:r w:rsidRPr="003D3D41">
              <w:rPr>
                <w:rStyle w:val="NormalCharacter"/>
                <w:szCs w:val="21"/>
              </w:rPr>
              <w:t>3000</w:t>
            </w:r>
            <w:r w:rsidRPr="003D3D41">
              <w:rPr>
                <w:rStyle w:val="NormalCharacter"/>
                <w:rFonts w:hint="eastAsia"/>
                <w:szCs w:val="21"/>
              </w:rPr>
              <w:t>元的违约金，月度考核扣</w:t>
            </w:r>
            <w:r w:rsidRPr="003D3D41">
              <w:rPr>
                <w:rStyle w:val="NormalCharacter"/>
                <w:szCs w:val="21"/>
              </w:rPr>
              <w:t>6</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RPr="0091493E" w:rsidTr="00AA5EC0">
        <w:trPr>
          <w:trHeight w:val="496"/>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11</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发生一起安全责任事故，负全部责任承担</w:t>
            </w:r>
            <w:r w:rsidRPr="003D3D41">
              <w:rPr>
                <w:rStyle w:val="NormalCharacter"/>
                <w:szCs w:val="21"/>
              </w:rPr>
              <w:t>5000</w:t>
            </w:r>
            <w:r w:rsidRPr="003D3D41">
              <w:rPr>
                <w:rStyle w:val="NormalCharacter"/>
                <w:rFonts w:hint="eastAsia"/>
                <w:szCs w:val="21"/>
              </w:rPr>
              <w:t>元的违约金，月度考核扣</w:t>
            </w:r>
            <w:r w:rsidRPr="003D3D41">
              <w:rPr>
                <w:rStyle w:val="NormalCharacter"/>
                <w:szCs w:val="21"/>
              </w:rPr>
              <w:t>10</w:t>
            </w:r>
            <w:r w:rsidRPr="003D3D41">
              <w:rPr>
                <w:rStyle w:val="NormalCharacter"/>
                <w:rFonts w:hint="eastAsia"/>
                <w:szCs w:val="21"/>
              </w:rPr>
              <w:t>分；主要责任承担</w:t>
            </w:r>
            <w:r w:rsidRPr="003D3D41">
              <w:rPr>
                <w:rStyle w:val="NormalCharacter"/>
                <w:szCs w:val="21"/>
              </w:rPr>
              <w:t>3000</w:t>
            </w:r>
            <w:r w:rsidRPr="003D3D41">
              <w:rPr>
                <w:rStyle w:val="NormalCharacter"/>
                <w:rFonts w:hint="eastAsia"/>
                <w:szCs w:val="21"/>
              </w:rPr>
              <w:t>元的违约金，月度考核扣</w:t>
            </w:r>
            <w:r w:rsidRPr="003D3D41">
              <w:rPr>
                <w:rStyle w:val="NormalCharacter"/>
                <w:szCs w:val="21"/>
              </w:rPr>
              <w:t>6</w:t>
            </w:r>
            <w:r w:rsidRPr="003D3D41">
              <w:rPr>
                <w:rStyle w:val="NormalCharacter"/>
                <w:rFonts w:hint="eastAsia"/>
                <w:szCs w:val="21"/>
              </w:rPr>
              <w:t>分；次要责任承担</w:t>
            </w:r>
            <w:r w:rsidRPr="003D3D41">
              <w:rPr>
                <w:rStyle w:val="NormalCharacter"/>
                <w:szCs w:val="21"/>
              </w:rPr>
              <w:t>2000</w:t>
            </w:r>
            <w:r w:rsidRPr="003D3D41">
              <w:rPr>
                <w:rStyle w:val="NormalCharacter"/>
                <w:rFonts w:hint="eastAsia"/>
                <w:szCs w:val="21"/>
              </w:rPr>
              <w:t>元的违约金，月度考核扣</w:t>
            </w:r>
            <w:r w:rsidRPr="003D3D41">
              <w:rPr>
                <w:rStyle w:val="NormalCharacter"/>
                <w:szCs w:val="21"/>
              </w:rPr>
              <w:t>4</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Pr="003D3D41" w:rsidRDefault="005B42F5" w:rsidP="00AA5EC0">
            <w:pPr>
              <w:rPr>
                <w:rStyle w:val="NormalCharacter"/>
                <w:szCs w:val="21"/>
              </w:rPr>
            </w:pPr>
          </w:p>
        </w:tc>
      </w:tr>
      <w:tr w:rsidR="005B42F5" w:rsidRPr="0091493E" w:rsidTr="00AA5EC0">
        <w:trPr>
          <w:trHeight w:val="496"/>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12</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乙方超合同约定范围及区域使用甲方提供车辆，发生一次承担</w:t>
            </w:r>
            <w:r w:rsidRPr="003D3D41">
              <w:rPr>
                <w:rStyle w:val="NormalCharacter"/>
                <w:szCs w:val="21"/>
              </w:rPr>
              <w:t>5000</w:t>
            </w:r>
            <w:r w:rsidRPr="003D3D41">
              <w:rPr>
                <w:rStyle w:val="NormalCharacter"/>
                <w:rFonts w:hint="eastAsia"/>
                <w:szCs w:val="21"/>
              </w:rPr>
              <w:t>元的违约金，月度考核扣</w:t>
            </w:r>
            <w:r w:rsidRPr="003D3D41">
              <w:rPr>
                <w:rStyle w:val="NormalCharacter"/>
                <w:szCs w:val="21"/>
              </w:rPr>
              <w:t>10</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Pr="003D3D41" w:rsidRDefault="005B42F5" w:rsidP="00AA5EC0">
            <w:pPr>
              <w:rPr>
                <w:rStyle w:val="NormalCharacter"/>
                <w:szCs w:val="21"/>
              </w:rPr>
            </w:pPr>
          </w:p>
        </w:tc>
      </w:tr>
      <w:tr w:rsidR="005B42F5" w:rsidRPr="0091493E" w:rsidTr="00AA5EC0">
        <w:trPr>
          <w:trHeight w:val="496"/>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13</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外包单位发生罢工事件，发生一次承担</w:t>
            </w:r>
            <w:r w:rsidRPr="003D3D41">
              <w:rPr>
                <w:rStyle w:val="NormalCharacter"/>
                <w:szCs w:val="21"/>
              </w:rPr>
              <w:t>5000</w:t>
            </w:r>
            <w:r w:rsidRPr="003D3D41">
              <w:rPr>
                <w:rStyle w:val="NormalCharacter"/>
                <w:rFonts w:hint="eastAsia"/>
                <w:szCs w:val="21"/>
              </w:rPr>
              <w:t>元的违约金，月度考核扣</w:t>
            </w:r>
            <w:r w:rsidRPr="003D3D41">
              <w:rPr>
                <w:rStyle w:val="NormalCharacter"/>
                <w:szCs w:val="21"/>
              </w:rPr>
              <w:t>10</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Pr="003D3D41" w:rsidRDefault="005B42F5" w:rsidP="00AA5EC0">
            <w:pPr>
              <w:rPr>
                <w:rStyle w:val="NormalCharacter"/>
                <w:szCs w:val="21"/>
              </w:rPr>
            </w:pPr>
          </w:p>
        </w:tc>
      </w:tr>
      <w:tr w:rsidR="005B42F5" w:rsidRPr="0091493E" w:rsidTr="00AA5EC0">
        <w:trPr>
          <w:trHeight w:val="496"/>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14</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外包单位违反劳动法、劳动用工相关法律法规被劳动仲裁机构或法院认定需承担责任的情形时，由外包单位自行负责，并且承担</w:t>
            </w:r>
            <w:r w:rsidRPr="003D3D41">
              <w:rPr>
                <w:rStyle w:val="NormalCharacter"/>
                <w:szCs w:val="21"/>
              </w:rPr>
              <w:t>10000</w:t>
            </w:r>
            <w:r w:rsidRPr="003D3D41">
              <w:rPr>
                <w:rStyle w:val="NormalCharacter"/>
                <w:rFonts w:hint="eastAsia"/>
                <w:szCs w:val="21"/>
              </w:rPr>
              <w:t>元</w:t>
            </w:r>
            <w:r w:rsidRPr="003D3D41">
              <w:rPr>
                <w:rStyle w:val="NormalCharacter"/>
                <w:szCs w:val="21"/>
              </w:rPr>
              <w:t>/</w:t>
            </w:r>
            <w:r w:rsidRPr="003D3D41">
              <w:rPr>
                <w:rStyle w:val="NormalCharacter"/>
                <w:rFonts w:hint="eastAsia"/>
                <w:szCs w:val="21"/>
              </w:rPr>
              <w:t>次的违约金，月度考核扣</w:t>
            </w:r>
            <w:r w:rsidRPr="003D3D41">
              <w:rPr>
                <w:rStyle w:val="NormalCharacter"/>
                <w:szCs w:val="21"/>
              </w:rPr>
              <w:t>20</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Pr="003D3D41" w:rsidRDefault="005B42F5" w:rsidP="00AA5EC0">
            <w:pPr>
              <w:rPr>
                <w:rStyle w:val="NormalCharacter"/>
                <w:szCs w:val="21"/>
              </w:rPr>
            </w:pPr>
          </w:p>
        </w:tc>
      </w:tr>
      <w:tr w:rsidR="005B42F5" w:rsidRPr="0091493E" w:rsidTr="00AA5EC0">
        <w:trPr>
          <w:trHeight w:val="496"/>
          <w:jc w:val="center"/>
        </w:trPr>
        <w:tc>
          <w:tcPr>
            <w:tcW w:w="1024" w:type="dxa"/>
            <w:vMerge/>
            <w:tcBorders>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15</w:t>
            </w:r>
          </w:p>
        </w:tc>
        <w:tc>
          <w:tcPr>
            <w:tcW w:w="6927" w:type="dxa"/>
            <w:gridSpan w:val="2"/>
            <w:tcBorders>
              <w:top w:val="single" w:sz="4" w:space="0" w:color="000000"/>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服务期内，因外包单位服务原因，导致本服务项目相关的垃圾分类管理或清运工作不符合政府部门要求或受到处罚的，由外包单位自行负责，并承担</w:t>
            </w:r>
            <w:r w:rsidRPr="003D3D41">
              <w:rPr>
                <w:rStyle w:val="NormalCharacter"/>
                <w:szCs w:val="21"/>
              </w:rPr>
              <w:t>10000</w:t>
            </w:r>
            <w:r w:rsidRPr="003D3D41">
              <w:rPr>
                <w:rStyle w:val="NormalCharacter"/>
                <w:rFonts w:hint="eastAsia"/>
                <w:szCs w:val="21"/>
              </w:rPr>
              <w:t>元</w:t>
            </w:r>
            <w:r w:rsidRPr="003D3D41">
              <w:rPr>
                <w:rStyle w:val="NormalCharacter"/>
                <w:szCs w:val="21"/>
              </w:rPr>
              <w:t>/</w:t>
            </w:r>
            <w:r w:rsidRPr="003D3D41">
              <w:rPr>
                <w:rStyle w:val="NormalCharacter"/>
                <w:rFonts w:hint="eastAsia"/>
                <w:szCs w:val="21"/>
              </w:rPr>
              <w:t>次的违约金，月度考核扣</w:t>
            </w:r>
            <w:r w:rsidRPr="003D3D41">
              <w:rPr>
                <w:rStyle w:val="NormalCharacter"/>
                <w:szCs w:val="21"/>
              </w:rPr>
              <w:t>20</w:t>
            </w:r>
            <w:r w:rsidRPr="003D3D41">
              <w:rPr>
                <w:rStyle w:val="NormalCharacter"/>
                <w:rFonts w:hint="eastAsia"/>
                <w:szCs w:val="21"/>
              </w:rPr>
              <w:t>分。</w:t>
            </w:r>
          </w:p>
        </w:tc>
        <w:tc>
          <w:tcPr>
            <w:tcW w:w="643" w:type="dxa"/>
            <w:tcBorders>
              <w:top w:val="single" w:sz="4" w:space="0" w:color="000000"/>
              <w:left w:val="single" w:sz="4" w:space="0" w:color="000000"/>
              <w:bottom w:val="single" w:sz="4" w:space="0" w:color="000000"/>
              <w:right w:val="single" w:sz="4" w:space="0" w:color="000000"/>
            </w:tcBorders>
          </w:tcPr>
          <w:p w:rsidR="005B42F5" w:rsidRPr="003D3D41" w:rsidRDefault="005B42F5" w:rsidP="00AA5EC0">
            <w:pPr>
              <w:rPr>
                <w:rStyle w:val="NormalCharacter"/>
                <w:szCs w:val="21"/>
              </w:rPr>
            </w:pPr>
          </w:p>
        </w:tc>
      </w:tr>
      <w:tr w:rsidR="005B42F5" w:rsidRPr="0091493E" w:rsidTr="00AA5EC0">
        <w:trPr>
          <w:trHeight w:val="286"/>
          <w:jc w:val="center"/>
        </w:trPr>
        <w:tc>
          <w:tcPr>
            <w:tcW w:w="1024" w:type="dxa"/>
            <w:vMerge w:val="restart"/>
            <w:tcBorders>
              <w:top w:val="single" w:sz="4" w:space="0" w:color="000000"/>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加分项</w:t>
            </w: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1</w:t>
            </w:r>
          </w:p>
        </w:tc>
        <w:tc>
          <w:tcPr>
            <w:tcW w:w="6927" w:type="dxa"/>
            <w:gridSpan w:val="2"/>
            <w:tcBorders>
              <w:top w:val="single" w:sz="4" w:space="0" w:color="000000"/>
              <w:left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日常清运工作或协助完成应急保障任务获得新闻媒体、集团公司、公共区管理部表扬、奖励，市级每次加</w:t>
            </w:r>
            <w:r w:rsidRPr="003D3D41">
              <w:rPr>
                <w:rStyle w:val="NormalCharacter"/>
                <w:szCs w:val="21"/>
              </w:rPr>
              <w:t>6</w:t>
            </w:r>
            <w:r w:rsidRPr="003D3D41">
              <w:rPr>
                <w:rStyle w:val="NormalCharacter"/>
                <w:rFonts w:hint="eastAsia"/>
                <w:szCs w:val="21"/>
              </w:rPr>
              <w:t>分、区级及集团级</w:t>
            </w:r>
            <w:r w:rsidRPr="003D3D41">
              <w:rPr>
                <w:rStyle w:val="NormalCharacter"/>
                <w:szCs w:val="21"/>
              </w:rPr>
              <w:t>3</w:t>
            </w:r>
            <w:r w:rsidRPr="003D3D41">
              <w:rPr>
                <w:rStyle w:val="NormalCharacter"/>
                <w:rFonts w:hint="eastAsia"/>
                <w:szCs w:val="21"/>
              </w:rPr>
              <w:t>分，获得公共区管理部表扬每次加</w:t>
            </w:r>
            <w:r w:rsidRPr="003D3D41">
              <w:rPr>
                <w:rStyle w:val="NormalCharacter"/>
                <w:szCs w:val="21"/>
              </w:rPr>
              <w:t>1</w:t>
            </w:r>
            <w:r w:rsidRPr="003D3D41">
              <w:rPr>
                <w:rStyle w:val="NormalCharacter"/>
                <w:rFonts w:hint="eastAsia"/>
                <w:szCs w:val="21"/>
              </w:rPr>
              <w:t>分。</w:t>
            </w:r>
          </w:p>
        </w:tc>
        <w:tc>
          <w:tcPr>
            <w:tcW w:w="643" w:type="dxa"/>
            <w:tcBorders>
              <w:top w:val="single" w:sz="4" w:space="0" w:color="000000"/>
              <w:left w:val="single" w:sz="4" w:space="0" w:color="000000"/>
              <w:right w:val="single" w:sz="4" w:space="0" w:color="000000"/>
            </w:tcBorders>
          </w:tcPr>
          <w:p w:rsidR="005B42F5" w:rsidRPr="003D3D41" w:rsidRDefault="005B42F5" w:rsidP="00AA5EC0">
            <w:pPr>
              <w:rPr>
                <w:rStyle w:val="NormalCharacter"/>
                <w:szCs w:val="21"/>
              </w:rPr>
            </w:pPr>
          </w:p>
        </w:tc>
      </w:tr>
      <w:tr w:rsidR="005B42F5" w:rsidRPr="0091493E" w:rsidTr="00AA5EC0">
        <w:trPr>
          <w:trHeight w:val="361"/>
          <w:jc w:val="center"/>
        </w:trPr>
        <w:tc>
          <w:tcPr>
            <w:tcW w:w="1024" w:type="dxa"/>
            <w:vMerge/>
            <w:tcBorders>
              <w:left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2</w:t>
            </w:r>
          </w:p>
        </w:tc>
        <w:tc>
          <w:tcPr>
            <w:tcW w:w="6927" w:type="dxa"/>
            <w:gridSpan w:val="2"/>
            <w:tcBorders>
              <w:top w:val="single" w:sz="4" w:space="0" w:color="000000"/>
              <w:left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好人好事、拾金不昧事件属实，月度考核加</w:t>
            </w:r>
            <w:r w:rsidRPr="003D3D41">
              <w:rPr>
                <w:rStyle w:val="NormalCharacter"/>
                <w:szCs w:val="21"/>
              </w:rPr>
              <w:t>0.5</w:t>
            </w:r>
            <w:r w:rsidRPr="003D3D41">
              <w:rPr>
                <w:rStyle w:val="NormalCharacter"/>
                <w:rFonts w:hint="eastAsia"/>
                <w:szCs w:val="21"/>
              </w:rPr>
              <w:t>分</w:t>
            </w:r>
            <w:r w:rsidRPr="003D3D41">
              <w:rPr>
                <w:rStyle w:val="NormalCharacter"/>
                <w:szCs w:val="21"/>
              </w:rPr>
              <w:t>/</w:t>
            </w:r>
            <w:r w:rsidRPr="003D3D41">
              <w:rPr>
                <w:rStyle w:val="NormalCharacter"/>
                <w:rFonts w:hint="eastAsia"/>
                <w:szCs w:val="21"/>
              </w:rPr>
              <w:t>件。</w:t>
            </w:r>
          </w:p>
        </w:tc>
        <w:tc>
          <w:tcPr>
            <w:tcW w:w="643" w:type="dxa"/>
            <w:tcBorders>
              <w:top w:val="single" w:sz="4" w:space="0" w:color="000000"/>
              <w:left w:val="single" w:sz="4" w:space="0" w:color="000000"/>
              <w:right w:val="single" w:sz="4" w:space="0" w:color="000000"/>
            </w:tcBorders>
          </w:tcPr>
          <w:p w:rsidR="005B42F5" w:rsidRPr="003D3D41" w:rsidRDefault="005B42F5" w:rsidP="00AA5EC0">
            <w:pPr>
              <w:rPr>
                <w:rStyle w:val="NormalCharacter"/>
                <w:szCs w:val="21"/>
              </w:rPr>
            </w:pPr>
          </w:p>
        </w:tc>
      </w:tr>
      <w:tr w:rsidR="005B42F5" w:rsidRPr="0091493E" w:rsidTr="00AA5EC0">
        <w:trPr>
          <w:trHeight w:val="340"/>
          <w:jc w:val="center"/>
        </w:trPr>
        <w:tc>
          <w:tcPr>
            <w:tcW w:w="1024" w:type="dxa"/>
            <w:vMerge/>
            <w:tcBorders>
              <w:left w:val="single" w:sz="4" w:space="0" w:color="000000"/>
              <w:bottom w:val="single" w:sz="4" w:space="0" w:color="000000"/>
              <w:right w:val="single" w:sz="4" w:space="0" w:color="000000"/>
            </w:tcBorders>
            <w:vAlign w:val="center"/>
          </w:tcPr>
          <w:p w:rsidR="005B42F5" w:rsidRDefault="005B42F5" w:rsidP="00AA5EC0"/>
        </w:tc>
        <w:tc>
          <w:tcPr>
            <w:tcW w:w="408"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3</w:t>
            </w:r>
          </w:p>
        </w:tc>
        <w:tc>
          <w:tcPr>
            <w:tcW w:w="6927" w:type="dxa"/>
            <w:gridSpan w:val="2"/>
            <w:tcBorders>
              <w:left w:val="single" w:sz="4" w:space="0" w:color="000000"/>
              <w:bottom w:val="single" w:sz="4" w:space="0" w:color="000000"/>
              <w:right w:val="single" w:sz="4" w:space="0" w:color="000000"/>
            </w:tcBorders>
            <w:vAlign w:val="center"/>
          </w:tcPr>
          <w:p w:rsidR="005B42F5" w:rsidRPr="003D3D41" w:rsidRDefault="005B42F5" w:rsidP="00AA5EC0">
            <w:pPr>
              <w:widowControl/>
              <w:snapToGrid w:val="0"/>
              <w:rPr>
                <w:rStyle w:val="NormalCharacter"/>
                <w:szCs w:val="21"/>
              </w:rPr>
            </w:pPr>
            <w:r w:rsidRPr="003D3D41">
              <w:rPr>
                <w:rStyle w:val="NormalCharacter"/>
                <w:rFonts w:hint="eastAsia"/>
                <w:szCs w:val="21"/>
              </w:rPr>
              <w:t>备注：加分至月度考核总分超过</w:t>
            </w:r>
            <w:r w:rsidRPr="003D3D41">
              <w:rPr>
                <w:rStyle w:val="NormalCharacter"/>
                <w:szCs w:val="21"/>
              </w:rPr>
              <w:t>100</w:t>
            </w:r>
            <w:r w:rsidRPr="003D3D41">
              <w:rPr>
                <w:rStyle w:val="NormalCharacter"/>
                <w:rFonts w:hint="eastAsia"/>
                <w:szCs w:val="21"/>
              </w:rPr>
              <w:t>分时，总分按</w:t>
            </w:r>
            <w:r w:rsidRPr="003D3D41">
              <w:rPr>
                <w:rStyle w:val="NormalCharacter"/>
                <w:szCs w:val="21"/>
              </w:rPr>
              <w:t>100</w:t>
            </w:r>
            <w:r w:rsidRPr="003D3D41">
              <w:rPr>
                <w:rStyle w:val="NormalCharacter"/>
                <w:rFonts w:hint="eastAsia"/>
                <w:szCs w:val="21"/>
              </w:rPr>
              <w:t>计算。</w:t>
            </w:r>
          </w:p>
        </w:tc>
        <w:tc>
          <w:tcPr>
            <w:tcW w:w="643" w:type="dxa"/>
            <w:tcBorders>
              <w:left w:val="single" w:sz="4" w:space="0" w:color="000000"/>
              <w:bottom w:val="single" w:sz="4" w:space="0" w:color="000000"/>
              <w:right w:val="single" w:sz="4" w:space="0" w:color="000000"/>
            </w:tcBorders>
          </w:tcPr>
          <w:p w:rsidR="005B42F5" w:rsidRPr="003D3D41" w:rsidRDefault="005B42F5" w:rsidP="00AA5EC0">
            <w:pPr>
              <w:rPr>
                <w:rStyle w:val="NormalCharacter"/>
                <w:szCs w:val="21"/>
              </w:rPr>
            </w:pPr>
          </w:p>
        </w:tc>
      </w:tr>
      <w:tr w:rsidR="005B42F5" w:rsidTr="00AA5EC0">
        <w:trPr>
          <w:trHeight w:val="610"/>
          <w:jc w:val="center"/>
        </w:trPr>
        <w:tc>
          <w:tcPr>
            <w:tcW w:w="8359" w:type="dxa"/>
            <w:gridSpan w:val="4"/>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hint="eastAsia"/>
                <w:szCs w:val="21"/>
              </w:rPr>
              <w:t>合计扣分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533"/>
          <w:jc w:val="center"/>
        </w:trPr>
        <w:tc>
          <w:tcPr>
            <w:tcW w:w="8359" w:type="dxa"/>
            <w:gridSpan w:val="4"/>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ascii="宋体" w:hAnsi="宋体"/>
                <w:szCs w:val="21"/>
              </w:rPr>
            </w:pPr>
            <w:r>
              <w:rPr>
                <w:rStyle w:val="NormalCharacter"/>
                <w:rFonts w:ascii="宋体" w:hAnsi="宋体"/>
                <w:szCs w:val="21"/>
              </w:rPr>
              <w:t>最终得分</w:t>
            </w:r>
          </w:p>
        </w:tc>
        <w:tc>
          <w:tcPr>
            <w:tcW w:w="643" w:type="dxa"/>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p>
        </w:tc>
      </w:tr>
      <w:tr w:rsidR="005B42F5" w:rsidTr="00AA5EC0">
        <w:trPr>
          <w:trHeight w:val="1176"/>
          <w:jc w:val="center"/>
        </w:trPr>
        <w:tc>
          <w:tcPr>
            <w:tcW w:w="9002" w:type="dxa"/>
            <w:gridSpan w:val="5"/>
            <w:tcBorders>
              <w:top w:val="single" w:sz="4" w:space="0" w:color="000000"/>
              <w:left w:val="single" w:sz="4" w:space="0" w:color="000000"/>
              <w:bottom w:val="single" w:sz="4" w:space="0" w:color="000000"/>
              <w:right w:val="single" w:sz="4" w:space="0" w:color="000000"/>
            </w:tcBorders>
          </w:tcPr>
          <w:p w:rsidR="005B42F5" w:rsidRDefault="005B42F5" w:rsidP="00AA5EC0">
            <w:pPr>
              <w:rPr>
                <w:rStyle w:val="NormalCharacter"/>
                <w:rFonts w:ascii="宋体" w:hAnsi="宋体"/>
                <w:szCs w:val="21"/>
              </w:rPr>
            </w:pPr>
            <w:r>
              <w:rPr>
                <w:rStyle w:val="NormalCharacter"/>
                <w:rFonts w:ascii="宋体" w:hAnsi="宋体"/>
                <w:szCs w:val="21"/>
              </w:rPr>
              <w:t>90分（含）以上为优秀；60（含）—90分为合格；60分以下为不合格</w:t>
            </w:r>
            <w:r>
              <w:rPr>
                <w:rStyle w:val="NormalCharacter"/>
                <w:rFonts w:ascii="宋体" w:hAnsi="宋体" w:hint="eastAsia"/>
                <w:szCs w:val="21"/>
              </w:rPr>
              <w:t>。月度考核评分在90分（含）以上全额支付外包服务费；月度考核评分在80（含）—90分，以90分为基础，每少一分处罚款1000元；月度考核评分在70（含）—80分，以90分为基础，每少一分处罚款1500元；月度考核评分在70分以下，以90分为基础，每少一分处罚款2000元</w:t>
            </w:r>
            <w:r>
              <w:rPr>
                <w:rStyle w:val="NormalCharacter"/>
                <w:rFonts w:ascii="宋体" w:hAnsi="宋体"/>
                <w:szCs w:val="21"/>
              </w:rPr>
              <w:t>。</w:t>
            </w:r>
          </w:p>
        </w:tc>
      </w:tr>
      <w:tr w:rsidR="005B42F5" w:rsidTr="00AA5EC0">
        <w:trPr>
          <w:trHeight w:val="1134"/>
          <w:jc w:val="center"/>
        </w:trPr>
        <w:tc>
          <w:tcPr>
            <w:tcW w:w="2334" w:type="dxa"/>
            <w:gridSpan w:val="3"/>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jc w:val="center"/>
              <w:rPr>
                <w:rFonts w:ascii="宋体" w:hAnsi="宋体" w:cs="宋体"/>
                <w:kern w:val="0"/>
                <w:szCs w:val="21"/>
              </w:rPr>
            </w:pPr>
            <w:r>
              <w:rPr>
                <w:rFonts w:ascii="宋体" w:hAnsi="宋体" w:cs="宋体" w:hint="eastAsia"/>
                <w:kern w:val="0"/>
                <w:szCs w:val="21"/>
              </w:rPr>
              <w:t>外包单位项目负责人</w:t>
            </w:r>
          </w:p>
          <w:p w:rsidR="005B42F5" w:rsidRDefault="005B42F5" w:rsidP="00AA5EC0">
            <w:pPr>
              <w:spacing w:line="400" w:lineRule="exact"/>
              <w:jc w:val="center"/>
              <w:rPr>
                <w:rStyle w:val="NormalCharacter"/>
                <w:rFonts w:ascii="宋体" w:hAnsi="宋体"/>
                <w:szCs w:val="21"/>
              </w:rPr>
            </w:pPr>
            <w:r>
              <w:rPr>
                <w:rFonts w:ascii="宋体" w:hAnsi="宋体" w:cs="宋体" w:hint="eastAsia"/>
                <w:kern w:val="0"/>
                <w:szCs w:val="21"/>
              </w:rPr>
              <w:t>（签字盖章）</w:t>
            </w:r>
          </w:p>
        </w:tc>
        <w:tc>
          <w:tcPr>
            <w:tcW w:w="6668"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rPr>
                <w:rStyle w:val="NormalCharacter"/>
                <w:rFonts w:ascii="宋体" w:hAnsi="宋体"/>
                <w:szCs w:val="21"/>
              </w:rPr>
            </w:pPr>
            <w:r>
              <w:rPr>
                <w:rStyle w:val="NormalCharacter"/>
                <w:rFonts w:ascii="宋体" w:hAnsi="宋体" w:hint="eastAsia"/>
                <w:szCs w:val="21"/>
              </w:rPr>
              <w:t>签字（盖章） ：                      日期：</w:t>
            </w:r>
          </w:p>
        </w:tc>
      </w:tr>
      <w:tr w:rsidR="005B42F5" w:rsidTr="00AA5EC0">
        <w:trPr>
          <w:trHeight w:val="1134"/>
          <w:jc w:val="center"/>
        </w:trPr>
        <w:tc>
          <w:tcPr>
            <w:tcW w:w="2334" w:type="dxa"/>
            <w:gridSpan w:val="3"/>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jc w:val="center"/>
              <w:rPr>
                <w:rStyle w:val="NormalCharacter"/>
                <w:rFonts w:ascii="宋体" w:hAnsi="宋体"/>
                <w:szCs w:val="21"/>
              </w:rPr>
            </w:pPr>
            <w:r>
              <w:rPr>
                <w:rFonts w:ascii="宋体" w:hAnsi="宋体" w:cs="宋体" w:hint="eastAsia"/>
                <w:kern w:val="0"/>
                <w:szCs w:val="21"/>
              </w:rPr>
              <w:t>业务外包监管部门经理（签字）</w:t>
            </w:r>
          </w:p>
        </w:tc>
        <w:tc>
          <w:tcPr>
            <w:tcW w:w="6668"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rPr>
                <w:rStyle w:val="NormalCharacter"/>
                <w:rFonts w:ascii="宋体" w:hAnsi="宋体"/>
                <w:szCs w:val="21"/>
              </w:rPr>
            </w:pPr>
            <w:r>
              <w:rPr>
                <w:rStyle w:val="NormalCharacter"/>
                <w:rFonts w:ascii="宋体" w:hAnsi="宋体" w:hint="eastAsia"/>
                <w:szCs w:val="21"/>
              </w:rPr>
              <w:t>签字 ：                              日期：</w:t>
            </w:r>
          </w:p>
        </w:tc>
      </w:tr>
      <w:tr w:rsidR="005B42F5" w:rsidTr="00AA5EC0">
        <w:trPr>
          <w:trHeight w:val="1134"/>
          <w:jc w:val="center"/>
        </w:trPr>
        <w:tc>
          <w:tcPr>
            <w:tcW w:w="2334" w:type="dxa"/>
            <w:gridSpan w:val="3"/>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jc w:val="center"/>
              <w:rPr>
                <w:rFonts w:ascii="宋体" w:hAnsi="宋体" w:cs="宋体"/>
                <w:kern w:val="0"/>
                <w:szCs w:val="21"/>
              </w:rPr>
            </w:pPr>
            <w:r>
              <w:rPr>
                <w:rFonts w:ascii="宋体" w:hAnsi="宋体" w:cs="宋体" w:hint="eastAsia"/>
                <w:kern w:val="0"/>
                <w:szCs w:val="21"/>
              </w:rPr>
              <w:t>业务外包领导小组</w:t>
            </w:r>
          </w:p>
          <w:p w:rsidR="005B42F5" w:rsidRDefault="005B42F5" w:rsidP="00AA5EC0">
            <w:pPr>
              <w:spacing w:line="400" w:lineRule="exact"/>
              <w:jc w:val="center"/>
              <w:rPr>
                <w:rStyle w:val="NormalCharacter"/>
                <w:rFonts w:ascii="宋体" w:hAnsi="宋体"/>
                <w:szCs w:val="21"/>
              </w:rPr>
            </w:pPr>
            <w:r>
              <w:rPr>
                <w:rFonts w:ascii="宋体" w:hAnsi="宋体" w:cs="宋体" w:hint="eastAsia"/>
                <w:kern w:val="0"/>
                <w:szCs w:val="21"/>
              </w:rPr>
              <w:t>（签字）</w:t>
            </w:r>
          </w:p>
        </w:tc>
        <w:tc>
          <w:tcPr>
            <w:tcW w:w="6668"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rPr>
                <w:rStyle w:val="NormalCharacter"/>
                <w:rFonts w:ascii="宋体" w:hAnsi="宋体"/>
                <w:szCs w:val="21"/>
              </w:rPr>
            </w:pPr>
            <w:r>
              <w:rPr>
                <w:rStyle w:val="NormalCharacter"/>
                <w:rFonts w:ascii="宋体" w:hAnsi="宋体" w:hint="eastAsia"/>
                <w:szCs w:val="21"/>
              </w:rPr>
              <w:t>签字 ：                              日期：</w:t>
            </w:r>
          </w:p>
        </w:tc>
      </w:tr>
      <w:tr w:rsidR="005B42F5" w:rsidTr="00AA5EC0">
        <w:trPr>
          <w:trHeight w:val="1134"/>
          <w:jc w:val="center"/>
        </w:trPr>
        <w:tc>
          <w:tcPr>
            <w:tcW w:w="2334" w:type="dxa"/>
            <w:gridSpan w:val="3"/>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jc w:val="center"/>
              <w:rPr>
                <w:rStyle w:val="NormalCharacter"/>
                <w:rFonts w:ascii="宋体" w:hAnsi="宋体"/>
                <w:szCs w:val="21"/>
              </w:rPr>
            </w:pPr>
            <w:r>
              <w:rPr>
                <w:rFonts w:ascii="宋体" w:hAnsi="宋体" w:cs="宋体" w:hint="eastAsia"/>
                <w:kern w:val="0"/>
                <w:szCs w:val="21"/>
              </w:rPr>
              <w:t>领导小组组长/副组长（签字盖章）</w:t>
            </w:r>
          </w:p>
        </w:tc>
        <w:tc>
          <w:tcPr>
            <w:tcW w:w="6668"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rPr>
                <w:rStyle w:val="NormalCharacter"/>
                <w:rFonts w:ascii="宋体" w:hAnsi="宋体"/>
                <w:szCs w:val="21"/>
              </w:rPr>
            </w:pPr>
            <w:r>
              <w:rPr>
                <w:rStyle w:val="NormalCharacter"/>
                <w:rFonts w:ascii="宋体" w:hAnsi="宋体" w:hint="eastAsia"/>
                <w:szCs w:val="21"/>
              </w:rPr>
              <w:t>签字（盖章） ：                      日期：</w:t>
            </w:r>
          </w:p>
        </w:tc>
      </w:tr>
    </w:tbl>
    <w:p w:rsidR="005B42F5" w:rsidRDefault="005B42F5" w:rsidP="005B42F5">
      <w:pPr>
        <w:pStyle w:val="a0"/>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rPr>
      </w:pPr>
    </w:p>
    <w:p w:rsidR="005B42F5" w:rsidRDefault="005B42F5" w:rsidP="005B42F5">
      <w:pPr>
        <w:rPr>
          <w:rFonts w:ascii="仿宋" w:eastAsia="仿宋" w:hAnsi="仿宋"/>
          <w:kern w:val="0"/>
          <w:sz w:val="28"/>
          <w:szCs w:val="28"/>
        </w:rPr>
      </w:pPr>
      <w:r>
        <w:rPr>
          <w:rFonts w:ascii="仿宋" w:eastAsia="仿宋" w:hAnsi="仿宋"/>
          <w:kern w:val="0"/>
          <w:sz w:val="28"/>
          <w:szCs w:val="28"/>
        </w:rPr>
        <w:br w:type="page"/>
      </w:r>
    </w:p>
    <w:p w:rsidR="005B42F5" w:rsidRDefault="005B42F5" w:rsidP="005B42F5">
      <w:pPr>
        <w:pStyle w:val="a0"/>
        <w:jc w:val="left"/>
        <w:rPr>
          <w:rFonts w:ascii="仿宋" w:eastAsia="仿宋" w:hAnsi="仿宋" w:cs="仿宋"/>
          <w:b w:val="0"/>
          <w:bCs w:val="0"/>
        </w:rPr>
      </w:pPr>
      <w:r>
        <w:rPr>
          <w:rFonts w:ascii="仿宋" w:eastAsia="仿宋" w:hAnsi="仿宋" w:cs="仿宋" w:hint="eastAsia"/>
          <w:b w:val="0"/>
          <w:bCs w:val="0"/>
        </w:rPr>
        <w:lastRenderedPageBreak/>
        <w:t>附件（六）</w:t>
      </w:r>
    </w:p>
    <w:p w:rsidR="005B42F5" w:rsidRDefault="005B42F5" w:rsidP="005B42F5">
      <w:pPr>
        <w:jc w:val="center"/>
        <w:rPr>
          <w:rStyle w:val="NormalCharacter"/>
          <w:rFonts w:hAnsi="宋体"/>
          <w:sz w:val="32"/>
          <w:szCs w:val="32"/>
        </w:rPr>
      </w:pPr>
      <w:r>
        <w:rPr>
          <w:rStyle w:val="NormalCharacter"/>
          <w:rFonts w:hAnsi="宋体"/>
          <w:b/>
          <w:sz w:val="32"/>
          <w:szCs w:val="32"/>
        </w:rPr>
        <w:t>重庆机场</w:t>
      </w:r>
      <w:r>
        <w:rPr>
          <w:rStyle w:val="NormalCharacter"/>
          <w:rFonts w:hAnsi="宋体" w:hint="eastAsia"/>
          <w:b/>
          <w:sz w:val="32"/>
          <w:szCs w:val="32"/>
        </w:rPr>
        <w:t>垃圾清运</w:t>
      </w:r>
      <w:r>
        <w:rPr>
          <w:rStyle w:val="NormalCharacter"/>
          <w:rFonts w:hAnsi="宋体"/>
          <w:b/>
          <w:sz w:val="32"/>
          <w:szCs w:val="32"/>
        </w:rPr>
        <w:t>外包项目年度考核得分表</w:t>
      </w:r>
    </w:p>
    <w:p w:rsidR="005B42F5" w:rsidRDefault="005B42F5" w:rsidP="005B42F5">
      <w:pPr>
        <w:rPr>
          <w:rStyle w:val="NormalCharacter"/>
          <w:rFonts w:hAnsi="宋体"/>
          <w:sz w:val="24"/>
        </w:rPr>
      </w:pPr>
      <w:r>
        <w:rPr>
          <w:rStyle w:val="NormalCharacter"/>
          <w:rFonts w:hAnsi="宋体"/>
          <w:sz w:val="24"/>
        </w:rPr>
        <w:t>外包服务商名称：</w:t>
      </w:r>
      <w:r>
        <w:rPr>
          <w:rStyle w:val="NormalCharacter"/>
          <w:rFonts w:hAnsi="宋体"/>
          <w:sz w:val="24"/>
        </w:rPr>
        <w:t xml:space="preserve">                                                     </w:t>
      </w:r>
    </w:p>
    <w:p w:rsidR="005B42F5" w:rsidRDefault="005B42F5" w:rsidP="005B42F5">
      <w:pPr>
        <w:rPr>
          <w:rStyle w:val="NormalCharacter"/>
          <w:rFonts w:hAnsi="宋体"/>
          <w:sz w:val="24"/>
        </w:rPr>
      </w:pPr>
      <w:r>
        <w:rPr>
          <w:rStyle w:val="NormalCharacter"/>
          <w:rFonts w:hAnsi="宋体"/>
          <w:sz w:val="24"/>
        </w:rPr>
        <w:t>合同期限：</w:t>
      </w:r>
      <w:r>
        <w:rPr>
          <w:rStyle w:val="NormalCharacter"/>
          <w:rFonts w:hAnsi="宋体"/>
          <w:sz w:val="24"/>
        </w:rPr>
        <w:t xml:space="preserve">                  </w:t>
      </w:r>
      <w:r>
        <w:rPr>
          <w:rStyle w:val="NormalCharacter"/>
          <w:rFonts w:hAnsi="宋体"/>
          <w:sz w:val="24"/>
        </w:rPr>
        <w:t>评价年度：</w:t>
      </w:r>
      <w:r>
        <w:rPr>
          <w:rStyle w:val="NormalCharacter"/>
          <w:rFonts w:hAnsi="宋体"/>
          <w:sz w:val="24"/>
        </w:rPr>
        <w:t xml:space="preserve">             </w:t>
      </w:r>
      <w:r>
        <w:rPr>
          <w:rStyle w:val="NormalCharacter"/>
          <w:rFonts w:hAnsi="宋体"/>
          <w:sz w:val="24"/>
        </w:rPr>
        <w:t>评价时间：</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2"/>
        <w:gridCol w:w="2444"/>
        <w:gridCol w:w="3400"/>
        <w:gridCol w:w="1997"/>
      </w:tblGrid>
      <w:tr w:rsidR="005B42F5" w:rsidTr="00AA5EC0">
        <w:trPr>
          <w:trHeight w:val="6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序号</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考核月度</w:t>
            </w:r>
          </w:p>
        </w:tc>
        <w:tc>
          <w:tcPr>
            <w:tcW w:w="340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得分</w:t>
            </w:r>
          </w:p>
        </w:tc>
        <w:tc>
          <w:tcPr>
            <w:tcW w:w="1997"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备注</w:t>
            </w:r>
          </w:p>
        </w:tc>
      </w:tr>
      <w:tr w:rsidR="005B42F5" w:rsidTr="00AA5EC0">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1</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2</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3</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4</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5</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single" w:sz="4" w:space="0" w:color="000000"/>
              <w:left w:val="single" w:sz="4" w:space="0" w:color="000000"/>
              <w:bottom w:val="nil"/>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6</w:t>
            </w:r>
          </w:p>
        </w:tc>
        <w:tc>
          <w:tcPr>
            <w:tcW w:w="2444"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nil"/>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7</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8</w:t>
            </w:r>
          </w:p>
        </w:tc>
        <w:tc>
          <w:tcPr>
            <w:tcW w:w="2444"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nil"/>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9</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nil"/>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10</w:t>
            </w:r>
          </w:p>
        </w:tc>
        <w:tc>
          <w:tcPr>
            <w:tcW w:w="2444"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nil"/>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11</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r>
              <w:rPr>
                <w:rStyle w:val="NormalCharacter"/>
                <w:rFonts w:hAnsi="宋体"/>
                <w:sz w:val="28"/>
                <w:szCs w:val="28"/>
              </w:rPr>
              <w:t>12</w:t>
            </w:r>
          </w:p>
        </w:tc>
        <w:tc>
          <w:tcPr>
            <w:tcW w:w="2444"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c>
          <w:tcPr>
            <w:tcW w:w="3400"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rPr>
                <w:rStyle w:val="NormalCharacter"/>
                <w:rFonts w:hAnsi="宋体"/>
                <w:sz w:val="28"/>
                <w:szCs w:val="28"/>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val="620"/>
          <w:jc w:val="center"/>
        </w:trPr>
        <w:tc>
          <w:tcPr>
            <w:tcW w:w="3686" w:type="dxa"/>
            <w:gridSpan w:val="2"/>
            <w:tcBorders>
              <w:top w:val="nil"/>
              <w:left w:val="single" w:sz="4" w:space="0" w:color="000000"/>
              <w:bottom w:val="single" w:sz="4" w:space="0" w:color="000000"/>
              <w:right w:val="single" w:sz="4" w:space="0" w:color="000000"/>
            </w:tcBorders>
            <w:vAlign w:val="center"/>
          </w:tcPr>
          <w:p w:rsidR="005B42F5" w:rsidRDefault="005B42F5" w:rsidP="00AA5EC0">
            <w:pPr>
              <w:spacing w:line="400" w:lineRule="exact"/>
              <w:jc w:val="center"/>
              <w:rPr>
                <w:rFonts w:ascii="宋体" w:hAnsi="宋体" w:cs="宋体"/>
                <w:kern w:val="0"/>
                <w:szCs w:val="21"/>
              </w:rPr>
            </w:pPr>
            <w:r>
              <w:rPr>
                <w:rFonts w:ascii="宋体" w:hAnsi="宋体" w:cs="宋体" w:hint="eastAsia"/>
                <w:kern w:val="0"/>
                <w:szCs w:val="21"/>
              </w:rPr>
              <w:t xml:space="preserve">年度评价得分        </w:t>
            </w:r>
          </w:p>
          <w:p w:rsidR="005B42F5" w:rsidRDefault="005B42F5" w:rsidP="00AA5EC0">
            <w:pPr>
              <w:spacing w:line="400" w:lineRule="exact"/>
              <w:jc w:val="center"/>
              <w:rPr>
                <w:rStyle w:val="NormalCharacter"/>
                <w:rFonts w:ascii="宋体" w:hAnsi="宋体"/>
                <w:szCs w:val="21"/>
              </w:rPr>
            </w:pPr>
            <w:r>
              <w:rPr>
                <w:rFonts w:ascii="宋体" w:hAnsi="宋体" w:cs="宋体" w:hint="eastAsia"/>
                <w:kern w:val="0"/>
                <w:szCs w:val="21"/>
              </w:rPr>
              <w:t xml:space="preserve">  （月度考核得分的平均分）</w:t>
            </w:r>
          </w:p>
        </w:tc>
        <w:tc>
          <w:tcPr>
            <w:tcW w:w="5397" w:type="dxa"/>
            <w:gridSpan w:val="2"/>
            <w:tcBorders>
              <w:top w:val="nil"/>
              <w:left w:val="single" w:sz="4" w:space="0" w:color="000000"/>
              <w:bottom w:val="single" w:sz="4" w:space="0" w:color="000000"/>
              <w:right w:val="single" w:sz="4" w:space="0" w:color="000000"/>
            </w:tcBorders>
            <w:vAlign w:val="center"/>
          </w:tcPr>
          <w:p w:rsidR="005B42F5" w:rsidRDefault="005B42F5" w:rsidP="00AA5EC0">
            <w:pPr>
              <w:jc w:val="center"/>
              <w:rPr>
                <w:rStyle w:val="NormalCharacter"/>
                <w:rFonts w:hAnsi="宋体"/>
                <w:sz w:val="28"/>
                <w:szCs w:val="28"/>
              </w:rPr>
            </w:pPr>
          </w:p>
        </w:tc>
      </w:tr>
      <w:tr w:rsidR="005B42F5" w:rsidTr="00AA5EC0">
        <w:trPr>
          <w:trHeight w:hRule="exact" w:val="850"/>
          <w:jc w:val="center"/>
        </w:trPr>
        <w:tc>
          <w:tcPr>
            <w:tcW w:w="3686" w:type="dxa"/>
            <w:gridSpan w:val="2"/>
            <w:tcBorders>
              <w:top w:val="nil"/>
              <w:left w:val="single" w:sz="4" w:space="0" w:color="000000"/>
              <w:bottom w:val="single" w:sz="4" w:space="0" w:color="000000"/>
              <w:right w:val="single" w:sz="4" w:space="0" w:color="000000"/>
            </w:tcBorders>
            <w:vAlign w:val="center"/>
          </w:tcPr>
          <w:p w:rsidR="005B42F5" w:rsidRDefault="005B42F5" w:rsidP="00AA5EC0">
            <w:pPr>
              <w:spacing w:line="400" w:lineRule="exact"/>
              <w:jc w:val="center"/>
              <w:rPr>
                <w:rStyle w:val="NormalCharacter"/>
                <w:rFonts w:hAnsi="宋体"/>
                <w:sz w:val="28"/>
                <w:szCs w:val="28"/>
              </w:rPr>
            </w:pPr>
            <w:r>
              <w:rPr>
                <w:rFonts w:ascii="宋体" w:hAnsi="宋体" w:cs="宋体" w:hint="eastAsia"/>
                <w:kern w:val="0"/>
                <w:szCs w:val="21"/>
              </w:rPr>
              <w:t>外包单位项目负责人（签字盖章）</w:t>
            </w:r>
          </w:p>
        </w:tc>
        <w:tc>
          <w:tcPr>
            <w:tcW w:w="5397" w:type="dxa"/>
            <w:gridSpan w:val="2"/>
            <w:tcBorders>
              <w:top w:val="nil"/>
              <w:left w:val="single" w:sz="4" w:space="0" w:color="000000"/>
              <w:bottom w:val="single" w:sz="4" w:space="0" w:color="000000"/>
              <w:right w:val="single" w:sz="4" w:space="0" w:color="000000"/>
            </w:tcBorders>
            <w:vAlign w:val="center"/>
          </w:tcPr>
          <w:p w:rsidR="005B42F5" w:rsidRDefault="005B42F5" w:rsidP="00AA5EC0">
            <w:pPr>
              <w:spacing w:line="400" w:lineRule="exact"/>
              <w:rPr>
                <w:rStyle w:val="NormalCharacter"/>
                <w:rFonts w:hAnsi="宋体"/>
                <w:sz w:val="28"/>
                <w:szCs w:val="28"/>
              </w:rPr>
            </w:pPr>
            <w:r>
              <w:rPr>
                <w:rStyle w:val="NormalCharacter"/>
                <w:rFonts w:ascii="宋体" w:hAnsi="宋体" w:hint="eastAsia"/>
                <w:szCs w:val="21"/>
              </w:rPr>
              <w:t>签字（盖章） ：                   日期：</w:t>
            </w:r>
          </w:p>
        </w:tc>
      </w:tr>
      <w:tr w:rsidR="005B42F5" w:rsidTr="00AA5EC0">
        <w:trPr>
          <w:trHeight w:hRule="exact" w:val="850"/>
          <w:jc w:val="center"/>
        </w:trPr>
        <w:tc>
          <w:tcPr>
            <w:tcW w:w="3686" w:type="dxa"/>
            <w:gridSpan w:val="2"/>
            <w:tcBorders>
              <w:top w:val="nil"/>
              <w:left w:val="single" w:sz="4" w:space="0" w:color="000000"/>
              <w:bottom w:val="single" w:sz="4" w:space="0" w:color="000000"/>
              <w:right w:val="single" w:sz="4" w:space="0" w:color="000000"/>
            </w:tcBorders>
            <w:vAlign w:val="center"/>
          </w:tcPr>
          <w:p w:rsidR="005B42F5" w:rsidRDefault="005B42F5" w:rsidP="00AA5EC0">
            <w:pPr>
              <w:spacing w:line="400" w:lineRule="exact"/>
              <w:jc w:val="center"/>
              <w:rPr>
                <w:rStyle w:val="NormalCharacter"/>
                <w:rFonts w:hAnsi="宋体"/>
                <w:sz w:val="28"/>
                <w:szCs w:val="28"/>
              </w:rPr>
            </w:pPr>
            <w:r>
              <w:rPr>
                <w:rFonts w:ascii="宋体" w:hAnsi="宋体" w:cs="宋体" w:hint="eastAsia"/>
                <w:kern w:val="0"/>
                <w:szCs w:val="21"/>
              </w:rPr>
              <w:t>业务外包监管部门经理（签字）</w:t>
            </w:r>
          </w:p>
        </w:tc>
        <w:tc>
          <w:tcPr>
            <w:tcW w:w="539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rPr>
                <w:rStyle w:val="NormalCharacter"/>
                <w:rFonts w:hAnsi="宋体"/>
                <w:sz w:val="28"/>
                <w:szCs w:val="28"/>
              </w:rPr>
            </w:pPr>
            <w:r>
              <w:rPr>
                <w:rStyle w:val="NormalCharacter"/>
                <w:rFonts w:ascii="宋体" w:hAnsi="宋体" w:hint="eastAsia"/>
                <w:szCs w:val="21"/>
              </w:rPr>
              <w:t>签字 ：                           日期：</w:t>
            </w:r>
          </w:p>
        </w:tc>
      </w:tr>
      <w:tr w:rsidR="005B42F5" w:rsidTr="00AA5EC0">
        <w:trPr>
          <w:trHeight w:hRule="exact" w:val="850"/>
          <w:jc w:val="center"/>
        </w:trPr>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jc w:val="center"/>
              <w:rPr>
                <w:rStyle w:val="NormalCharacter"/>
                <w:rFonts w:hAnsi="宋体"/>
                <w:sz w:val="28"/>
                <w:szCs w:val="28"/>
              </w:rPr>
            </w:pPr>
            <w:r>
              <w:rPr>
                <w:rFonts w:ascii="宋体" w:hAnsi="宋体" w:cs="宋体" w:hint="eastAsia"/>
                <w:kern w:val="0"/>
                <w:szCs w:val="21"/>
              </w:rPr>
              <w:t>业务外包领导小组（签字）</w:t>
            </w:r>
          </w:p>
        </w:tc>
        <w:tc>
          <w:tcPr>
            <w:tcW w:w="539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rPr>
                <w:rStyle w:val="NormalCharacter"/>
                <w:rFonts w:hAnsi="宋体"/>
                <w:sz w:val="28"/>
                <w:szCs w:val="28"/>
              </w:rPr>
            </w:pPr>
            <w:r>
              <w:rPr>
                <w:rStyle w:val="NormalCharacter"/>
                <w:rFonts w:ascii="宋体" w:hAnsi="宋体" w:hint="eastAsia"/>
                <w:szCs w:val="21"/>
              </w:rPr>
              <w:t>签字 ：                           日期：</w:t>
            </w:r>
          </w:p>
        </w:tc>
      </w:tr>
      <w:tr w:rsidR="005B42F5" w:rsidTr="00AA5EC0">
        <w:trPr>
          <w:trHeight w:hRule="exact" w:val="850"/>
          <w:jc w:val="center"/>
        </w:trPr>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jc w:val="center"/>
              <w:rPr>
                <w:rStyle w:val="NormalCharacter"/>
                <w:rFonts w:hAnsi="宋体"/>
                <w:sz w:val="28"/>
                <w:szCs w:val="28"/>
              </w:rPr>
            </w:pPr>
            <w:r>
              <w:rPr>
                <w:rFonts w:ascii="宋体" w:hAnsi="宋体" w:cs="宋体" w:hint="eastAsia"/>
                <w:kern w:val="0"/>
                <w:szCs w:val="21"/>
              </w:rPr>
              <w:t>领导小组组长/副组长（签字盖章）</w:t>
            </w:r>
          </w:p>
        </w:tc>
        <w:tc>
          <w:tcPr>
            <w:tcW w:w="5397" w:type="dxa"/>
            <w:gridSpan w:val="2"/>
            <w:tcBorders>
              <w:top w:val="single" w:sz="4" w:space="0" w:color="000000"/>
              <w:left w:val="single" w:sz="4" w:space="0" w:color="000000"/>
              <w:bottom w:val="single" w:sz="4" w:space="0" w:color="000000"/>
              <w:right w:val="single" w:sz="4" w:space="0" w:color="000000"/>
            </w:tcBorders>
            <w:vAlign w:val="center"/>
          </w:tcPr>
          <w:p w:rsidR="005B42F5" w:rsidRDefault="005B42F5" w:rsidP="00AA5EC0">
            <w:pPr>
              <w:spacing w:line="400" w:lineRule="exact"/>
              <w:rPr>
                <w:rStyle w:val="NormalCharacter"/>
                <w:rFonts w:hAnsi="宋体"/>
                <w:sz w:val="28"/>
                <w:szCs w:val="28"/>
              </w:rPr>
            </w:pPr>
            <w:r>
              <w:rPr>
                <w:rStyle w:val="NormalCharacter"/>
                <w:rFonts w:ascii="宋体" w:hAnsi="宋体" w:hint="eastAsia"/>
                <w:szCs w:val="21"/>
              </w:rPr>
              <w:t>签字（盖章） ：                   日期：</w:t>
            </w:r>
          </w:p>
        </w:tc>
      </w:tr>
    </w:tbl>
    <w:p w:rsidR="005B42F5" w:rsidRDefault="005B42F5" w:rsidP="005B42F5">
      <w:r>
        <w:rPr>
          <w:rFonts w:hint="eastAsia"/>
        </w:rPr>
        <w:br w:type="page"/>
      </w:r>
    </w:p>
    <w:p w:rsidR="005B42F5" w:rsidRDefault="005B42F5" w:rsidP="005B42F5">
      <w:pPr>
        <w:pStyle w:val="a0"/>
        <w:jc w:val="left"/>
        <w:rPr>
          <w:rFonts w:ascii="仿宋" w:eastAsia="仿宋" w:hAnsi="仿宋" w:cs="仿宋"/>
          <w:b w:val="0"/>
          <w:bCs w:val="0"/>
        </w:rPr>
      </w:pPr>
      <w:r>
        <w:rPr>
          <w:rFonts w:ascii="仿宋" w:eastAsia="仿宋" w:hAnsi="仿宋" w:cs="仿宋" w:hint="eastAsia"/>
          <w:b w:val="0"/>
          <w:bCs w:val="0"/>
        </w:rPr>
        <w:lastRenderedPageBreak/>
        <w:t>附件（七）</w:t>
      </w:r>
    </w:p>
    <w:p w:rsidR="005B42F5" w:rsidRDefault="005B42F5" w:rsidP="005B42F5">
      <w:pPr>
        <w:pStyle w:val="af4"/>
        <w:ind w:firstLine="643"/>
        <w:jc w:val="center"/>
        <w:rPr>
          <w:rFonts w:ascii="仿宋_GB2312" w:eastAsia="仿宋_GB2312"/>
          <w:b/>
          <w:bCs/>
          <w:color w:val="000000"/>
          <w:szCs w:val="28"/>
        </w:rPr>
      </w:pPr>
      <w:r>
        <w:rPr>
          <w:rFonts w:ascii="仿宋_GB2312" w:eastAsia="仿宋_GB2312" w:hAnsi="仿宋_GB2312" w:cs="仿宋_GB2312" w:hint="eastAsia"/>
          <w:b/>
          <w:bCs/>
          <w:sz w:val="32"/>
          <w:szCs w:val="32"/>
        </w:rPr>
        <w:t>重庆机场外场保洁外包项目安全协议书</w:t>
      </w:r>
    </w:p>
    <w:p w:rsidR="005B42F5" w:rsidRPr="003D3D41" w:rsidRDefault="005B42F5" w:rsidP="005B42F5">
      <w:pPr>
        <w:spacing w:line="400" w:lineRule="atLeast"/>
        <w:rPr>
          <w:rFonts w:ascii="仿宋_GB2312" w:eastAsia="仿宋_GB2312"/>
          <w:b/>
          <w:bCs/>
          <w:color w:val="000000"/>
          <w:sz w:val="24"/>
        </w:rPr>
      </w:pPr>
      <w:r w:rsidRPr="003D3D41">
        <w:rPr>
          <w:rFonts w:ascii="仿宋_GB2312" w:eastAsia="仿宋_GB2312" w:cs="仿宋_GB2312" w:hint="eastAsia"/>
          <w:b/>
          <w:bCs/>
          <w:color w:val="000000"/>
          <w:sz w:val="24"/>
        </w:rPr>
        <w:t>甲方：</w:t>
      </w:r>
      <w:r w:rsidRPr="003D3D41">
        <w:rPr>
          <w:rFonts w:ascii="仿宋_GB2312" w:eastAsia="仿宋_GB2312"/>
          <w:b/>
          <w:bCs/>
          <w:color w:val="000000"/>
          <w:sz w:val="24"/>
        </w:rPr>
        <w:t xml:space="preserve"> </w:t>
      </w:r>
    </w:p>
    <w:p w:rsidR="005B42F5" w:rsidRPr="003D3D41" w:rsidRDefault="005B42F5" w:rsidP="005B42F5">
      <w:pPr>
        <w:spacing w:line="400" w:lineRule="atLeast"/>
        <w:rPr>
          <w:rFonts w:ascii="仿宋_GB2312" w:eastAsia="仿宋_GB2312"/>
          <w:b/>
          <w:bCs/>
          <w:color w:val="000000"/>
          <w:sz w:val="24"/>
        </w:rPr>
      </w:pPr>
      <w:r w:rsidRPr="003D3D41">
        <w:rPr>
          <w:rFonts w:ascii="仿宋_GB2312" w:eastAsia="仿宋_GB2312" w:cs="仿宋_GB2312" w:hint="eastAsia"/>
          <w:b/>
          <w:bCs/>
          <w:color w:val="000000"/>
          <w:sz w:val="24"/>
        </w:rPr>
        <w:t>乙方：</w:t>
      </w:r>
    </w:p>
    <w:p w:rsidR="005B42F5" w:rsidRPr="003D3D41" w:rsidRDefault="005B42F5" w:rsidP="005B42F5">
      <w:pPr>
        <w:spacing w:line="400" w:lineRule="atLeast"/>
        <w:ind w:firstLine="482"/>
        <w:rPr>
          <w:rFonts w:ascii="仿宋_GB2312" w:eastAsia="仿宋_GB2312"/>
          <w:color w:val="000000"/>
          <w:sz w:val="24"/>
        </w:rPr>
      </w:pPr>
      <w:r w:rsidRPr="003D3D41">
        <w:rPr>
          <w:rFonts w:ascii="仿宋_GB2312" w:eastAsia="仿宋_GB2312" w:cs="仿宋_GB2312" w:hint="eastAsia"/>
          <w:color w:val="000000"/>
          <w:sz w:val="24"/>
        </w:rPr>
        <w:t>为贯彻安全第一、预防为主的方针，确保</w:t>
      </w:r>
      <w:r w:rsidRPr="003D3D41">
        <w:rPr>
          <w:rFonts w:ascii="仿宋_GB2312" w:eastAsia="仿宋_GB2312" w:hAnsi="宋体" w:cs="仿宋_GB2312" w:hint="eastAsia"/>
          <w:color w:val="000000"/>
          <w:sz w:val="24"/>
        </w:rPr>
        <w:t>重庆江北国际机场公共区</w:t>
      </w:r>
      <w:r w:rsidRPr="003D3D41">
        <w:rPr>
          <w:rFonts w:ascii="仿宋_GB2312" w:eastAsia="仿宋_GB2312" w:cs="仿宋_GB2312" w:hint="eastAsia"/>
          <w:color w:val="000000"/>
          <w:sz w:val="24"/>
        </w:rPr>
        <w:t>的运行、空防、消防、治安、交通等安全，切实做好公共区保洁和外来物防范工作，根据国家、民航相关法律法规等有关内容，现甲乙双方签订安全责任书如下：</w:t>
      </w:r>
    </w:p>
    <w:p w:rsidR="005B42F5" w:rsidRPr="003D3D41" w:rsidRDefault="005B42F5" w:rsidP="005B42F5">
      <w:pPr>
        <w:spacing w:line="400" w:lineRule="atLeast"/>
        <w:ind w:firstLine="600"/>
        <w:rPr>
          <w:rFonts w:ascii="仿宋_GB2312" w:eastAsia="仿宋_GB2312"/>
          <w:b/>
          <w:bCs/>
          <w:color w:val="000000"/>
          <w:sz w:val="24"/>
        </w:rPr>
      </w:pPr>
      <w:r w:rsidRPr="003D3D41">
        <w:rPr>
          <w:rFonts w:ascii="仿宋_GB2312" w:eastAsia="仿宋_GB2312" w:cs="仿宋_GB2312" w:hint="eastAsia"/>
          <w:b/>
          <w:bCs/>
          <w:color w:val="000000"/>
          <w:sz w:val="24"/>
        </w:rPr>
        <w:t>甲方责任：</w:t>
      </w:r>
    </w:p>
    <w:p w:rsidR="005B42F5" w:rsidRPr="003D3D41" w:rsidRDefault="005B42F5" w:rsidP="005B42F5">
      <w:pPr>
        <w:spacing w:line="400" w:lineRule="atLeast"/>
        <w:ind w:firstLine="600"/>
        <w:rPr>
          <w:rFonts w:ascii="仿宋_GB2312" w:eastAsia="仿宋_GB2312"/>
          <w:color w:val="000000"/>
          <w:sz w:val="24"/>
        </w:rPr>
      </w:pPr>
      <w:r w:rsidRPr="003D3D41">
        <w:rPr>
          <w:rFonts w:ascii="仿宋_GB2312" w:eastAsia="仿宋_GB2312" w:cs="仿宋_GB2312" w:hint="eastAsia"/>
          <w:color w:val="000000"/>
          <w:sz w:val="24"/>
        </w:rPr>
        <w:t>一、负责向乙方宣传有关</w:t>
      </w:r>
      <w:r w:rsidRPr="003D3D41">
        <w:rPr>
          <w:rFonts w:ascii="仿宋_GB2312" w:eastAsia="仿宋_GB2312" w:hAnsi="宋体" w:cs="仿宋_GB2312" w:hint="eastAsia"/>
          <w:color w:val="000000"/>
          <w:sz w:val="24"/>
        </w:rPr>
        <w:t>机场</w:t>
      </w:r>
      <w:r w:rsidRPr="003D3D41">
        <w:rPr>
          <w:rFonts w:ascii="仿宋_GB2312" w:eastAsia="仿宋_GB2312" w:cs="仿宋_GB2312" w:hint="eastAsia"/>
          <w:color w:val="000000"/>
          <w:sz w:val="24"/>
        </w:rPr>
        <w:t>运行、空防、消防、治安、交通等方面的法律、法规和规定。</w:t>
      </w:r>
    </w:p>
    <w:p w:rsidR="005B42F5" w:rsidRPr="003D3D41" w:rsidRDefault="005B42F5" w:rsidP="005B42F5">
      <w:pPr>
        <w:spacing w:line="400" w:lineRule="atLeast"/>
        <w:ind w:firstLine="600"/>
        <w:rPr>
          <w:rFonts w:ascii="仿宋_GB2312" w:eastAsia="仿宋_GB2312"/>
          <w:color w:val="000000"/>
          <w:sz w:val="24"/>
        </w:rPr>
      </w:pPr>
      <w:r w:rsidRPr="003D3D41">
        <w:rPr>
          <w:rFonts w:ascii="仿宋_GB2312" w:eastAsia="仿宋_GB2312" w:cs="仿宋_GB2312" w:hint="eastAsia"/>
          <w:color w:val="000000"/>
          <w:sz w:val="24"/>
        </w:rPr>
        <w:t>二、督促、检查、指导乙方做好安全管理工作，对乙方违反协议书的情况进行处罚。</w:t>
      </w:r>
    </w:p>
    <w:p w:rsidR="005B42F5" w:rsidRPr="003D3D41" w:rsidRDefault="005B42F5" w:rsidP="005B42F5">
      <w:pPr>
        <w:spacing w:line="400" w:lineRule="atLeast"/>
        <w:ind w:firstLine="600"/>
        <w:rPr>
          <w:rFonts w:ascii="仿宋_GB2312" w:eastAsia="仿宋_GB2312"/>
          <w:color w:val="000000"/>
          <w:sz w:val="24"/>
        </w:rPr>
      </w:pPr>
      <w:r w:rsidRPr="003D3D41">
        <w:rPr>
          <w:rFonts w:ascii="仿宋_GB2312" w:eastAsia="仿宋_GB2312" w:cs="仿宋_GB2312" w:hint="eastAsia"/>
          <w:color w:val="000000"/>
          <w:sz w:val="24"/>
        </w:rPr>
        <w:t>三、甲方每月召集乙方安全负责人、安全员召开安全协调会。</w:t>
      </w:r>
    </w:p>
    <w:p w:rsidR="005B42F5" w:rsidRPr="003D3D41" w:rsidRDefault="005B42F5" w:rsidP="005B42F5">
      <w:pPr>
        <w:spacing w:line="400" w:lineRule="atLeast"/>
        <w:ind w:firstLine="600"/>
        <w:rPr>
          <w:rFonts w:ascii="仿宋_GB2312" w:eastAsia="仿宋_GB2312"/>
          <w:b/>
          <w:bCs/>
          <w:color w:val="000000"/>
          <w:sz w:val="24"/>
        </w:rPr>
      </w:pPr>
      <w:r w:rsidRPr="003D3D41">
        <w:rPr>
          <w:rFonts w:ascii="仿宋_GB2312" w:eastAsia="仿宋_GB2312" w:cs="仿宋_GB2312" w:hint="eastAsia"/>
          <w:b/>
          <w:bCs/>
          <w:color w:val="000000"/>
          <w:sz w:val="24"/>
        </w:rPr>
        <w:t>乙方责任：</w:t>
      </w:r>
    </w:p>
    <w:p w:rsidR="005B42F5" w:rsidRPr="003D3D41" w:rsidRDefault="005B42F5" w:rsidP="005B42F5">
      <w:pPr>
        <w:spacing w:line="400" w:lineRule="atLeast"/>
        <w:ind w:firstLineChars="200" w:firstLine="482"/>
        <w:rPr>
          <w:rFonts w:ascii="仿宋_GB2312" w:eastAsia="仿宋_GB2312"/>
          <w:b/>
          <w:bCs/>
          <w:color w:val="000000"/>
          <w:sz w:val="24"/>
        </w:rPr>
      </w:pPr>
      <w:r w:rsidRPr="003D3D41">
        <w:rPr>
          <w:rFonts w:ascii="仿宋_GB2312" w:eastAsia="仿宋_GB2312" w:cs="仿宋_GB2312" w:hint="eastAsia"/>
          <w:b/>
          <w:bCs/>
          <w:color w:val="000000"/>
          <w:sz w:val="24"/>
        </w:rPr>
        <w:t>一、空防安全</w:t>
      </w:r>
    </w:p>
    <w:p w:rsidR="005B42F5" w:rsidRPr="003D3D41" w:rsidRDefault="005B42F5" w:rsidP="005B42F5">
      <w:pPr>
        <w:spacing w:line="400" w:lineRule="atLeast"/>
        <w:ind w:firstLine="600"/>
        <w:rPr>
          <w:rFonts w:ascii="仿宋_GB2312" w:eastAsia="仿宋_GB2312" w:cs="仿宋_GB2312"/>
          <w:color w:val="000000"/>
          <w:sz w:val="24"/>
        </w:rPr>
      </w:pPr>
      <w:r w:rsidRPr="003D3D41">
        <w:rPr>
          <w:rFonts w:ascii="仿宋_GB2312" w:eastAsia="仿宋_GB2312" w:cs="仿宋_GB2312"/>
          <w:color w:val="000000"/>
          <w:sz w:val="24"/>
        </w:rPr>
        <w:t>1</w:t>
      </w:r>
      <w:r w:rsidRPr="003D3D41">
        <w:rPr>
          <w:rFonts w:ascii="仿宋_GB2312" w:eastAsia="仿宋_GB2312" w:cs="仿宋_GB2312" w:hint="eastAsia"/>
          <w:color w:val="000000"/>
          <w:sz w:val="24"/>
        </w:rPr>
        <w:t>、严格遵守国家、行业、重庆机场有关空防安全的规定，切实落实各项空防安全管理措施，认真履行各项安全保卫职责。不以任何作为或不作为干扰航空器的运行。</w:t>
      </w:r>
    </w:p>
    <w:p w:rsidR="005B42F5" w:rsidRPr="003D3D41" w:rsidRDefault="005B42F5" w:rsidP="005B42F5">
      <w:pPr>
        <w:spacing w:line="400" w:lineRule="atLeast"/>
        <w:ind w:firstLine="600"/>
        <w:rPr>
          <w:rFonts w:ascii="仿宋_GB2312" w:eastAsia="仿宋_GB2312" w:cs="仿宋_GB2312"/>
          <w:color w:val="000000"/>
          <w:sz w:val="24"/>
        </w:rPr>
      </w:pPr>
      <w:r w:rsidRPr="003D3D41">
        <w:rPr>
          <w:rFonts w:ascii="仿宋_GB2312" w:eastAsia="仿宋_GB2312" w:cs="仿宋_GB2312" w:hint="eastAsia"/>
          <w:color w:val="000000"/>
          <w:sz w:val="24"/>
        </w:rPr>
        <w:t>2、认真开展所属员工的背景调查工作，并建档留存。加强对员工现实表现情况的掌握，及时排查内部矛盾和隐患。预防和制止作业区域内各种极端事件及违法犯罪行为。</w:t>
      </w:r>
    </w:p>
    <w:p w:rsidR="005B42F5" w:rsidRPr="003D3D41" w:rsidRDefault="005B42F5" w:rsidP="005B42F5">
      <w:pPr>
        <w:spacing w:line="400" w:lineRule="atLeast"/>
        <w:ind w:firstLine="600"/>
        <w:rPr>
          <w:rFonts w:ascii="仿宋_GB2312" w:eastAsia="仿宋_GB2312" w:cs="仿宋_GB2312"/>
          <w:color w:val="000000"/>
          <w:sz w:val="24"/>
        </w:rPr>
      </w:pPr>
      <w:r w:rsidRPr="003D3D41">
        <w:rPr>
          <w:rFonts w:ascii="仿宋_GB2312" w:eastAsia="仿宋_GB2312" w:cs="仿宋_GB2312" w:hint="eastAsia"/>
          <w:color w:val="000000"/>
          <w:sz w:val="24"/>
        </w:rPr>
        <w:t>3、认真开展对员工空防安全教育、培训，以及定期对在职员工进行安全教育复训；切实提高员工安保意识，着重培训员工养成遵章守纪意识、防范意识、注意发现安全问题、异常情况意识以及报告意识等；规范教育培训、台账。</w:t>
      </w:r>
    </w:p>
    <w:p w:rsidR="005B42F5" w:rsidRPr="003D3D41" w:rsidRDefault="005B42F5" w:rsidP="005B42F5">
      <w:pPr>
        <w:spacing w:line="400" w:lineRule="atLeast"/>
        <w:ind w:firstLine="600"/>
        <w:rPr>
          <w:rFonts w:ascii="仿宋_GB2312" w:eastAsia="仿宋_GB2312" w:cs="仿宋_GB2312"/>
          <w:color w:val="000000"/>
          <w:sz w:val="24"/>
        </w:rPr>
      </w:pPr>
      <w:r w:rsidRPr="003D3D41">
        <w:rPr>
          <w:rFonts w:ascii="仿宋_GB2312" w:eastAsia="仿宋_GB2312" w:cs="仿宋_GB2312" w:hint="eastAsia"/>
          <w:color w:val="000000"/>
          <w:sz w:val="24"/>
        </w:rPr>
        <w:t>4、乙方人员不得违规进出隔离区，如有乙方员工未经允许采用不当手段进入隔离区，影响严重、触犯刑律交公安部门处理。</w:t>
      </w:r>
    </w:p>
    <w:p w:rsidR="005B42F5" w:rsidRPr="003D3D41" w:rsidRDefault="005B42F5" w:rsidP="005B42F5">
      <w:pPr>
        <w:spacing w:line="400" w:lineRule="atLeast"/>
        <w:ind w:firstLineChars="200" w:firstLine="482"/>
        <w:rPr>
          <w:rFonts w:ascii="仿宋_GB2312" w:eastAsia="仿宋_GB2312" w:cs="仿宋_GB2312"/>
          <w:b/>
          <w:bCs/>
          <w:color w:val="000000"/>
          <w:sz w:val="24"/>
        </w:rPr>
      </w:pPr>
      <w:r w:rsidRPr="003D3D41">
        <w:rPr>
          <w:rFonts w:ascii="仿宋_GB2312" w:eastAsia="仿宋_GB2312" w:cs="仿宋_GB2312" w:hint="eastAsia"/>
          <w:b/>
          <w:bCs/>
          <w:color w:val="000000"/>
          <w:sz w:val="24"/>
        </w:rPr>
        <w:t>二、治安安全</w:t>
      </w:r>
    </w:p>
    <w:p w:rsidR="005B42F5" w:rsidRPr="003D3D41" w:rsidRDefault="005B42F5" w:rsidP="005B42F5">
      <w:pPr>
        <w:spacing w:line="400" w:lineRule="atLeast"/>
        <w:ind w:firstLine="600"/>
        <w:rPr>
          <w:rFonts w:ascii="仿宋_GB2312" w:eastAsia="仿宋_GB2312" w:cs="仿宋_GB2312"/>
          <w:color w:val="000000"/>
          <w:sz w:val="24"/>
        </w:rPr>
      </w:pPr>
      <w:r w:rsidRPr="003D3D41">
        <w:rPr>
          <w:rFonts w:ascii="仿宋_GB2312" w:eastAsia="仿宋_GB2312" w:cs="仿宋_GB2312"/>
          <w:color w:val="000000"/>
          <w:sz w:val="24"/>
        </w:rPr>
        <w:t>1</w:t>
      </w:r>
      <w:r w:rsidRPr="003D3D41">
        <w:rPr>
          <w:rFonts w:ascii="仿宋_GB2312" w:eastAsia="仿宋_GB2312" w:cs="仿宋_GB2312" w:hint="eastAsia"/>
          <w:color w:val="000000"/>
          <w:sz w:val="24"/>
        </w:rPr>
        <w:t>、依照法律法规、相关规章制度，认真履行社会治安综合治理职责，自觉接受和服从甲方、机场公安局及机场集团安全主管部门的统一监管、检查，落实各项治安防范措施。</w:t>
      </w:r>
    </w:p>
    <w:p w:rsidR="005B42F5" w:rsidRPr="003D3D41" w:rsidRDefault="005B42F5" w:rsidP="005B42F5">
      <w:pPr>
        <w:spacing w:line="400" w:lineRule="atLeast"/>
        <w:ind w:firstLine="600"/>
        <w:rPr>
          <w:rFonts w:ascii="仿宋_GB2312" w:eastAsia="仿宋_GB2312"/>
          <w:color w:val="000000"/>
          <w:sz w:val="24"/>
        </w:rPr>
      </w:pPr>
      <w:r w:rsidRPr="003D3D41">
        <w:rPr>
          <w:rFonts w:ascii="仿宋_GB2312" w:eastAsia="仿宋_GB2312" w:cs="仿宋_GB2312" w:hint="eastAsia"/>
          <w:color w:val="000000"/>
          <w:sz w:val="24"/>
        </w:rPr>
        <w:t>2、根据甲方要求，乙方应配备项目安全员，并报甲方备份，协助甲方做好安全工作。安全员如有变动，应于三日内报甲方备份</w:t>
      </w:r>
      <w:r w:rsidRPr="003D3D41">
        <w:rPr>
          <w:rFonts w:ascii="仿宋_GB2312" w:eastAsia="仿宋_GB2312" w:hint="eastAsia"/>
          <w:color w:val="000000"/>
          <w:sz w:val="24"/>
        </w:rPr>
        <w:t>。</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3、制定本单位防盗、防抢、防爆炸等安全管理规章制度并建档留存，并接受甲方对所制订的安全制度、措施落实情况的监督、检查。如甲方在对落实情况监督、检查的过程中发现实际操作与制度不符或违反相关制度条款，应在整改期限内整改。</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lastRenderedPageBreak/>
        <w:t>4、乙方本项目所有员工上岗前必需按公安机关要求开具无犯罪证明并报送甲方，建立单位个人信息档案。</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5、乙方本项目所有员工身份证复印件需乙方建档留存备查。</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6、乙方不得容留或使用犯罪嫌疑人、现行犯、在逃犯等人员从事本项目作业。</w:t>
      </w:r>
    </w:p>
    <w:p w:rsidR="005B42F5" w:rsidRPr="003D3D41" w:rsidRDefault="005B42F5" w:rsidP="005B42F5">
      <w:pPr>
        <w:spacing w:line="400" w:lineRule="atLeast"/>
        <w:ind w:firstLineChars="200" w:firstLine="480"/>
        <w:rPr>
          <w:rFonts w:ascii="仿宋_GB2312" w:eastAsia="仿宋_GB2312"/>
          <w:color w:val="000000"/>
          <w:sz w:val="24"/>
        </w:rPr>
      </w:pPr>
      <w:r w:rsidRPr="003D3D41">
        <w:rPr>
          <w:rFonts w:ascii="仿宋_GB2312" w:eastAsia="仿宋_GB2312" w:cs="仿宋_GB2312" w:hint="eastAsia"/>
          <w:color w:val="000000"/>
          <w:sz w:val="24"/>
        </w:rPr>
        <w:t>7、乙方应爱护作业区域的设施、设备，不得损毁或擅自移动作业区域内的设施、设备、线路等。</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8、乙方人员、车辆应在指定的区域内进行作业，其人员、车辆、设备不得超出指定区域范围。</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9、乙方严禁存放易燃易爆、有毒等危险物品，确因工作需要的应上报甲方并提供物品清单，并由乙方妥善保管并承担一切安全责任。</w:t>
      </w:r>
    </w:p>
    <w:p w:rsidR="005B42F5" w:rsidRPr="003D3D41" w:rsidRDefault="005B42F5" w:rsidP="005B42F5">
      <w:pPr>
        <w:spacing w:line="400" w:lineRule="atLeast"/>
        <w:ind w:firstLineChars="200" w:firstLine="480"/>
        <w:rPr>
          <w:rFonts w:ascii="仿宋_GB2312" w:eastAsia="仿宋_GB2312"/>
          <w:color w:val="000000"/>
          <w:sz w:val="24"/>
        </w:rPr>
      </w:pPr>
      <w:r w:rsidRPr="003D3D41">
        <w:rPr>
          <w:rFonts w:ascii="仿宋_GB2312" w:eastAsia="仿宋_GB2312" w:cs="仿宋_GB2312" w:hint="eastAsia"/>
          <w:color w:val="000000"/>
          <w:sz w:val="24"/>
        </w:rPr>
        <w:t>10、乙方应加强对本单位人员的法制教育，严禁发生打架斗殴、赌博、饮酒、聚众闹事、卖淫嫖娼、偷盗抢窃等违法犯罪行为。</w:t>
      </w:r>
    </w:p>
    <w:p w:rsidR="005B42F5" w:rsidRPr="003D3D41" w:rsidRDefault="005B42F5" w:rsidP="005B42F5">
      <w:pPr>
        <w:spacing w:line="400" w:lineRule="atLeast"/>
        <w:ind w:firstLine="600"/>
        <w:rPr>
          <w:rFonts w:ascii="仿宋_GB2312" w:eastAsia="仿宋_GB2312" w:cs="仿宋_GB2312"/>
          <w:color w:val="000000"/>
          <w:sz w:val="24"/>
        </w:rPr>
      </w:pPr>
      <w:r w:rsidRPr="003D3D41">
        <w:rPr>
          <w:rFonts w:ascii="仿宋_GB2312" w:eastAsia="仿宋_GB2312" w:cs="仿宋_GB2312" w:hint="eastAsia"/>
          <w:color w:val="000000"/>
          <w:sz w:val="24"/>
        </w:rPr>
        <w:t>11、在乙方作业范围内发现可疑物品、可疑人员及时报警，并做好现场监护。</w:t>
      </w:r>
    </w:p>
    <w:p w:rsidR="005B42F5" w:rsidRPr="003D3D41" w:rsidRDefault="005B42F5" w:rsidP="005B42F5">
      <w:pPr>
        <w:spacing w:line="400" w:lineRule="atLeast"/>
        <w:ind w:firstLine="600"/>
        <w:rPr>
          <w:rFonts w:ascii="仿宋_GB2312" w:eastAsia="仿宋_GB2312" w:cs="仿宋_GB2312"/>
          <w:color w:val="000000"/>
          <w:sz w:val="24"/>
        </w:rPr>
      </w:pPr>
      <w:r w:rsidRPr="003D3D41">
        <w:rPr>
          <w:rFonts w:ascii="仿宋_GB2312" w:eastAsia="仿宋_GB2312" w:cs="仿宋_GB2312" w:hint="eastAsia"/>
          <w:color w:val="000000"/>
          <w:sz w:val="24"/>
        </w:rPr>
        <w:t>12、在乙方作业范围内发生刑事案件、治安案件和治安灾害事故，乙方员工需协助相关部门保护现场，配合案件侦查、事故处理等工作。</w:t>
      </w:r>
    </w:p>
    <w:p w:rsidR="005B42F5" w:rsidRPr="003D3D41" w:rsidRDefault="005B42F5" w:rsidP="005B42F5">
      <w:pPr>
        <w:spacing w:line="400" w:lineRule="atLeast"/>
        <w:ind w:firstLineChars="200" w:firstLine="480"/>
        <w:rPr>
          <w:rFonts w:ascii="仿宋_GB2312" w:eastAsia="仿宋_GB2312"/>
          <w:b/>
          <w:bCs/>
          <w:color w:val="000000"/>
          <w:sz w:val="24"/>
        </w:rPr>
      </w:pPr>
      <w:r w:rsidRPr="003D3D41">
        <w:rPr>
          <w:rFonts w:ascii="仿宋_GB2312" w:eastAsia="仿宋_GB2312" w:cs="仿宋_GB2312" w:hint="eastAsia"/>
          <w:color w:val="000000"/>
          <w:sz w:val="24"/>
        </w:rPr>
        <w:t>13、乙方应自觉遵守法律、法规，积极配合有关部门做好其他安全保卫任务。</w:t>
      </w:r>
      <w:r w:rsidRPr="003D3D41">
        <w:rPr>
          <w:rFonts w:ascii="仿宋_GB2312" w:eastAsia="仿宋_GB2312"/>
          <w:b/>
          <w:bCs/>
          <w:color w:val="000000"/>
          <w:sz w:val="24"/>
        </w:rPr>
        <w:tab/>
      </w:r>
    </w:p>
    <w:p w:rsidR="005B42F5" w:rsidRPr="003D3D41" w:rsidRDefault="005B42F5" w:rsidP="005B42F5">
      <w:pPr>
        <w:tabs>
          <w:tab w:val="left" w:pos="5025"/>
        </w:tabs>
        <w:spacing w:line="400" w:lineRule="atLeast"/>
        <w:ind w:firstLineChars="200" w:firstLine="482"/>
        <w:rPr>
          <w:rFonts w:ascii="仿宋_GB2312" w:eastAsia="仿宋_GB2312"/>
          <w:b/>
          <w:bCs/>
          <w:color w:val="000000"/>
          <w:sz w:val="24"/>
        </w:rPr>
      </w:pPr>
      <w:r w:rsidRPr="003D3D41">
        <w:rPr>
          <w:rFonts w:ascii="仿宋_GB2312" w:eastAsia="仿宋_GB2312" w:cs="仿宋_GB2312" w:hint="eastAsia"/>
          <w:b/>
          <w:bCs/>
          <w:color w:val="000000"/>
          <w:sz w:val="24"/>
        </w:rPr>
        <w:t>三、交通安全</w:t>
      </w:r>
      <w:r w:rsidRPr="003D3D41">
        <w:rPr>
          <w:rFonts w:ascii="仿宋_GB2312" w:eastAsia="仿宋_GB2312"/>
          <w:b/>
          <w:bCs/>
          <w:color w:val="000000"/>
          <w:sz w:val="24"/>
        </w:rPr>
        <w:tab/>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1、遵守车辆相关法律法规以及甲方的相关车辆规章制度，并服从甲方的监督管理。</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2、乙方本项目作业车辆，须通过车辆管理机关检验，确保号牌、证照齐全有效，相关证照复印件由乙方建档留存。</w:t>
      </w:r>
    </w:p>
    <w:p w:rsidR="005B42F5" w:rsidRPr="003D3D41" w:rsidRDefault="005B42F5" w:rsidP="005B42F5">
      <w:pPr>
        <w:spacing w:line="400" w:lineRule="atLeast"/>
        <w:ind w:firstLineChars="200" w:firstLine="480"/>
        <w:rPr>
          <w:rFonts w:ascii="仿宋_GB2312" w:eastAsia="仿宋_GB2312"/>
          <w:color w:val="000000"/>
          <w:sz w:val="24"/>
        </w:rPr>
      </w:pPr>
      <w:r w:rsidRPr="003D3D41">
        <w:rPr>
          <w:rFonts w:ascii="仿宋_GB2312" w:eastAsia="仿宋_GB2312" w:cs="仿宋_GB2312" w:hint="eastAsia"/>
          <w:color w:val="000000"/>
          <w:sz w:val="24"/>
        </w:rPr>
        <w:t>3、乙方车辆应按核定载重、载人数进行装载，必须保持车况良好、车容整洁。按设备自身设定功能、用途合法合规作业。</w:t>
      </w:r>
    </w:p>
    <w:p w:rsidR="005B42F5" w:rsidRPr="003D3D41" w:rsidRDefault="005B42F5" w:rsidP="005B42F5">
      <w:pPr>
        <w:spacing w:line="400" w:lineRule="atLeast"/>
        <w:ind w:firstLineChars="200" w:firstLine="480"/>
        <w:rPr>
          <w:rFonts w:ascii="仿宋_GB2312" w:eastAsia="仿宋_GB2312"/>
          <w:color w:val="000000"/>
          <w:sz w:val="24"/>
        </w:rPr>
      </w:pPr>
      <w:r w:rsidRPr="003D3D41">
        <w:rPr>
          <w:rFonts w:ascii="仿宋_GB2312" w:eastAsia="仿宋_GB2312" w:cs="仿宋_GB2312" w:hint="eastAsia"/>
          <w:color w:val="000000"/>
          <w:sz w:val="24"/>
        </w:rPr>
        <w:t>4、乙方车辆驾驶员必须持有机动车驾驶证，所驾驶车辆必须跟驾驶证核准的车型相符。</w:t>
      </w:r>
    </w:p>
    <w:p w:rsidR="005B42F5" w:rsidRPr="003D3D41" w:rsidRDefault="005B42F5" w:rsidP="005B42F5">
      <w:pPr>
        <w:spacing w:line="400" w:lineRule="atLeast"/>
        <w:ind w:firstLineChars="200" w:firstLine="480"/>
        <w:rPr>
          <w:rFonts w:ascii="仿宋_GB2312" w:eastAsia="仿宋_GB2312"/>
          <w:color w:val="000000"/>
          <w:sz w:val="24"/>
        </w:rPr>
      </w:pPr>
      <w:r w:rsidRPr="003D3D41">
        <w:rPr>
          <w:rFonts w:ascii="仿宋_GB2312" w:eastAsia="仿宋_GB2312" w:cs="仿宋_GB2312" w:hint="eastAsia"/>
          <w:color w:val="000000"/>
          <w:sz w:val="24"/>
        </w:rPr>
        <w:t>5、乙方作业车辆，应自觉遵守交通规则，和甲方车辆运行要求，不得影响交通秩序，非作业时间不得随意停放</w:t>
      </w:r>
    </w:p>
    <w:p w:rsidR="005B42F5" w:rsidRPr="003D3D41" w:rsidRDefault="005B42F5" w:rsidP="005B42F5">
      <w:pPr>
        <w:spacing w:line="400" w:lineRule="atLeast"/>
        <w:ind w:firstLineChars="200" w:firstLine="480"/>
        <w:rPr>
          <w:rFonts w:ascii="仿宋_GB2312" w:eastAsia="仿宋_GB2312"/>
          <w:color w:val="000000"/>
          <w:sz w:val="24"/>
        </w:rPr>
      </w:pPr>
      <w:r w:rsidRPr="003D3D41">
        <w:rPr>
          <w:rFonts w:ascii="仿宋_GB2312" w:eastAsia="仿宋_GB2312" w:cs="仿宋_GB2312" w:hint="eastAsia"/>
          <w:color w:val="000000"/>
          <w:sz w:val="24"/>
        </w:rPr>
        <w:t>6、乙方用于收集垃圾的运输工具，装载必须密闭、紧固，不得洒落、飞扬、滴漏。</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7、乙方在清洗作业时不得破坏作业区域内的交通设施、市政设施。</w:t>
      </w:r>
    </w:p>
    <w:p w:rsidR="005B42F5" w:rsidRPr="003D3D41" w:rsidRDefault="005B42F5" w:rsidP="005B42F5">
      <w:pPr>
        <w:spacing w:line="400" w:lineRule="atLeast"/>
        <w:ind w:firstLineChars="200" w:firstLine="480"/>
        <w:rPr>
          <w:rFonts w:ascii="仿宋_GB2312" w:eastAsia="仿宋_GB2312"/>
          <w:color w:val="000000"/>
          <w:sz w:val="24"/>
        </w:rPr>
      </w:pPr>
      <w:r w:rsidRPr="003D3D41">
        <w:rPr>
          <w:rFonts w:ascii="仿宋_GB2312" w:eastAsia="仿宋_GB2312" w:cs="仿宋_GB2312" w:hint="eastAsia"/>
          <w:color w:val="000000"/>
          <w:sz w:val="24"/>
        </w:rPr>
        <w:t>8、乙方在保洁作业会影响交通运行、旅客出行但确需作业时，应采取安全有效防范措施，将影响降至最低。</w:t>
      </w:r>
    </w:p>
    <w:p w:rsidR="005B42F5" w:rsidRPr="003D3D41" w:rsidRDefault="005B42F5" w:rsidP="005B42F5">
      <w:pPr>
        <w:spacing w:line="400" w:lineRule="atLeast"/>
        <w:ind w:firstLineChars="200" w:firstLine="480"/>
        <w:rPr>
          <w:rFonts w:ascii="仿宋_GB2312" w:eastAsia="仿宋_GB2312"/>
          <w:color w:val="000000"/>
          <w:sz w:val="24"/>
        </w:rPr>
      </w:pPr>
      <w:r w:rsidRPr="003D3D41">
        <w:rPr>
          <w:rFonts w:ascii="仿宋_GB2312" w:eastAsia="仿宋_GB2312" w:cs="仿宋_GB2312" w:hint="eastAsia"/>
          <w:color w:val="000000"/>
          <w:sz w:val="24"/>
        </w:rPr>
        <w:t xml:space="preserve">9、车辆证照不齐、车况不佳，严禁投入使用和参与保洁作业。 </w:t>
      </w:r>
    </w:p>
    <w:p w:rsidR="005B42F5" w:rsidRPr="003D3D41" w:rsidRDefault="005B42F5" w:rsidP="005B42F5">
      <w:pPr>
        <w:spacing w:line="400" w:lineRule="atLeast"/>
        <w:ind w:firstLineChars="200" w:firstLine="480"/>
        <w:rPr>
          <w:rFonts w:ascii="仿宋_GB2312" w:eastAsia="仿宋_GB2312"/>
          <w:color w:val="000000"/>
          <w:sz w:val="24"/>
        </w:rPr>
      </w:pPr>
      <w:r w:rsidRPr="003D3D41">
        <w:rPr>
          <w:rFonts w:ascii="仿宋_GB2312" w:eastAsia="仿宋_GB2312" w:cs="仿宋_GB2312"/>
          <w:color w:val="000000"/>
          <w:sz w:val="24"/>
        </w:rPr>
        <w:t>10</w:t>
      </w:r>
      <w:r w:rsidRPr="003D3D41">
        <w:rPr>
          <w:rFonts w:ascii="仿宋_GB2312" w:eastAsia="仿宋_GB2312" w:cs="仿宋_GB2312" w:hint="eastAsia"/>
          <w:color w:val="000000"/>
          <w:sz w:val="24"/>
        </w:rPr>
        <w:t>、建立完善的车辆管理制度，按甲方要求开展车辆安全检查，做好台账记录。</w:t>
      </w:r>
    </w:p>
    <w:p w:rsidR="005B42F5" w:rsidRPr="003D3D41" w:rsidRDefault="005B42F5" w:rsidP="005B42F5">
      <w:pPr>
        <w:spacing w:line="400" w:lineRule="atLeast"/>
        <w:ind w:firstLine="600"/>
        <w:rPr>
          <w:rFonts w:ascii="仿宋_GB2312" w:eastAsia="仿宋_GB2312" w:cs="仿宋_GB2312"/>
          <w:b/>
          <w:bCs/>
          <w:color w:val="000000"/>
          <w:sz w:val="24"/>
        </w:rPr>
      </w:pPr>
      <w:r w:rsidRPr="003D3D41">
        <w:rPr>
          <w:rFonts w:ascii="仿宋_GB2312" w:eastAsia="仿宋_GB2312" w:cs="仿宋_GB2312" w:hint="eastAsia"/>
          <w:b/>
          <w:bCs/>
          <w:color w:val="000000"/>
          <w:sz w:val="24"/>
        </w:rPr>
        <w:t>四、保密工作</w:t>
      </w:r>
    </w:p>
    <w:p w:rsidR="005B42F5" w:rsidRPr="003D3D41" w:rsidRDefault="005B42F5" w:rsidP="005B42F5">
      <w:pPr>
        <w:spacing w:line="400" w:lineRule="atLeast"/>
        <w:ind w:firstLineChars="200" w:firstLine="480"/>
        <w:rPr>
          <w:rFonts w:ascii="仿宋_GB2312" w:eastAsia="仿宋_GB2312"/>
          <w:b/>
          <w:bCs/>
          <w:color w:val="000000"/>
          <w:sz w:val="24"/>
        </w:rPr>
      </w:pPr>
      <w:r w:rsidRPr="003D3D41">
        <w:rPr>
          <w:rFonts w:ascii="仿宋_GB2312" w:eastAsia="仿宋_GB2312" w:cs="仿宋_GB2312" w:hint="eastAsia"/>
          <w:color w:val="000000"/>
          <w:sz w:val="24"/>
        </w:rPr>
        <w:t>乙方须严格遵守机场公安分局和甲方保密工作各项规定，明确保密工作责任人，不得发生任何涉及甲方工作的失、泄密事件。</w:t>
      </w:r>
    </w:p>
    <w:p w:rsidR="005B42F5" w:rsidRPr="003D3D41" w:rsidRDefault="005B42F5" w:rsidP="005B42F5">
      <w:pPr>
        <w:spacing w:line="400" w:lineRule="atLeast"/>
        <w:ind w:firstLine="600"/>
        <w:rPr>
          <w:rFonts w:ascii="仿宋_GB2312" w:eastAsia="仿宋_GB2312" w:cs="仿宋_GB2312"/>
          <w:b/>
          <w:bCs/>
          <w:color w:val="000000"/>
          <w:sz w:val="24"/>
        </w:rPr>
      </w:pPr>
      <w:r w:rsidRPr="003D3D41">
        <w:rPr>
          <w:rFonts w:ascii="仿宋_GB2312" w:eastAsia="仿宋_GB2312" w:cs="仿宋_GB2312" w:hint="eastAsia"/>
          <w:b/>
          <w:bCs/>
          <w:color w:val="000000"/>
          <w:sz w:val="24"/>
        </w:rPr>
        <w:lastRenderedPageBreak/>
        <w:t>五、消防安全</w:t>
      </w:r>
    </w:p>
    <w:p w:rsidR="005B42F5" w:rsidRPr="003D3D41" w:rsidRDefault="005B42F5" w:rsidP="005B42F5">
      <w:pPr>
        <w:spacing w:line="400" w:lineRule="atLeast"/>
        <w:ind w:firstLineChars="200" w:firstLine="480"/>
        <w:rPr>
          <w:rFonts w:ascii="仿宋_GB2312" w:eastAsia="仿宋_GB2312" w:cs="仿宋_GB2312"/>
          <w:color w:val="000000"/>
          <w:sz w:val="24"/>
          <w:highlight w:val="yellow"/>
        </w:rPr>
      </w:pPr>
      <w:r w:rsidRPr="003D3D41">
        <w:rPr>
          <w:rFonts w:ascii="仿宋_GB2312" w:eastAsia="仿宋_GB2312" w:cs="仿宋_GB2312"/>
          <w:color w:val="000000"/>
          <w:sz w:val="24"/>
        </w:rPr>
        <w:t>1</w:t>
      </w:r>
      <w:r w:rsidRPr="003D3D41">
        <w:rPr>
          <w:rFonts w:ascii="仿宋_GB2312" w:eastAsia="仿宋_GB2312" w:cs="仿宋_GB2312" w:hint="eastAsia"/>
          <w:color w:val="000000"/>
          <w:sz w:val="24"/>
        </w:rPr>
        <w:t>、乙方应履行办公点等工作区域内的消防安全责任。</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2、建立制度、规范操作流程，加强培训，提高防范意识，确保人人牢记报警电话，人人会使用消防灭火器，发生紧急情况时会报警、疏散及自救。</w:t>
      </w:r>
    </w:p>
    <w:p w:rsidR="005B42F5" w:rsidRPr="003D3D41" w:rsidRDefault="005B42F5" w:rsidP="005B42F5">
      <w:pPr>
        <w:spacing w:line="400" w:lineRule="atLeast"/>
        <w:ind w:firstLineChars="200" w:firstLine="480"/>
        <w:rPr>
          <w:rFonts w:ascii="仿宋_GB2312" w:eastAsia="仿宋_GB2312" w:cs="仿宋_GB2312"/>
          <w:color w:val="000000"/>
          <w:sz w:val="24"/>
          <w:highlight w:val="yellow"/>
        </w:rPr>
      </w:pPr>
      <w:r w:rsidRPr="003D3D41">
        <w:rPr>
          <w:rFonts w:ascii="仿宋_GB2312" w:eastAsia="仿宋_GB2312" w:cs="仿宋_GB2312" w:hint="eastAsia"/>
          <w:color w:val="000000"/>
          <w:sz w:val="24"/>
        </w:rPr>
        <w:t>3、定期开展消防安全检查，完善相关检查记录。</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4、乙方作业车辆应随车配备有效的灭火器材，每月对配备的灭火器材进行检查。</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5、严禁私拉乱接、擅自改造、增加用电、用气负荷，禁止接线板二次转接，禁止储存、使用易燃易爆危险品。</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6、乙方不得擅自移动、损坏、移除、停用消防设施及器材，不得埋压、圈占消防栓，不得占用消防间距，不得堵塞消防通道，不得扰乱救火现场秩序。</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7、对甲方检查出且限期整改的安全隐患，应及时作出响应；对短期无法完成整改的，应作出合理书面说明并采取临时安全防范措施。</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8、严禁点火焚烧作业中收集的固体废弃物。</w:t>
      </w:r>
    </w:p>
    <w:p w:rsidR="005B42F5" w:rsidRPr="003D3D41" w:rsidRDefault="005B42F5" w:rsidP="005B42F5">
      <w:pPr>
        <w:spacing w:line="400" w:lineRule="atLeast"/>
        <w:ind w:firstLine="600"/>
        <w:rPr>
          <w:rFonts w:ascii="仿宋_GB2312" w:eastAsia="仿宋_GB2312" w:cs="仿宋_GB2312"/>
          <w:b/>
          <w:bCs/>
          <w:color w:val="000000"/>
          <w:sz w:val="24"/>
        </w:rPr>
      </w:pPr>
    </w:p>
    <w:p w:rsidR="005B42F5" w:rsidRPr="003D3D41" w:rsidRDefault="005B42F5" w:rsidP="005B42F5">
      <w:pPr>
        <w:spacing w:line="400" w:lineRule="atLeast"/>
        <w:ind w:firstLine="600"/>
        <w:rPr>
          <w:rFonts w:ascii="仿宋_GB2312" w:eastAsia="仿宋_GB2312" w:cs="仿宋_GB2312"/>
          <w:b/>
          <w:bCs/>
          <w:color w:val="000000"/>
          <w:sz w:val="24"/>
        </w:rPr>
      </w:pPr>
      <w:r w:rsidRPr="003D3D41">
        <w:rPr>
          <w:rFonts w:ascii="仿宋_GB2312" w:eastAsia="仿宋_GB2312" w:cs="仿宋_GB2312" w:hint="eastAsia"/>
          <w:b/>
          <w:bCs/>
          <w:color w:val="000000"/>
          <w:sz w:val="24"/>
        </w:rPr>
        <w:t>附则：</w:t>
      </w:r>
    </w:p>
    <w:p w:rsidR="005B42F5" w:rsidRPr="003D3D41" w:rsidRDefault="005B42F5" w:rsidP="005B42F5">
      <w:pPr>
        <w:spacing w:line="400" w:lineRule="atLeast"/>
        <w:ind w:firstLine="600"/>
        <w:rPr>
          <w:rFonts w:ascii="仿宋_GB2312" w:eastAsia="仿宋_GB2312" w:cs="仿宋_GB2312"/>
          <w:b/>
          <w:bCs/>
          <w:color w:val="000000"/>
          <w:sz w:val="24"/>
        </w:rPr>
      </w:pPr>
      <w:r w:rsidRPr="003D3D41">
        <w:rPr>
          <w:rFonts w:ascii="仿宋_GB2312" w:eastAsia="仿宋_GB2312" w:cs="仿宋_GB2312" w:hint="eastAsia"/>
          <w:color w:val="000000"/>
          <w:sz w:val="24"/>
        </w:rPr>
        <w:t>一、乙方行为违反国家法律、法规被追究法律责任时，由乙方自行承担。</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二、本协议是《重庆江北国际机场垃圾清运业务外包服务合同》（主合同）的必备附属协议，与主合同具有同等法律效力。</w:t>
      </w:r>
    </w:p>
    <w:p w:rsidR="005B42F5" w:rsidRPr="003D3D41" w:rsidRDefault="005B42F5" w:rsidP="005B42F5">
      <w:pPr>
        <w:spacing w:line="400" w:lineRule="atLeast"/>
        <w:ind w:firstLineChars="200" w:firstLine="480"/>
        <w:rPr>
          <w:rFonts w:ascii="仿宋_GB2312" w:eastAsia="仿宋_GB2312" w:cs="仿宋_GB2312"/>
          <w:color w:val="000000"/>
          <w:sz w:val="24"/>
        </w:rPr>
      </w:pPr>
      <w:r w:rsidRPr="003D3D41">
        <w:rPr>
          <w:rFonts w:ascii="仿宋_GB2312" w:eastAsia="仿宋_GB2312" w:cs="仿宋_GB2312" w:hint="eastAsia"/>
          <w:color w:val="000000"/>
          <w:sz w:val="24"/>
        </w:rPr>
        <w:t>三、本协议书由甲乙双方共同签字盖章后生效，有效期与《重庆江北国际机场外场保洁外包服务合同》一致，待乙方人员、设备全部撤除时为止。</w:t>
      </w:r>
    </w:p>
    <w:p w:rsidR="005B42F5" w:rsidRPr="003D3D41" w:rsidRDefault="005B42F5" w:rsidP="005B42F5">
      <w:pPr>
        <w:spacing w:line="400" w:lineRule="atLeast"/>
        <w:ind w:right="140"/>
        <w:jc w:val="left"/>
        <w:rPr>
          <w:rFonts w:ascii="仿宋_GB2312" w:eastAsia="仿宋_GB2312" w:cs="仿宋_GB2312"/>
          <w:color w:val="000000"/>
          <w:sz w:val="24"/>
        </w:rPr>
      </w:pPr>
    </w:p>
    <w:p w:rsidR="005B42F5" w:rsidRPr="003D3D41" w:rsidRDefault="005B42F5" w:rsidP="005B42F5">
      <w:pPr>
        <w:spacing w:line="400" w:lineRule="atLeast"/>
        <w:ind w:right="140"/>
        <w:jc w:val="left"/>
        <w:rPr>
          <w:rFonts w:ascii="仿宋_GB2312" w:eastAsia="仿宋_GB2312"/>
          <w:color w:val="000000"/>
          <w:sz w:val="24"/>
        </w:rPr>
      </w:pPr>
      <w:r w:rsidRPr="003D3D41">
        <w:rPr>
          <w:rFonts w:ascii="仿宋_GB2312" w:eastAsia="仿宋_GB2312" w:cs="仿宋_GB2312" w:hint="eastAsia"/>
          <w:color w:val="000000"/>
          <w:sz w:val="24"/>
        </w:rPr>
        <w:t>甲方：</w:t>
      </w:r>
      <w:r w:rsidRPr="003D3D41">
        <w:rPr>
          <w:rFonts w:ascii="仿宋_GB2312" w:eastAsia="仿宋_GB2312" w:cs="仿宋_GB2312"/>
          <w:color w:val="000000"/>
          <w:sz w:val="24"/>
        </w:rPr>
        <w:t xml:space="preserve">        </w:t>
      </w:r>
      <w:r w:rsidRPr="003D3D41">
        <w:rPr>
          <w:rFonts w:ascii="仿宋_GB2312" w:eastAsia="仿宋_GB2312" w:cs="仿宋_GB2312" w:hint="eastAsia"/>
          <w:color w:val="000000"/>
          <w:sz w:val="24"/>
        </w:rPr>
        <w:t xml:space="preserve">                     乙方：</w:t>
      </w:r>
      <w:r w:rsidRPr="003D3D41">
        <w:rPr>
          <w:rFonts w:ascii="仿宋_GB2312" w:eastAsia="仿宋_GB2312"/>
          <w:color w:val="000000"/>
          <w:sz w:val="24"/>
        </w:rPr>
        <w:t xml:space="preserve"> </w:t>
      </w:r>
    </w:p>
    <w:p w:rsidR="005B42F5" w:rsidRPr="003D3D41" w:rsidRDefault="005B42F5" w:rsidP="005B42F5">
      <w:pPr>
        <w:spacing w:line="400" w:lineRule="atLeast"/>
        <w:rPr>
          <w:rFonts w:ascii="仿宋_GB2312" w:eastAsia="仿宋_GB2312" w:hAnsi="宋体"/>
          <w:sz w:val="24"/>
        </w:rPr>
      </w:pPr>
      <w:r w:rsidRPr="003D3D41">
        <w:rPr>
          <w:rFonts w:ascii="仿宋_GB2312" w:eastAsia="仿宋_GB2312" w:hAnsi="宋体" w:cs="仿宋_GB2312" w:hint="eastAsia"/>
          <w:sz w:val="24"/>
        </w:rPr>
        <w:t>法定代表人或委托代理人：</w:t>
      </w:r>
      <w:r w:rsidRPr="003D3D41">
        <w:rPr>
          <w:rFonts w:ascii="仿宋_GB2312" w:eastAsia="仿宋_GB2312" w:hAnsi="宋体" w:cs="仿宋_GB2312"/>
          <w:sz w:val="24"/>
        </w:rPr>
        <w:t xml:space="preserve">           </w:t>
      </w:r>
      <w:r w:rsidRPr="003D3D41">
        <w:rPr>
          <w:rFonts w:ascii="仿宋_GB2312" w:eastAsia="仿宋_GB2312" w:hAnsi="宋体" w:cs="仿宋_GB2312" w:hint="eastAsia"/>
          <w:sz w:val="24"/>
        </w:rPr>
        <w:t>法定代表人或委托代理人：</w:t>
      </w:r>
    </w:p>
    <w:p w:rsidR="005B42F5" w:rsidRPr="003D3D41" w:rsidRDefault="005B42F5" w:rsidP="005B42F5">
      <w:pPr>
        <w:spacing w:line="400" w:lineRule="atLeast"/>
        <w:rPr>
          <w:sz w:val="24"/>
        </w:rPr>
      </w:pPr>
    </w:p>
    <w:p w:rsidR="005B42F5" w:rsidRDefault="005B42F5" w:rsidP="005B42F5">
      <w:pPr>
        <w:jc w:val="center"/>
        <w:rPr>
          <w:rStyle w:val="NormalCharacter"/>
          <w:rFonts w:hAnsi="宋体"/>
          <w:b/>
          <w:sz w:val="32"/>
          <w:szCs w:val="32"/>
        </w:rPr>
      </w:pPr>
    </w:p>
    <w:p w:rsidR="005B42F5" w:rsidRDefault="005B42F5" w:rsidP="005B42F5">
      <w:r>
        <w:rPr>
          <w:rFonts w:hint="eastAsia"/>
        </w:rPr>
        <w:br w:type="page"/>
      </w:r>
    </w:p>
    <w:p w:rsidR="005B42F5" w:rsidRDefault="005B42F5" w:rsidP="005B42F5">
      <w:pPr>
        <w:pStyle w:val="a0"/>
        <w:jc w:val="left"/>
        <w:rPr>
          <w:rFonts w:ascii="仿宋" w:eastAsia="仿宋" w:hAnsi="仿宋" w:cs="仿宋"/>
          <w:b w:val="0"/>
          <w:bCs w:val="0"/>
        </w:rPr>
      </w:pPr>
      <w:r>
        <w:rPr>
          <w:rFonts w:ascii="仿宋" w:eastAsia="仿宋" w:hAnsi="仿宋" w:cs="仿宋" w:hint="eastAsia"/>
          <w:b w:val="0"/>
          <w:bCs w:val="0"/>
        </w:rPr>
        <w:lastRenderedPageBreak/>
        <w:t>附件（八）</w:t>
      </w:r>
    </w:p>
    <w:p w:rsidR="005B42F5" w:rsidRDefault="005B42F5" w:rsidP="005B42F5">
      <w:pPr>
        <w:jc w:val="center"/>
        <w:rPr>
          <w:rStyle w:val="NormalCharacter"/>
          <w:rFonts w:hAnsi="宋体"/>
          <w:b/>
          <w:sz w:val="32"/>
          <w:szCs w:val="32"/>
        </w:rPr>
      </w:pPr>
      <w:r>
        <w:rPr>
          <w:rStyle w:val="NormalCharacter"/>
          <w:rFonts w:hAnsi="宋体"/>
          <w:b/>
          <w:sz w:val="32"/>
          <w:szCs w:val="32"/>
        </w:rPr>
        <w:t>业务提示单</w:t>
      </w:r>
    </w:p>
    <w:p w:rsidR="005B42F5" w:rsidRDefault="005B42F5" w:rsidP="005B42F5">
      <w:pPr>
        <w:jc w:val="center"/>
        <w:rPr>
          <w:rStyle w:val="NormalCharacter"/>
          <w:rFonts w:hAnsi="宋体"/>
          <w:sz w:val="24"/>
        </w:rPr>
      </w:pPr>
      <w:r>
        <w:rPr>
          <w:rStyle w:val="NormalCharacter"/>
          <w:rFonts w:hAnsi="宋体"/>
          <w:sz w:val="32"/>
          <w:szCs w:val="32"/>
        </w:rPr>
        <w:t xml:space="preserve">                     </w:t>
      </w:r>
      <w:r>
        <w:rPr>
          <w:rStyle w:val="NormalCharacter"/>
          <w:rFonts w:hAnsi="宋体"/>
          <w:sz w:val="24"/>
        </w:rPr>
        <w:t xml:space="preserve">   </w:t>
      </w:r>
      <w:r>
        <w:rPr>
          <w:rStyle w:val="NormalCharacter"/>
          <w:rFonts w:hAnsi="宋体"/>
          <w:sz w:val="24"/>
        </w:rPr>
        <w:t>签发人：</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年第</w:t>
      </w:r>
      <w:r>
        <w:rPr>
          <w:rStyle w:val="NormalCharacter"/>
          <w:rFonts w:hAnsi="宋体"/>
          <w:sz w:val="24"/>
        </w:rPr>
        <w:t xml:space="preserve"> </w:t>
      </w:r>
      <w:r>
        <w:rPr>
          <w:rStyle w:val="NormalCharacter"/>
          <w:rFonts w:hAnsi="宋体"/>
          <w:sz w:val="24"/>
        </w:rPr>
        <w:t>号</w:t>
      </w:r>
    </w:p>
    <w:p w:rsidR="005B42F5" w:rsidRDefault="005B42F5" w:rsidP="005B42F5">
      <w:pPr>
        <w:pBdr>
          <w:top w:val="single" w:sz="4" w:space="3" w:color="000000"/>
          <w:left w:val="single" w:sz="4" w:space="6" w:color="000000"/>
          <w:bottom w:val="single" w:sz="4" w:space="4" w:color="000000"/>
          <w:right w:val="single" w:sz="4" w:space="4" w:color="000000"/>
        </w:pBdr>
        <w:jc w:val="center"/>
        <w:rPr>
          <w:rStyle w:val="NormalCharacter"/>
          <w:rFonts w:hAnsi="宋体"/>
          <w:b/>
          <w:sz w:val="24"/>
        </w:rPr>
      </w:pPr>
      <w:r>
        <w:rPr>
          <w:rStyle w:val="NormalCharacter"/>
          <w:rFonts w:hAnsi="宋体"/>
          <w:b/>
          <w:sz w:val="24"/>
        </w:rPr>
        <w:t>业务提示单（外包单位联）</w:t>
      </w:r>
    </w:p>
    <w:p w:rsidR="005B42F5" w:rsidRDefault="005B42F5" w:rsidP="005B42F5">
      <w:pPr>
        <w:pBdr>
          <w:top w:val="single" w:sz="4" w:space="3" w:color="000000"/>
          <w:left w:val="single" w:sz="4" w:space="6" w:color="000000"/>
          <w:bottom w:val="single" w:sz="4" w:space="4" w:color="000000"/>
          <w:right w:val="single" w:sz="4" w:space="4" w:color="000000"/>
        </w:pBdr>
        <w:tabs>
          <w:tab w:val="left" w:pos="1800"/>
        </w:tabs>
        <w:ind w:firstLineChars="650" w:firstLine="1560"/>
        <w:rPr>
          <w:rStyle w:val="NormalCharacter"/>
          <w:rFonts w:hAnsi="宋体"/>
          <w:sz w:val="24"/>
        </w:rPr>
      </w:pPr>
      <w:r>
        <w:rPr>
          <w:rStyle w:val="NormalCharacter"/>
          <w:rFonts w:hAnsi="宋体"/>
          <w:sz w:val="24"/>
        </w:rPr>
        <w:t>公司：</w:t>
      </w:r>
    </w:p>
    <w:p w:rsidR="005B42F5" w:rsidRDefault="005B42F5" w:rsidP="005B42F5">
      <w:pPr>
        <w:pBdr>
          <w:top w:val="single" w:sz="4" w:space="3" w:color="000000"/>
          <w:left w:val="single" w:sz="4" w:space="6" w:color="000000"/>
          <w:bottom w:val="single" w:sz="4" w:space="4" w:color="000000"/>
          <w:right w:val="single" w:sz="4" w:space="4" w:color="000000"/>
        </w:pBdr>
        <w:ind w:firstLineChars="200" w:firstLine="480"/>
        <w:rPr>
          <w:rStyle w:val="NormalCharacter"/>
          <w:rFonts w:hAnsi="宋体"/>
          <w:sz w:val="24"/>
        </w:rPr>
      </w:pPr>
      <w:r>
        <w:rPr>
          <w:rStyle w:val="NormalCharacter"/>
          <w:rFonts w:hAnsi="宋体"/>
          <w:sz w:val="24"/>
        </w:rPr>
        <w:t>贵单位需要完成如下工作：</w:t>
      </w:r>
    </w:p>
    <w:p w:rsidR="005B42F5" w:rsidRDefault="005B42F5" w:rsidP="005B42F5">
      <w:pPr>
        <w:pBdr>
          <w:top w:val="single" w:sz="4" w:space="3" w:color="000000"/>
          <w:left w:val="single" w:sz="4" w:space="6" w:color="000000"/>
          <w:bottom w:val="single" w:sz="4" w:space="4" w:color="000000"/>
          <w:right w:val="single" w:sz="4" w:space="4" w:color="000000"/>
        </w:pBdr>
        <w:ind w:firstLineChars="200" w:firstLine="480"/>
        <w:rPr>
          <w:rStyle w:val="NormalCharacter"/>
          <w:rFonts w:hAnsi="宋体"/>
          <w:sz w:val="24"/>
        </w:rPr>
      </w:pPr>
      <w:r>
        <w:rPr>
          <w:rStyle w:val="NormalCharacter"/>
          <w:rFonts w:hAnsi="宋体"/>
          <w:sz w:val="24"/>
        </w:rPr>
        <w:t>1</w:t>
      </w:r>
      <w:r>
        <w:rPr>
          <w:rStyle w:val="NormalCharacter"/>
          <w:rFonts w:hAnsi="宋体"/>
          <w:sz w:val="24"/>
        </w:rPr>
        <w:t>、</w:t>
      </w:r>
    </w:p>
    <w:p w:rsidR="005B42F5" w:rsidRDefault="005B42F5" w:rsidP="005B42F5">
      <w:pPr>
        <w:pBdr>
          <w:top w:val="single" w:sz="4" w:space="3" w:color="000000"/>
          <w:left w:val="single" w:sz="4" w:space="6" w:color="000000"/>
          <w:bottom w:val="single" w:sz="4" w:space="4" w:color="000000"/>
          <w:right w:val="single" w:sz="4" w:space="4" w:color="000000"/>
        </w:pBdr>
        <w:ind w:firstLineChars="200" w:firstLine="480"/>
        <w:rPr>
          <w:rStyle w:val="NormalCharacter"/>
          <w:rFonts w:hAnsi="宋体"/>
          <w:sz w:val="24"/>
        </w:rPr>
      </w:pPr>
      <w:r>
        <w:rPr>
          <w:rStyle w:val="NormalCharacter"/>
          <w:rFonts w:hAnsi="宋体"/>
          <w:sz w:val="24"/>
        </w:rPr>
        <w:t>2</w:t>
      </w:r>
      <w:r>
        <w:rPr>
          <w:rStyle w:val="NormalCharacter"/>
          <w:rFonts w:hAnsi="宋体"/>
          <w:sz w:val="24"/>
        </w:rPr>
        <w:t>、</w:t>
      </w:r>
    </w:p>
    <w:p w:rsidR="005B42F5" w:rsidRDefault="005B42F5" w:rsidP="005B42F5">
      <w:pPr>
        <w:pBdr>
          <w:top w:val="single" w:sz="4" w:space="3" w:color="000000"/>
          <w:left w:val="single" w:sz="4" w:space="6" w:color="000000"/>
          <w:bottom w:val="single" w:sz="4" w:space="4" w:color="000000"/>
          <w:right w:val="single" w:sz="4" w:space="4" w:color="000000"/>
        </w:pBdr>
        <w:ind w:firstLineChars="200" w:firstLine="480"/>
        <w:rPr>
          <w:rStyle w:val="NormalCharacter"/>
          <w:rFonts w:hAnsi="宋体"/>
          <w:sz w:val="24"/>
        </w:rPr>
      </w:pPr>
      <w:r>
        <w:rPr>
          <w:rStyle w:val="NormalCharacter"/>
          <w:rFonts w:hAnsi="宋体"/>
          <w:sz w:val="24"/>
        </w:rPr>
        <w:t>请贵单位接到业务提示单后，于</w:t>
      </w:r>
      <w:r>
        <w:rPr>
          <w:rStyle w:val="NormalCharacter"/>
          <w:rFonts w:hAnsi="宋体"/>
          <w:sz w:val="24"/>
          <w:u w:val="single"/>
        </w:rPr>
        <w:t xml:space="preserve">    </w:t>
      </w:r>
      <w:r>
        <w:rPr>
          <w:rStyle w:val="NormalCharacter"/>
          <w:rFonts w:hAnsi="宋体"/>
          <w:sz w:val="24"/>
        </w:rPr>
        <w:t>年</w:t>
      </w:r>
      <w:r>
        <w:rPr>
          <w:rStyle w:val="NormalCharacter"/>
          <w:rFonts w:hAnsi="宋体"/>
          <w:sz w:val="24"/>
          <w:u w:val="single"/>
        </w:rPr>
        <w:t xml:space="preserve">    </w:t>
      </w:r>
      <w:r>
        <w:rPr>
          <w:rStyle w:val="NormalCharacter"/>
          <w:rFonts w:hAnsi="宋体"/>
          <w:sz w:val="24"/>
        </w:rPr>
        <w:t>月</w:t>
      </w:r>
      <w:r>
        <w:rPr>
          <w:rStyle w:val="NormalCharacter"/>
          <w:rFonts w:hAnsi="宋体"/>
          <w:sz w:val="24"/>
          <w:u w:val="single"/>
        </w:rPr>
        <w:t xml:space="preserve">     </w:t>
      </w:r>
      <w:r>
        <w:rPr>
          <w:rStyle w:val="NormalCharacter"/>
          <w:rFonts w:hAnsi="宋体"/>
          <w:sz w:val="24"/>
        </w:rPr>
        <w:t>日之前完成如上工作，并将完成情况我部，我部将跟踪检查。</w:t>
      </w:r>
    </w:p>
    <w:p w:rsidR="005B42F5" w:rsidRDefault="005B42F5" w:rsidP="005B42F5">
      <w:pPr>
        <w:pBdr>
          <w:top w:val="single" w:sz="4" w:space="3" w:color="000000"/>
          <w:left w:val="single" w:sz="4" w:space="6" w:color="000000"/>
          <w:bottom w:val="single" w:sz="4" w:space="4" w:color="000000"/>
          <w:right w:val="single" w:sz="4" w:space="4" w:color="000000"/>
        </w:pBdr>
        <w:spacing w:line="360" w:lineRule="auto"/>
        <w:ind w:firstLineChars="2300" w:firstLine="5520"/>
        <w:rPr>
          <w:rStyle w:val="NormalCharacter"/>
          <w:rFonts w:hAnsi="宋体"/>
          <w:sz w:val="24"/>
        </w:rPr>
      </w:pPr>
      <w:r>
        <w:rPr>
          <w:rStyle w:val="NormalCharacter"/>
          <w:rFonts w:hAnsi="宋体" w:hint="eastAsia"/>
          <w:sz w:val="24"/>
        </w:rPr>
        <w:t>场区管理部：</w:t>
      </w:r>
    </w:p>
    <w:p w:rsidR="005B42F5" w:rsidRDefault="005B42F5" w:rsidP="005B42F5">
      <w:pPr>
        <w:pBdr>
          <w:top w:val="single" w:sz="4" w:space="3" w:color="000000"/>
          <w:left w:val="single" w:sz="4" w:space="6" w:color="000000"/>
          <w:bottom w:val="single" w:sz="4" w:space="4" w:color="000000"/>
          <w:right w:val="single" w:sz="4" w:space="4" w:color="000000"/>
        </w:pBdr>
        <w:spacing w:line="360" w:lineRule="auto"/>
        <w:ind w:firstLineChars="2400" w:firstLine="5760"/>
        <w:rPr>
          <w:rStyle w:val="NormalCharacter"/>
          <w:rFonts w:hAnsi="宋体"/>
          <w:sz w:val="24"/>
        </w:rPr>
      </w:pPr>
      <w:r>
        <w:rPr>
          <w:rStyle w:val="NormalCharacter"/>
          <w:rFonts w:hAnsi="宋体"/>
          <w:sz w:val="24"/>
        </w:rPr>
        <w:t>年</w:t>
      </w:r>
      <w:r>
        <w:rPr>
          <w:rStyle w:val="NormalCharacter"/>
          <w:rFonts w:hAnsi="宋体"/>
          <w:sz w:val="24"/>
        </w:rPr>
        <w:t xml:space="preserve">  </w:t>
      </w:r>
      <w:r>
        <w:rPr>
          <w:rStyle w:val="NormalCharacter"/>
          <w:rFonts w:hAnsi="宋体"/>
          <w:sz w:val="24"/>
        </w:rPr>
        <w:t>月</w:t>
      </w:r>
      <w:r>
        <w:rPr>
          <w:rStyle w:val="NormalCharacter"/>
          <w:rFonts w:hAnsi="宋体"/>
          <w:sz w:val="24"/>
        </w:rPr>
        <w:t xml:space="preserve">   </w:t>
      </w:r>
      <w:r>
        <w:rPr>
          <w:rStyle w:val="NormalCharacter"/>
          <w:rFonts w:hAnsi="宋体"/>
          <w:sz w:val="24"/>
        </w:rPr>
        <w:t>日</w:t>
      </w:r>
    </w:p>
    <w:p w:rsidR="005B42F5" w:rsidRDefault="005B42F5" w:rsidP="005B42F5">
      <w:pPr>
        <w:pBdr>
          <w:top w:val="single" w:sz="4" w:space="3" w:color="000000"/>
          <w:left w:val="single" w:sz="4" w:space="6" w:color="000000"/>
          <w:bottom w:val="single" w:sz="4" w:space="4" w:color="000000"/>
          <w:right w:val="single" w:sz="4" w:space="4" w:color="000000"/>
        </w:pBdr>
        <w:rPr>
          <w:rStyle w:val="NormalCharacter"/>
          <w:rFonts w:hAnsi="宋体"/>
          <w:sz w:val="24"/>
        </w:rPr>
      </w:pPr>
    </w:p>
    <w:p w:rsidR="005B42F5" w:rsidRDefault="005B42F5" w:rsidP="005B42F5">
      <w:pPr>
        <w:pBdr>
          <w:top w:val="single" w:sz="4" w:space="3" w:color="000000"/>
          <w:left w:val="single" w:sz="4" w:space="6" w:color="000000"/>
          <w:bottom w:val="single" w:sz="4" w:space="4" w:color="000000"/>
          <w:right w:val="single" w:sz="4" w:space="4" w:color="000000"/>
        </w:pBdr>
        <w:rPr>
          <w:rStyle w:val="NormalCharacter"/>
          <w:rFonts w:hAnsi="宋体"/>
          <w:sz w:val="24"/>
        </w:rPr>
      </w:pPr>
      <w:r>
        <w:rPr>
          <w:rStyle w:val="NormalCharacter"/>
          <w:rFonts w:hAnsi="宋体"/>
          <w:sz w:val="24"/>
        </w:rPr>
        <w:t>备注：</w:t>
      </w:r>
      <w:r>
        <w:rPr>
          <w:rStyle w:val="NormalCharacter"/>
          <w:rFonts w:hAnsi="宋体"/>
          <w:sz w:val="24"/>
        </w:rPr>
        <w:t xml:space="preserve">1. </w:t>
      </w:r>
      <w:r>
        <w:rPr>
          <w:rStyle w:val="NormalCharacter"/>
          <w:rFonts w:hAnsi="宋体"/>
          <w:sz w:val="24"/>
        </w:rPr>
        <w:t>一式两份，业务监管部门一份，外包单位一份。</w:t>
      </w:r>
    </w:p>
    <w:p w:rsidR="005B42F5" w:rsidRDefault="005B42F5" w:rsidP="005B42F5">
      <w:pPr>
        <w:pBdr>
          <w:top w:val="single" w:sz="4" w:space="3" w:color="000000"/>
          <w:left w:val="single" w:sz="4" w:space="6" w:color="000000"/>
          <w:bottom w:val="single" w:sz="4" w:space="4" w:color="000000"/>
          <w:right w:val="single" w:sz="4" w:space="4" w:color="000000"/>
        </w:pBdr>
        <w:rPr>
          <w:rStyle w:val="NormalCharacter"/>
          <w:rFonts w:hAnsi="宋体"/>
          <w:sz w:val="24"/>
        </w:rPr>
      </w:pPr>
      <w:r>
        <w:rPr>
          <w:rStyle w:val="NormalCharacter"/>
          <w:noProof/>
        </w:rPr>
        <mc:AlternateContent>
          <mc:Choice Requires="wps">
            <w:drawing>
              <wp:anchor distT="0" distB="0" distL="0" distR="0" simplePos="0" relativeHeight="251659264" behindDoc="0" locked="0" layoutInCell="1" allowOverlap="1" wp14:anchorId="3930B776" wp14:editId="1CFB0A4D">
                <wp:simplePos x="0" y="0"/>
                <wp:positionH relativeFrom="column">
                  <wp:posOffset>0</wp:posOffset>
                </wp:positionH>
                <wp:positionV relativeFrom="paragraph">
                  <wp:posOffset>0</wp:posOffset>
                </wp:positionV>
                <wp:extent cx="635000" cy="635000"/>
                <wp:effectExtent l="0" t="0" r="0" b="0"/>
                <wp:wrapNone/>
                <wp:docPr id="1027" name="自选图形 1030"/>
                <wp:cNvGraphicFramePr/>
                <a:graphic xmlns:a="http://schemas.openxmlformats.org/drawingml/2006/main">
                  <a:graphicData uri="http://schemas.microsoft.com/office/word/2010/wordprocessingShape">
                    <wps:wsp>
                      <wps:cNvSpPr/>
                      <wps:spPr>
                        <a:xfrm>
                          <a:off x="0" y="0"/>
                          <a:ext cx="635000" cy="635000"/>
                        </a:xfrm>
                        <a:custGeom>
                          <a:avLst/>
                          <a:gdLst/>
                          <a:ahLst/>
                          <a:cxnLst/>
                          <a:rect l="l" t="t" r="r" b="b"/>
                          <a:pathLst>
                            <a:path w="21600" h="21600"/>
                          </a:pathLst>
                        </a:custGeom>
                        <a:ln>
                          <a:noFill/>
                        </a:ln>
                      </wps:spPr>
                      <wps:bodyPr/>
                    </wps:wsp>
                  </a:graphicData>
                </a:graphic>
              </wp:anchor>
            </w:drawing>
          </mc:Choice>
          <mc:Fallback>
            <w:pict>
              <v:shape w14:anchorId="2B782C48" id="自选图形 1030" o:spid="_x0000_s1026" style="position:absolute;left:0;text-align:left;margin-left:0;margin-top:0;width:50pt;height:50pt;z-index:2516592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" path="" filled="f" stroked="f">
                <v:path arrowok="t"/>
              </v:shape>
            </w:pict>
          </mc:Fallback>
        </mc:AlternateContent>
      </w:r>
      <w:r>
        <w:rPr>
          <w:rStyle w:val="NormalCharacter"/>
          <w:noProof/>
        </w:rPr>
        <mc:AlternateContent>
          <mc:Choice Requires="wps">
            <w:drawing>
              <wp:anchor distT="0" distB="0" distL="0" distR="0" simplePos="0" relativeHeight="251660288" behindDoc="0" locked="0" layoutInCell="1" allowOverlap="1" wp14:anchorId="65C6FD0B" wp14:editId="1DE67D5E">
                <wp:simplePos x="0" y="0"/>
                <wp:positionH relativeFrom="column">
                  <wp:posOffset>-1143000</wp:posOffset>
                </wp:positionH>
                <wp:positionV relativeFrom="paragraph">
                  <wp:posOffset>99060</wp:posOffset>
                </wp:positionV>
                <wp:extent cx="7543800" cy="0"/>
                <wp:effectExtent l="0" t="0" r="0" b="0"/>
                <wp:wrapNone/>
                <wp:docPr id="1028" name="直线 1026"/>
                <wp:cNvGraphicFramePr/>
                <a:graphic xmlns:a="http://schemas.openxmlformats.org/drawingml/2006/main">
                  <a:graphicData uri="http://schemas.microsoft.com/office/word/2010/wordprocessingShape">
                    <wps:wsp>
                      <wps:cNvCnPr/>
                      <wps:spPr>
                        <a:xfrm>
                          <a:off x="0" y="0"/>
                          <a:ext cx="75438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6D86A4A6" id="直线 1026" o:spid="_x0000_s1026"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text" from="-90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"/>
            </w:pict>
          </mc:Fallback>
        </mc:AlternateConten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年第号</w:t>
      </w:r>
    </w:p>
    <w:p w:rsidR="005B42F5" w:rsidRDefault="005B42F5" w:rsidP="005B42F5">
      <w:pPr>
        <w:pBdr>
          <w:top w:val="single" w:sz="4" w:space="3" w:color="000000"/>
          <w:left w:val="single" w:sz="4" w:space="6" w:color="000000"/>
          <w:bottom w:val="single" w:sz="4" w:space="4" w:color="000000"/>
          <w:right w:val="single" w:sz="4" w:space="4" w:color="000000"/>
        </w:pBdr>
        <w:jc w:val="center"/>
        <w:rPr>
          <w:rStyle w:val="NormalCharacter"/>
          <w:rFonts w:hAnsi="宋体"/>
          <w:b/>
          <w:sz w:val="24"/>
        </w:rPr>
      </w:pPr>
      <w:r>
        <w:rPr>
          <w:rStyle w:val="NormalCharacter"/>
          <w:rFonts w:hAnsi="宋体"/>
          <w:b/>
          <w:sz w:val="24"/>
        </w:rPr>
        <w:t>业务提示单（存根联）</w:t>
      </w:r>
    </w:p>
    <w:p w:rsidR="005B42F5" w:rsidRDefault="005B42F5" w:rsidP="005B42F5">
      <w:pPr>
        <w:pBdr>
          <w:top w:val="single" w:sz="4" w:space="3" w:color="000000"/>
          <w:left w:val="single" w:sz="4" w:space="6" w:color="000000"/>
          <w:bottom w:val="single" w:sz="4" w:space="4" w:color="000000"/>
          <w:right w:val="single" w:sz="4" w:space="4" w:color="000000"/>
        </w:pBdr>
        <w:tabs>
          <w:tab w:val="left" w:pos="1800"/>
        </w:tabs>
        <w:ind w:firstLineChars="750" w:firstLine="1800"/>
        <w:rPr>
          <w:rStyle w:val="NormalCharacter"/>
          <w:rFonts w:hAnsi="宋体"/>
          <w:sz w:val="24"/>
        </w:rPr>
      </w:pPr>
      <w:r>
        <w:rPr>
          <w:rStyle w:val="NormalCharacter"/>
          <w:rFonts w:hAnsi="宋体"/>
          <w:sz w:val="24"/>
        </w:rPr>
        <w:t>公司：</w:t>
      </w:r>
    </w:p>
    <w:p w:rsidR="005B42F5" w:rsidRDefault="005B42F5" w:rsidP="005B42F5">
      <w:pPr>
        <w:pBdr>
          <w:top w:val="single" w:sz="4" w:space="3" w:color="000000"/>
          <w:left w:val="single" w:sz="4" w:space="6" w:color="000000"/>
          <w:bottom w:val="single" w:sz="4" w:space="4" w:color="000000"/>
          <w:right w:val="single" w:sz="4" w:space="4" w:color="000000"/>
        </w:pBdr>
        <w:ind w:firstLineChars="200" w:firstLine="480"/>
        <w:rPr>
          <w:rStyle w:val="NormalCharacter"/>
          <w:rFonts w:hAnsi="宋体"/>
          <w:sz w:val="24"/>
        </w:rPr>
      </w:pPr>
      <w:r>
        <w:rPr>
          <w:rStyle w:val="NormalCharacter"/>
          <w:rFonts w:hAnsi="宋体"/>
          <w:sz w:val="24"/>
        </w:rPr>
        <w:t>贵单位需要完成如下工作：</w:t>
      </w:r>
    </w:p>
    <w:p w:rsidR="005B42F5" w:rsidRDefault="005B42F5" w:rsidP="005B42F5">
      <w:pPr>
        <w:pBdr>
          <w:top w:val="single" w:sz="4" w:space="3" w:color="000000"/>
          <w:left w:val="single" w:sz="4" w:space="6" w:color="000000"/>
          <w:bottom w:val="single" w:sz="4" w:space="4" w:color="000000"/>
          <w:right w:val="single" w:sz="4" w:space="4" w:color="000000"/>
        </w:pBdr>
        <w:ind w:firstLineChars="200" w:firstLine="480"/>
        <w:rPr>
          <w:rStyle w:val="NormalCharacter"/>
          <w:rFonts w:hAnsi="宋体"/>
          <w:sz w:val="24"/>
        </w:rPr>
      </w:pPr>
      <w:r>
        <w:rPr>
          <w:rStyle w:val="NormalCharacter"/>
          <w:rFonts w:hAnsi="宋体"/>
          <w:sz w:val="24"/>
        </w:rPr>
        <w:t>1</w:t>
      </w:r>
      <w:r>
        <w:rPr>
          <w:rStyle w:val="NormalCharacter"/>
          <w:rFonts w:hAnsi="宋体"/>
          <w:sz w:val="24"/>
        </w:rPr>
        <w:t>、</w:t>
      </w:r>
    </w:p>
    <w:p w:rsidR="005B42F5" w:rsidRDefault="005B42F5" w:rsidP="005B42F5">
      <w:pPr>
        <w:pBdr>
          <w:top w:val="single" w:sz="4" w:space="3" w:color="000000"/>
          <w:left w:val="single" w:sz="4" w:space="6" w:color="000000"/>
          <w:bottom w:val="single" w:sz="4" w:space="4" w:color="000000"/>
          <w:right w:val="single" w:sz="4" w:space="4" w:color="000000"/>
        </w:pBdr>
        <w:ind w:firstLineChars="200" w:firstLine="480"/>
        <w:rPr>
          <w:rStyle w:val="NormalCharacter"/>
          <w:rFonts w:hAnsi="宋体"/>
          <w:sz w:val="24"/>
        </w:rPr>
      </w:pPr>
      <w:r>
        <w:rPr>
          <w:rStyle w:val="NormalCharacter"/>
          <w:rFonts w:hAnsi="宋体"/>
          <w:sz w:val="24"/>
        </w:rPr>
        <w:t>2</w:t>
      </w:r>
      <w:r>
        <w:rPr>
          <w:rStyle w:val="NormalCharacter"/>
          <w:rFonts w:hAnsi="宋体"/>
          <w:sz w:val="24"/>
        </w:rPr>
        <w:t>、</w:t>
      </w:r>
    </w:p>
    <w:p w:rsidR="005B42F5" w:rsidRDefault="005B42F5" w:rsidP="005B42F5">
      <w:pPr>
        <w:pBdr>
          <w:top w:val="single" w:sz="4" w:space="3" w:color="000000"/>
          <w:left w:val="single" w:sz="4" w:space="6" w:color="000000"/>
          <w:bottom w:val="single" w:sz="4" w:space="4" w:color="000000"/>
          <w:right w:val="single" w:sz="4" w:space="4" w:color="000000"/>
        </w:pBdr>
        <w:ind w:firstLineChars="200" w:firstLine="480"/>
        <w:rPr>
          <w:rStyle w:val="NormalCharacter"/>
          <w:rFonts w:hAnsi="宋体"/>
          <w:sz w:val="24"/>
        </w:rPr>
      </w:pPr>
      <w:r>
        <w:rPr>
          <w:rStyle w:val="NormalCharacter"/>
          <w:rFonts w:hAnsi="宋体"/>
          <w:sz w:val="24"/>
        </w:rPr>
        <w:t>请贵单位接到业务提示单后，于</w:t>
      </w:r>
      <w:r>
        <w:rPr>
          <w:rStyle w:val="NormalCharacter"/>
          <w:rFonts w:hAnsi="宋体"/>
          <w:sz w:val="24"/>
          <w:u w:val="single"/>
        </w:rPr>
        <w:t xml:space="preserve">    </w:t>
      </w:r>
      <w:r>
        <w:rPr>
          <w:rStyle w:val="NormalCharacter"/>
          <w:rFonts w:hAnsi="宋体"/>
          <w:sz w:val="24"/>
        </w:rPr>
        <w:t>年</w:t>
      </w:r>
      <w:r>
        <w:rPr>
          <w:rStyle w:val="NormalCharacter"/>
          <w:rFonts w:hAnsi="宋体"/>
          <w:sz w:val="24"/>
          <w:u w:val="single"/>
        </w:rPr>
        <w:t xml:space="preserve">    </w:t>
      </w:r>
      <w:r>
        <w:rPr>
          <w:rStyle w:val="NormalCharacter"/>
          <w:rFonts w:hAnsi="宋体"/>
          <w:sz w:val="24"/>
        </w:rPr>
        <w:t>月</w:t>
      </w:r>
      <w:r>
        <w:rPr>
          <w:rStyle w:val="NormalCharacter"/>
          <w:rFonts w:hAnsi="宋体"/>
          <w:sz w:val="24"/>
          <w:u w:val="single"/>
        </w:rPr>
        <w:t xml:space="preserve">     </w:t>
      </w:r>
      <w:r>
        <w:rPr>
          <w:rStyle w:val="NormalCharacter"/>
          <w:rFonts w:hAnsi="宋体"/>
          <w:sz w:val="24"/>
        </w:rPr>
        <w:t>日之前完成如上工作，并将完成情况我部，我部将跟踪检查。</w:t>
      </w:r>
    </w:p>
    <w:p w:rsidR="005B42F5" w:rsidRDefault="005B42F5" w:rsidP="005B42F5">
      <w:pPr>
        <w:pBdr>
          <w:top w:val="single" w:sz="4" w:space="3" w:color="000000"/>
          <w:left w:val="single" w:sz="4" w:space="6" w:color="000000"/>
          <w:bottom w:val="single" w:sz="4" w:space="4" w:color="000000"/>
          <w:right w:val="single" w:sz="4" w:space="4" w:color="000000"/>
        </w:pBdr>
        <w:spacing w:line="360" w:lineRule="auto"/>
        <w:ind w:firstLineChars="2300" w:firstLine="5520"/>
        <w:rPr>
          <w:rStyle w:val="NormalCharacter"/>
          <w:rFonts w:hAnsi="宋体"/>
          <w:sz w:val="24"/>
        </w:rPr>
      </w:pPr>
      <w:r>
        <w:rPr>
          <w:rStyle w:val="NormalCharacter"/>
          <w:rFonts w:hAnsi="宋体" w:hint="eastAsia"/>
          <w:sz w:val="24"/>
        </w:rPr>
        <w:t>场区管理部：</w:t>
      </w:r>
    </w:p>
    <w:p w:rsidR="005B42F5" w:rsidRDefault="005B42F5" w:rsidP="005B42F5">
      <w:pPr>
        <w:pBdr>
          <w:top w:val="single" w:sz="4" w:space="3" w:color="000000"/>
          <w:left w:val="single" w:sz="4" w:space="6" w:color="000000"/>
          <w:bottom w:val="single" w:sz="4" w:space="4" w:color="000000"/>
          <w:right w:val="single" w:sz="4" w:space="4" w:color="000000"/>
        </w:pBdr>
        <w:spacing w:line="360" w:lineRule="auto"/>
        <w:ind w:firstLineChars="2400" w:firstLine="5760"/>
        <w:rPr>
          <w:rStyle w:val="NormalCharacter"/>
          <w:rFonts w:hAnsi="宋体"/>
          <w:sz w:val="24"/>
        </w:rPr>
      </w:pPr>
      <w:r>
        <w:rPr>
          <w:rStyle w:val="NormalCharacter"/>
          <w:rFonts w:hAnsi="宋体"/>
          <w:sz w:val="24"/>
        </w:rPr>
        <w:t>年</w:t>
      </w:r>
      <w:r>
        <w:rPr>
          <w:rStyle w:val="NormalCharacter"/>
          <w:rFonts w:hAnsi="宋体"/>
          <w:sz w:val="24"/>
        </w:rPr>
        <w:t xml:space="preserve">  </w:t>
      </w:r>
      <w:r>
        <w:rPr>
          <w:rStyle w:val="NormalCharacter"/>
          <w:rFonts w:hAnsi="宋体"/>
          <w:sz w:val="24"/>
        </w:rPr>
        <w:t>月</w:t>
      </w:r>
      <w:r>
        <w:rPr>
          <w:rStyle w:val="NormalCharacter"/>
          <w:rFonts w:hAnsi="宋体"/>
          <w:sz w:val="24"/>
        </w:rPr>
        <w:t xml:space="preserve">   </w:t>
      </w:r>
      <w:r>
        <w:rPr>
          <w:rStyle w:val="NormalCharacter"/>
          <w:rFonts w:hAnsi="宋体"/>
          <w:sz w:val="24"/>
        </w:rPr>
        <w:t>日</w:t>
      </w:r>
    </w:p>
    <w:p w:rsidR="005B42F5" w:rsidRDefault="005B42F5" w:rsidP="005B42F5">
      <w:pPr>
        <w:pBdr>
          <w:top w:val="single" w:sz="4" w:space="3" w:color="000000"/>
          <w:left w:val="single" w:sz="4" w:space="6" w:color="000000"/>
          <w:bottom w:val="single" w:sz="4" w:space="4" w:color="000000"/>
          <w:right w:val="single" w:sz="4" w:space="4" w:color="000000"/>
        </w:pBdr>
        <w:rPr>
          <w:rStyle w:val="NormalCharacter"/>
          <w:rFonts w:hAnsi="宋体"/>
          <w:sz w:val="24"/>
        </w:rPr>
      </w:pPr>
    </w:p>
    <w:p w:rsidR="005B42F5" w:rsidRDefault="005B42F5" w:rsidP="005B42F5">
      <w:pPr>
        <w:pBdr>
          <w:top w:val="single" w:sz="4" w:space="3" w:color="000000"/>
          <w:left w:val="single" w:sz="4" w:space="6" w:color="000000"/>
          <w:bottom w:val="single" w:sz="4" w:space="4" w:color="000000"/>
          <w:right w:val="single" w:sz="4" w:space="4" w:color="000000"/>
        </w:pBdr>
        <w:rPr>
          <w:rStyle w:val="NormalCharacter"/>
          <w:rFonts w:hAnsi="宋体"/>
          <w:sz w:val="24"/>
        </w:rPr>
      </w:pPr>
      <w:r>
        <w:rPr>
          <w:rStyle w:val="NormalCharacter"/>
          <w:rFonts w:hAnsi="宋体"/>
          <w:sz w:val="24"/>
        </w:rPr>
        <w:t>备注：</w:t>
      </w:r>
      <w:r>
        <w:rPr>
          <w:rStyle w:val="NormalCharacter"/>
          <w:rFonts w:hAnsi="宋体"/>
          <w:sz w:val="24"/>
        </w:rPr>
        <w:t xml:space="preserve">1. </w:t>
      </w:r>
      <w:r>
        <w:rPr>
          <w:rStyle w:val="NormalCharacter"/>
          <w:rFonts w:hAnsi="宋体"/>
          <w:sz w:val="24"/>
        </w:rPr>
        <w:t>一式两份，业务监管部门一份，外包单位一份。</w:t>
      </w:r>
    </w:p>
    <w:p w:rsidR="005B42F5" w:rsidRDefault="005B42F5" w:rsidP="005B42F5">
      <w:pPr>
        <w:pBdr>
          <w:top w:val="single" w:sz="4" w:space="0" w:color="000000"/>
          <w:left w:val="single" w:sz="4" w:space="6" w:color="000000"/>
          <w:bottom w:val="single" w:sz="4" w:space="4" w:color="000000"/>
          <w:right w:val="single" w:sz="4" w:space="4" w:color="000000"/>
        </w:pBdr>
        <w:rPr>
          <w:rStyle w:val="NormalCharacter"/>
          <w:rFonts w:hAnsi="宋体"/>
          <w:sz w:val="24"/>
        </w:rPr>
      </w:pPr>
      <w:r>
        <w:rPr>
          <w:rStyle w:val="NormalCharacter"/>
          <w:rFonts w:hAnsi="宋体"/>
          <w:sz w:val="24"/>
        </w:rPr>
        <w:t>完成情况：</w:t>
      </w:r>
    </w:p>
    <w:p w:rsidR="005B42F5" w:rsidRDefault="005B42F5" w:rsidP="005B42F5">
      <w:pPr>
        <w:pBdr>
          <w:top w:val="single" w:sz="4" w:space="0" w:color="000000"/>
          <w:left w:val="single" w:sz="4" w:space="6" w:color="000000"/>
          <w:bottom w:val="single" w:sz="4" w:space="4" w:color="000000"/>
          <w:right w:val="single" w:sz="4" w:space="4" w:color="000000"/>
        </w:pBdr>
        <w:rPr>
          <w:rStyle w:val="NormalCharacter"/>
          <w:rFonts w:hAnsi="宋体"/>
          <w:sz w:val="24"/>
        </w:rPr>
      </w:pPr>
    </w:p>
    <w:p w:rsidR="005B42F5" w:rsidRDefault="005B42F5" w:rsidP="005B42F5">
      <w:pPr>
        <w:pBdr>
          <w:top w:val="single" w:sz="4" w:space="0" w:color="000000"/>
          <w:left w:val="single" w:sz="4" w:space="6" w:color="000000"/>
          <w:bottom w:val="single" w:sz="4" w:space="4" w:color="000000"/>
          <w:right w:val="single" w:sz="4" w:space="4" w:color="000000"/>
        </w:pBdr>
        <w:rPr>
          <w:rStyle w:val="NormalCharacter"/>
          <w:rFonts w:hAnsi="宋体"/>
          <w:sz w:val="24"/>
        </w:rPr>
      </w:pPr>
      <w:r>
        <w:rPr>
          <w:rStyle w:val="NormalCharacter"/>
          <w:rFonts w:hAnsi="宋体"/>
          <w:sz w:val="24"/>
        </w:rPr>
        <w:t>复查人：</w:t>
      </w:r>
      <w:r>
        <w:rPr>
          <w:rStyle w:val="NormalCharacter"/>
          <w:rFonts w:hAnsi="宋体"/>
          <w:sz w:val="24"/>
        </w:rPr>
        <w:t xml:space="preserve">                      </w:t>
      </w:r>
      <w:r>
        <w:rPr>
          <w:rStyle w:val="NormalCharacter"/>
          <w:rFonts w:hAnsi="宋体"/>
          <w:sz w:val="24"/>
        </w:rPr>
        <w:t>日期</w:t>
      </w:r>
    </w:p>
    <w:p w:rsidR="005B42F5" w:rsidRDefault="005B42F5" w:rsidP="005B42F5">
      <w:pPr>
        <w:rPr>
          <w:rStyle w:val="NormalCharacter"/>
          <w:rFonts w:hAnsi="宋体"/>
          <w:sz w:val="24"/>
        </w:rPr>
      </w:pPr>
    </w:p>
    <w:p w:rsidR="005B42F5" w:rsidRDefault="005B42F5" w:rsidP="005B42F5">
      <w:pPr>
        <w:rPr>
          <w:rStyle w:val="NormalCharacter"/>
          <w:rFonts w:hAnsi="宋体"/>
          <w:sz w:val="24"/>
        </w:rPr>
      </w:pPr>
      <w:r>
        <w:rPr>
          <w:rStyle w:val="NormalCharacter"/>
          <w:rFonts w:hAnsi="宋体"/>
          <w:sz w:val="24"/>
        </w:rPr>
        <w:t>签收人：</w:t>
      </w:r>
    </w:p>
    <w:p w:rsidR="005B42F5" w:rsidRDefault="005B42F5" w:rsidP="005B42F5">
      <w:pPr>
        <w:rPr>
          <w:rStyle w:val="NormalCharacter"/>
          <w:rFonts w:hAnsi="宋体"/>
          <w:sz w:val="32"/>
          <w:szCs w:val="32"/>
        </w:rPr>
      </w:pPr>
    </w:p>
    <w:p w:rsidR="005B42F5" w:rsidRDefault="005B42F5" w:rsidP="005B42F5">
      <w:r>
        <w:rPr>
          <w:rFonts w:hint="eastAsia"/>
        </w:rPr>
        <w:br w:type="page"/>
      </w:r>
    </w:p>
    <w:p w:rsidR="005B42F5" w:rsidRDefault="005B42F5" w:rsidP="005B42F5">
      <w:pPr>
        <w:pStyle w:val="a0"/>
        <w:jc w:val="left"/>
        <w:rPr>
          <w:rFonts w:ascii="仿宋" w:eastAsia="仿宋" w:hAnsi="仿宋" w:cs="仿宋"/>
          <w:b w:val="0"/>
          <w:bCs w:val="0"/>
        </w:rPr>
      </w:pPr>
      <w:r>
        <w:rPr>
          <w:rFonts w:ascii="仿宋" w:eastAsia="仿宋" w:hAnsi="仿宋" w:cs="仿宋" w:hint="eastAsia"/>
          <w:b w:val="0"/>
          <w:bCs w:val="0"/>
        </w:rPr>
        <w:lastRenderedPageBreak/>
        <w:t>附件（九）</w:t>
      </w:r>
    </w:p>
    <w:p w:rsidR="005B42F5" w:rsidRDefault="005B42F5" w:rsidP="005B42F5">
      <w:pPr>
        <w:jc w:val="center"/>
        <w:rPr>
          <w:rStyle w:val="NormalCharacter"/>
          <w:rFonts w:hAnsi="宋体"/>
          <w:b/>
          <w:sz w:val="32"/>
          <w:szCs w:val="32"/>
        </w:rPr>
      </w:pPr>
      <w:r>
        <w:rPr>
          <w:rStyle w:val="NormalCharacter"/>
          <w:rFonts w:hAnsi="宋体"/>
          <w:b/>
          <w:sz w:val="32"/>
          <w:szCs w:val="32"/>
        </w:rPr>
        <w:t>业务整改通知单</w:t>
      </w:r>
    </w:p>
    <w:p w:rsidR="005B42F5" w:rsidRDefault="005B42F5" w:rsidP="005B42F5">
      <w:pPr>
        <w:jc w:val="center"/>
        <w:rPr>
          <w:rStyle w:val="NormalCharacter"/>
          <w:rFonts w:hAnsi="宋体"/>
          <w:sz w:val="24"/>
        </w:rPr>
      </w:pPr>
      <w:r>
        <w:rPr>
          <w:rStyle w:val="NormalCharacter"/>
          <w:rFonts w:hAnsi="宋体"/>
          <w:sz w:val="24"/>
        </w:rPr>
        <w:t xml:space="preserve">                                  </w:t>
      </w:r>
    </w:p>
    <w:p w:rsidR="005B42F5" w:rsidRDefault="005B42F5" w:rsidP="005B42F5">
      <w:pPr>
        <w:jc w:val="center"/>
        <w:rPr>
          <w:rStyle w:val="NormalCharacter"/>
          <w:rFonts w:hAnsi="宋体"/>
          <w:b/>
          <w:sz w:val="24"/>
        </w:rPr>
      </w:pPr>
      <w:r>
        <w:rPr>
          <w:rStyle w:val="NormalCharacter"/>
          <w:rFonts w:hAnsi="宋体"/>
          <w:sz w:val="24"/>
        </w:rPr>
        <w:t xml:space="preserve">                                      </w:t>
      </w:r>
      <w:r>
        <w:rPr>
          <w:rStyle w:val="NormalCharacter"/>
          <w:rFonts w:hAnsi="宋体"/>
          <w:sz w:val="24"/>
        </w:rPr>
        <w:t>签发人：</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年第</w:t>
      </w:r>
      <w:r>
        <w:rPr>
          <w:rStyle w:val="NormalCharacter"/>
          <w:rFonts w:hAnsi="宋体"/>
          <w:sz w:val="24"/>
        </w:rPr>
        <w:t xml:space="preserve">  </w:t>
      </w:r>
      <w:r>
        <w:rPr>
          <w:rStyle w:val="NormalCharacter"/>
          <w:rFonts w:hAnsi="宋体"/>
          <w:sz w:val="24"/>
        </w:rPr>
        <w:t>号</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业务整改通知单（责任单位联）</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公司：</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我部在检查中发现贵单位存在如下问题：</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1</w:t>
      </w:r>
      <w:r>
        <w:rPr>
          <w:rStyle w:val="NormalCharacter"/>
          <w:rFonts w:hAnsi="宋体"/>
          <w:sz w:val="24"/>
        </w:rPr>
        <w:t>、</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2</w:t>
      </w:r>
      <w:r>
        <w:rPr>
          <w:rStyle w:val="NormalCharacter"/>
          <w:rFonts w:hAnsi="宋体"/>
          <w:sz w:val="24"/>
        </w:rPr>
        <w:t>、</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请贵单位接到业务整改通知单后，于</w:t>
      </w:r>
      <w:r>
        <w:rPr>
          <w:rStyle w:val="NormalCharacter"/>
          <w:rFonts w:hAnsi="宋体"/>
          <w:sz w:val="24"/>
        </w:rPr>
        <w:t xml:space="preserve">    </w:t>
      </w:r>
      <w:r>
        <w:rPr>
          <w:rStyle w:val="NormalCharacter"/>
          <w:rFonts w:hAnsi="宋体"/>
          <w:sz w:val="24"/>
        </w:rPr>
        <w:t>年</w:t>
      </w:r>
      <w:r>
        <w:rPr>
          <w:rStyle w:val="NormalCharacter"/>
          <w:rFonts w:hAnsi="宋体"/>
          <w:sz w:val="24"/>
        </w:rPr>
        <w:t xml:space="preserve">    </w:t>
      </w:r>
      <w:r>
        <w:rPr>
          <w:rStyle w:val="NormalCharacter"/>
          <w:rFonts w:hAnsi="宋体"/>
          <w:sz w:val="24"/>
        </w:rPr>
        <w:t>月</w:t>
      </w:r>
      <w:r>
        <w:rPr>
          <w:rStyle w:val="NormalCharacter"/>
          <w:rFonts w:hAnsi="宋体"/>
          <w:sz w:val="24"/>
        </w:rPr>
        <w:t xml:space="preserve">     </w:t>
      </w:r>
      <w:r>
        <w:rPr>
          <w:rStyle w:val="NormalCharacter"/>
          <w:rFonts w:hAnsi="宋体"/>
          <w:sz w:val="24"/>
        </w:rPr>
        <w:t>日之前将如上问题处理完毕，并将处理结果书面报我部，我部将跟踪检查。</w:t>
      </w:r>
    </w:p>
    <w:p w:rsidR="005B42F5" w:rsidRDefault="005B42F5" w:rsidP="005B42F5">
      <w:pPr>
        <w:pBdr>
          <w:top w:val="single" w:sz="4" w:space="3" w:color="000000"/>
          <w:left w:val="single" w:sz="4" w:space="6" w:color="000000"/>
          <w:bottom w:val="single" w:sz="4" w:space="4" w:color="000000"/>
          <w:right w:val="single" w:sz="4" w:space="4" w:color="000000"/>
        </w:pBdr>
        <w:spacing w:line="360" w:lineRule="auto"/>
        <w:ind w:firstLineChars="2300" w:firstLine="5520"/>
        <w:rPr>
          <w:rStyle w:val="NormalCharacter"/>
          <w:rFonts w:hAnsi="宋体"/>
          <w:sz w:val="24"/>
        </w:rPr>
      </w:pPr>
      <w:r>
        <w:rPr>
          <w:rStyle w:val="NormalCharacter"/>
          <w:rFonts w:hAnsi="宋体" w:hint="eastAsia"/>
          <w:sz w:val="24"/>
        </w:rPr>
        <w:t>场区管理部：</w:t>
      </w:r>
    </w:p>
    <w:p w:rsidR="005B42F5" w:rsidRDefault="005B42F5" w:rsidP="005B42F5">
      <w:pPr>
        <w:pBdr>
          <w:top w:val="single" w:sz="4" w:space="3" w:color="000000"/>
          <w:left w:val="single" w:sz="4" w:space="6" w:color="000000"/>
          <w:bottom w:val="single" w:sz="4" w:space="4" w:color="000000"/>
          <w:right w:val="single" w:sz="4" w:space="4" w:color="000000"/>
        </w:pBdr>
        <w:spacing w:line="360" w:lineRule="auto"/>
        <w:ind w:firstLineChars="2400" w:firstLine="5760"/>
      </w:pPr>
      <w:r>
        <w:rPr>
          <w:rStyle w:val="NormalCharacter"/>
          <w:rFonts w:hAnsi="宋体"/>
          <w:sz w:val="24"/>
        </w:rPr>
        <w:t>年</w:t>
      </w:r>
      <w:r>
        <w:rPr>
          <w:rStyle w:val="NormalCharacter"/>
          <w:rFonts w:hAnsi="宋体"/>
          <w:sz w:val="24"/>
        </w:rPr>
        <w:t xml:space="preserve">  </w:t>
      </w:r>
      <w:r>
        <w:rPr>
          <w:rStyle w:val="NormalCharacter"/>
          <w:rFonts w:hAnsi="宋体"/>
          <w:sz w:val="24"/>
        </w:rPr>
        <w:t>月</w:t>
      </w:r>
      <w:r>
        <w:rPr>
          <w:rStyle w:val="NormalCharacter"/>
          <w:rFonts w:hAnsi="宋体"/>
          <w:sz w:val="24"/>
        </w:rPr>
        <w:t xml:space="preserve">   </w:t>
      </w:r>
      <w:r>
        <w:rPr>
          <w:rStyle w:val="NormalCharacter"/>
          <w:rFonts w:hAnsi="宋体"/>
          <w:sz w:val="24"/>
        </w:rPr>
        <w:t>日</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备注：</w:t>
      </w:r>
      <w:r>
        <w:rPr>
          <w:rStyle w:val="NormalCharacter"/>
          <w:rFonts w:hAnsi="宋体"/>
          <w:sz w:val="24"/>
        </w:rPr>
        <w:t xml:space="preserve">1. </w:t>
      </w:r>
      <w:r>
        <w:rPr>
          <w:rStyle w:val="NormalCharacter"/>
          <w:rFonts w:hAnsi="宋体"/>
          <w:sz w:val="24"/>
        </w:rPr>
        <w:t>一式两份，业务监管部门一份，外包单位一份。</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630"/>
        <w:rPr>
          <w:rStyle w:val="NormalCharacter"/>
          <w:rFonts w:hAnsi="宋体"/>
          <w:sz w:val="24"/>
        </w:rPr>
      </w:pPr>
      <w:r>
        <w:rPr>
          <w:rStyle w:val="NormalCharacter"/>
          <w:noProof/>
        </w:rPr>
        <mc:AlternateContent>
          <mc:Choice Requires="wps">
            <w:drawing>
              <wp:anchor distT="0" distB="0" distL="0" distR="0" simplePos="0" relativeHeight="251661312" behindDoc="0" locked="0" layoutInCell="1" allowOverlap="1" wp14:anchorId="2E6447FB" wp14:editId="582A30F0">
                <wp:simplePos x="0" y="0"/>
                <wp:positionH relativeFrom="column">
                  <wp:posOffset>-1143000</wp:posOffset>
                </wp:positionH>
                <wp:positionV relativeFrom="paragraph">
                  <wp:posOffset>99060</wp:posOffset>
                </wp:positionV>
                <wp:extent cx="7543800" cy="0"/>
                <wp:effectExtent l="0" t="0" r="0" b="0"/>
                <wp:wrapNone/>
                <wp:docPr id="1029" name="直线 1027"/>
                <wp:cNvGraphicFramePr/>
                <a:graphic xmlns:a="http://schemas.openxmlformats.org/drawingml/2006/main">
                  <a:graphicData uri="http://schemas.microsoft.com/office/word/2010/wordprocessingShape">
                    <wps:wsp>
                      <wps:cNvCnPr/>
                      <wps:spPr>
                        <a:xfrm>
                          <a:off x="0" y="0"/>
                          <a:ext cx="75438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72F5D894" id="直线 1027" o:spid="_x0000_s1026"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text" from="-90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"/>
            </w:pict>
          </mc:Fallback>
        </mc:AlternateConten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年第</w:t>
      </w:r>
      <w:r>
        <w:rPr>
          <w:rStyle w:val="NormalCharacter"/>
          <w:rFonts w:hAnsi="宋体"/>
          <w:sz w:val="24"/>
        </w:rPr>
        <w:t xml:space="preserve">  </w:t>
      </w:r>
      <w:r>
        <w:rPr>
          <w:rStyle w:val="NormalCharacter"/>
          <w:rFonts w:hAnsi="宋体"/>
          <w:sz w:val="24"/>
        </w:rPr>
        <w:t>号</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业务整改通知单（存根联）</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公司：</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我部在检查中发现贵单位存在如下问题：</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1</w:t>
      </w:r>
      <w:r>
        <w:rPr>
          <w:rStyle w:val="NormalCharacter"/>
          <w:rFonts w:hAnsi="宋体"/>
          <w:sz w:val="24"/>
        </w:rPr>
        <w:t>、</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2</w:t>
      </w:r>
      <w:r>
        <w:rPr>
          <w:rStyle w:val="NormalCharacter"/>
          <w:rFonts w:hAnsi="宋体"/>
          <w:sz w:val="24"/>
        </w:rPr>
        <w:t>、</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请贵单位接到业务整改通知单后，于</w:t>
      </w:r>
      <w:r>
        <w:rPr>
          <w:rStyle w:val="NormalCharacter"/>
          <w:rFonts w:hAnsi="宋体"/>
          <w:sz w:val="24"/>
        </w:rPr>
        <w:t xml:space="preserve">    </w:t>
      </w:r>
      <w:r>
        <w:rPr>
          <w:rStyle w:val="NormalCharacter"/>
          <w:rFonts w:hAnsi="宋体"/>
          <w:sz w:val="24"/>
        </w:rPr>
        <w:t>年</w:t>
      </w:r>
      <w:r>
        <w:rPr>
          <w:rStyle w:val="NormalCharacter"/>
          <w:rFonts w:hAnsi="宋体"/>
          <w:sz w:val="24"/>
        </w:rPr>
        <w:t xml:space="preserve">    </w:t>
      </w:r>
      <w:r>
        <w:rPr>
          <w:rStyle w:val="NormalCharacter"/>
          <w:rFonts w:hAnsi="宋体"/>
          <w:sz w:val="24"/>
        </w:rPr>
        <w:t>月</w:t>
      </w:r>
      <w:r>
        <w:rPr>
          <w:rStyle w:val="NormalCharacter"/>
          <w:rFonts w:hAnsi="宋体"/>
          <w:sz w:val="24"/>
        </w:rPr>
        <w:t xml:space="preserve">     </w:t>
      </w:r>
      <w:r>
        <w:rPr>
          <w:rStyle w:val="NormalCharacter"/>
          <w:rFonts w:hAnsi="宋体"/>
          <w:sz w:val="24"/>
        </w:rPr>
        <w:t>日之前将如上问题处理完毕，并将处理结果报我部，我部将跟踪检查。</w:t>
      </w:r>
    </w:p>
    <w:p w:rsidR="005B42F5" w:rsidRDefault="005B42F5" w:rsidP="005B42F5">
      <w:pPr>
        <w:pBdr>
          <w:top w:val="single" w:sz="4" w:space="3" w:color="000000"/>
          <w:left w:val="single" w:sz="4" w:space="6" w:color="000000"/>
          <w:bottom w:val="single" w:sz="4" w:space="4" w:color="000000"/>
          <w:right w:val="single" w:sz="4" w:space="4" w:color="000000"/>
        </w:pBdr>
        <w:spacing w:line="360" w:lineRule="auto"/>
        <w:ind w:firstLineChars="2300" w:firstLine="5520"/>
        <w:rPr>
          <w:rStyle w:val="NormalCharacter"/>
          <w:rFonts w:hAnsi="宋体"/>
          <w:sz w:val="24"/>
        </w:rPr>
      </w:pPr>
      <w:r>
        <w:rPr>
          <w:rStyle w:val="NormalCharacter"/>
          <w:rFonts w:hAnsi="宋体" w:hint="eastAsia"/>
          <w:sz w:val="24"/>
        </w:rPr>
        <w:t>场区管理部：</w:t>
      </w:r>
    </w:p>
    <w:p w:rsidR="005B42F5" w:rsidRDefault="005B42F5" w:rsidP="005B42F5">
      <w:pPr>
        <w:pBdr>
          <w:top w:val="single" w:sz="4" w:space="3" w:color="000000"/>
          <w:left w:val="single" w:sz="4" w:space="6" w:color="000000"/>
          <w:bottom w:val="single" w:sz="4" w:space="4" w:color="000000"/>
          <w:right w:val="single" w:sz="4" w:space="4" w:color="000000"/>
        </w:pBdr>
        <w:spacing w:line="360" w:lineRule="auto"/>
        <w:ind w:firstLineChars="2400" w:firstLine="5760"/>
        <w:rPr>
          <w:rStyle w:val="NormalCharacter"/>
          <w:rFonts w:hAnsi="宋体"/>
          <w:sz w:val="24"/>
        </w:rPr>
      </w:pPr>
      <w:r>
        <w:rPr>
          <w:rStyle w:val="NormalCharacter"/>
          <w:rFonts w:hAnsi="宋体"/>
          <w:sz w:val="24"/>
        </w:rPr>
        <w:t>年</w:t>
      </w:r>
      <w:r>
        <w:rPr>
          <w:rStyle w:val="NormalCharacter"/>
          <w:rFonts w:hAnsi="宋体"/>
          <w:sz w:val="24"/>
        </w:rPr>
        <w:t xml:space="preserve">  </w:t>
      </w:r>
      <w:r>
        <w:rPr>
          <w:rStyle w:val="NormalCharacter"/>
          <w:rFonts w:hAnsi="宋体"/>
          <w:sz w:val="24"/>
        </w:rPr>
        <w:t>月</w:t>
      </w:r>
      <w:r>
        <w:rPr>
          <w:rStyle w:val="NormalCharacter"/>
          <w:rFonts w:hAnsi="宋体"/>
          <w:sz w:val="24"/>
        </w:rPr>
        <w:t xml:space="preserve">   </w:t>
      </w:r>
      <w:r>
        <w:rPr>
          <w:rStyle w:val="NormalCharacter"/>
          <w:rFonts w:hAnsi="宋体"/>
          <w:sz w:val="24"/>
        </w:rPr>
        <w:t>日</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备注：</w:t>
      </w:r>
      <w:r>
        <w:rPr>
          <w:rStyle w:val="NormalCharacter"/>
          <w:rFonts w:hAnsi="宋体"/>
          <w:sz w:val="24"/>
        </w:rPr>
        <w:t xml:space="preserve">1. </w:t>
      </w:r>
      <w:r>
        <w:rPr>
          <w:rStyle w:val="NormalCharacter"/>
          <w:rFonts w:hAnsi="宋体"/>
          <w:sz w:val="24"/>
        </w:rPr>
        <w:t>一式两份，业务监管部门一份，外包单位一份。</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整改复查情况：</w:t>
      </w: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p>
    <w:p w:rsidR="005B42F5" w:rsidRDefault="005B42F5" w:rsidP="005B42F5">
      <w:pPr>
        <w:pBdr>
          <w:top w:val="single" w:sz="4" w:space="3" w:color="000000"/>
          <w:left w:val="single" w:sz="4" w:space="6" w:color="000000"/>
          <w:bottom w:val="single" w:sz="4" w:space="4" w:color="000000"/>
          <w:right w:val="single" w:sz="4" w:space="4" w:color="000000"/>
        </w:pBdr>
        <w:ind w:firstLineChars="300" w:firstLine="720"/>
        <w:rPr>
          <w:rStyle w:val="NormalCharacter"/>
          <w:rFonts w:hAnsi="宋体"/>
          <w:sz w:val="24"/>
        </w:rPr>
      </w:pPr>
      <w:r>
        <w:rPr>
          <w:rStyle w:val="NormalCharacter"/>
          <w:rFonts w:hAnsi="宋体"/>
          <w:sz w:val="24"/>
        </w:rPr>
        <w:t>复查人：</w:t>
      </w:r>
      <w:r>
        <w:rPr>
          <w:rStyle w:val="NormalCharacter"/>
          <w:rFonts w:hAnsi="宋体"/>
          <w:sz w:val="24"/>
        </w:rPr>
        <w:t xml:space="preserve">                      </w:t>
      </w:r>
      <w:r>
        <w:rPr>
          <w:rStyle w:val="NormalCharacter"/>
          <w:rFonts w:hAnsi="宋体"/>
          <w:sz w:val="24"/>
        </w:rPr>
        <w:t>日期</w:t>
      </w:r>
    </w:p>
    <w:p w:rsidR="005B42F5" w:rsidRDefault="005B42F5" w:rsidP="005B42F5">
      <w:pPr>
        <w:rPr>
          <w:rStyle w:val="NormalCharacter"/>
          <w:rFonts w:hAnsi="宋体"/>
          <w:sz w:val="24"/>
        </w:rPr>
      </w:pPr>
      <w:r>
        <w:rPr>
          <w:rStyle w:val="NormalCharacter"/>
          <w:rFonts w:hAnsi="宋体"/>
          <w:sz w:val="24"/>
        </w:rPr>
        <w:t>签收人：</w:t>
      </w:r>
    </w:p>
    <w:p w:rsidR="005B42F5" w:rsidRDefault="005B42F5" w:rsidP="005B42F5">
      <w:pPr>
        <w:rPr>
          <w:rStyle w:val="NormalCharacter"/>
          <w:rFonts w:hAnsi="宋体"/>
          <w:sz w:val="24"/>
        </w:rPr>
      </w:pPr>
    </w:p>
    <w:p w:rsidR="005B42F5" w:rsidRDefault="005B42F5" w:rsidP="005B42F5">
      <w:pPr>
        <w:rPr>
          <w:rStyle w:val="NormalCharacter"/>
          <w:rFonts w:hAnsi="宋体"/>
          <w:sz w:val="24"/>
        </w:rPr>
      </w:pPr>
    </w:p>
    <w:p w:rsidR="005B42F5" w:rsidRDefault="005B42F5" w:rsidP="005B42F5">
      <w:pPr>
        <w:rPr>
          <w:rStyle w:val="NormalCharacter"/>
          <w:rFonts w:hAnsi="宋体"/>
          <w:sz w:val="24"/>
        </w:rPr>
      </w:pPr>
    </w:p>
    <w:p w:rsidR="005B42F5" w:rsidRDefault="005B42F5" w:rsidP="005B42F5">
      <w:r>
        <w:rPr>
          <w:rFonts w:hint="eastAsia"/>
        </w:rPr>
        <w:br w:type="page"/>
      </w:r>
    </w:p>
    <w:p w:rsidR="005B42F5" w:rsidRDefault="005B42F5" w:rsidP="005B42F5">
      <w:pPr>
        <w:pStyle w:val="a0"/>
        <w:jc w:val="left"/>
        <w:rPr>
          <w:rFonts w:ascii="仿宋" w:eastAsia="仿宋" w:hAnsi="仿宋" w:cs="仿宋"/>
          <w:b w:val="0"/>
          <w:bCs w:val="0"/>
        </w:rPr>
      </w:pPr>
      <w:r>
        <w:rPr>
          <w:rFonts w:ascii="仿宋" w:eastAsia="仿宋" w:hAnsi="仿宋" w:cs="仿宋" w:hint="eastAsia"/>
          <w:b w:val="0"/>
          <w:bCs w:val="0"/>
        </w:rPr>
        <w:lastRenderedPageBreak/>
        <w:t>附件（十）</w:t>
      </w:r>
    </w:p>
    <w:p w:rsidR="005B42F5" w:rsidRDefault="005B42F5" w:rsidP="005B42F5">
      <w:pPr>
        <w:jc w:val="center"/>
        <w:rPr>
          <w:rStyle w:val="NormalCharacter"/>
          <w:rFonts w:hAnsi="宋体"/>
          <w:b/>
          <w:sz w:val="32"/>
          <w:szCs w:val="32"/>
        </w:rPr>
      </w:pPr>
      <w:r>
        <w:rPr>
          <w:rStyle w:val="NormalCharacter"/>
          <w:rFonts w:hAnsi="宋体"/>
          <w:b/>
          <w:sz w:val="32"/>
          <w:szCs w:val="32"/>
        </w:rPr>
        <w:t>违约处罚通知单</w:t>
      </w:r>
    </w:p>
    <w:p w:rsidR="005B42F5" w:rsidRDefault="005B42F5" w:rsidP="005B42F5">
      <w:pPr>
        <w:ind w:right="420"/>
        <w:jc w:val="right"/>
        <w:rPr>
          <w:rStyle w:val="NormalCharacter"/>
          <w:rFonts w:hAnsi="宋体"/>
          <w:sz w:val="24"/>
        </w:rPr>
      </w:pPr>
      <w:r>
        <w:rPr>
          <w:rStyle w:val="NormalCharacter"/>
          <w:rFonts w:hAnsi="宋体"/>
          <w:sz w:val="24"/>
        </w:rPr>
        <w:t>№：－（年）－（编号）</w:t>
      </w:r>
    </w:p>
    <w:tbl>
      <w:tblPr>
        <w:tblpPr w:leftFromText="180" w:rightFromText="180" w:vertAnchor="text" w:horzAnchor="margin" w:tblpXSpec="center" w:tblpY="258"/>
        <w:tblW w:w="9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322"/>
      </w:tblGrid>
      <w:tr w:rsidR="005B42F5" w:rsidTr="00AA5EC0">
        <w:trPr>
          <w:cantSplit/>
          <w:trHeight w:val="4100"/>
        </w:trPr>
        <w:tc>
          <w:tcPr>
            <w:tcW w:w="9322" w:type="dxa"/>
            <w:tcBorders>
              <w:top w:val="single" w:sz="2" w:space="0" w:color="000000"/>
              <w:left w:val="single" w:sz="2" w:space="0" w:color="000000"/>
              <w:bottom w:val="single" w:sz="2" w:space="0" w:color="000000"/>
              <w:right w:val="single" w:sz="2" w:space="0" w:color="000000"/>
            </w:tcBorders>
          </w:tcPr>
          <w:p w:rsidR="005B42F5" w:rsidRDefault="005B42F5" w:rsidP="00AA5EC0">
            <w:pPr>
              <w:ind w:leftChars="200" w:left="420"/>
              <w:jc w:val="center"/>
              <w:rPr>
                <w:rStyle w:val="NormalCharacter"/>
                <w:rFonts w:hAnsi="宋体"/>
                <w:sz w:val="24"/>
              </w:rPr>
            </w:pPr>
            <w:r>
              <w:rPr>
                <w:rStyle w:val="NormalCharacter"/>
                <w:rFonts w:hAnsi="宋体"/>
                <w:sz w:val="24"/>
              </w:rPr>
              <w:t>处罚通知单（外包单位联）</w:t>
            </w:r>
          </w:p>
          <w:p w:rsidR="005B42F5" w:rsidRDefault="005B42F5" w:rsidP="00AA5EC0">
            <w:pPr>
              <w:ind w:leftChars="200" w:left="420"/>
              <w:rPr>
                <w:rStyle w:val="NormalCharacter"/>
                <w:rFonts w:hAnsi="宋体"/>
                <w:sz w:val="24"/>
              </w:rPr>
            </w:pPr>
            <w:r>
              <w:rPr>
                <w:rStyle w:val="NormalCharacter"/>
                <w:rFonts w:hAnsi="宋体"/>
                <w:sz w:val="24"/>
              </w:rPr>
              <w:t>外包公司名称：</w:t>
            </w:r>
            <w:r>
              <w:rPr>
                <w:rStyle w:val="NormalCharacter"/>
                <w:rFonts w:hAnsi="宋体"/>
                <w:sz w:val="24"/>
              </w:rPr>
              <w:t xml:space="preserve">                      </w:t>
            </w:r>
          </w:p>
          <w:p w:rsidR="005B42F5" w:rsidRDefault="005B42F5" w:rsidP="00AA5EC0">
            <w:pPr>
              <w:ind w:leftChars="200" w:left="420"/>
              <w:rPr>
                <w:rStyle w:val="NormalCharacter"/>
                <w:rFonts w:hAnsi="宋体"/>
                <w:sz w:val="24"/>
              </w:rPr>
            </w:pPr>
            <w:r>
              <w:rPr>
                <w:rStyle w:val="NormalCharacter"/>
                <w:rFonts w:hAnsi="宋体"/>
                <w:sz w:val="24"/>
              </w:rPr>
              <w:t>事由：</w:t>
            </w:r>
            <w:r>
              <w:rPr>
                <w:rStyle w:val="NormalCharacter"/>
                <w:rFonts w:hAnsi="宋体"/>
                <w:sz w:val="24"/>
              </w:rPr>
              <w:t xml:space="preserve">                                                         </w:t>
            </w:r>
          </w:p>
          <w:p w:rsidR="005B42F5" w:rsidRDefault="005B42F5" w:rsidP="00AA5EC0">
            <w:pPr>
              <w:ind w:leftChars="200" w:left="420"/>
              <w:rPr>
                <w:rStyle w:val="NormalCharacter"/>
                <w:rFonts w:hAnsi="宋体"/>
                <w:sz w:val="24"/>
              </w:rPr>
            </w:pPr>
          </w:p>
          <w:p w:rsidR="005B42F5" w:rsidRDefault="005B42F5" w:rsidP="00AA5EC0">
            <w:pPr>
              <w:ind w:leftChars="200" w:left="420"/>
              <w:rPr>
                <w:rStyle w:val="NormalCharacter"/>
                <w:rFonts w:hAnsi="宋体"/>
                <w:sz w:val="24"/>
              </w:rPr>
            </w:pPr>
            <w:r>
              <w:rPr>
                <w:rStyle w:val="NormalCharacter"/>
                <w:rFonts w:hAnsi="宋体"/>
                <w:sz w:val="24"/>
              </w:rPr>
              <w:t>处罚依据：</w:t>
            </w:r>
            <w:r>
              <w:rPr>
                <w:rStyle w:val="NormalCharacter"/>
                <w:rFonts w:hAnsi="宋体"/>
                <w:sz w:val="24"/>
              </w:rPr>
              <w:t xml:space="preserve">                                                         </w:t>
            </w:r>
          </w:p>
          <w:p w:rsidR="005B42F5" w:rsidRDefault="005B42F5" w:rsidP="00AA5EC0">
            <w:pPr>
              <w:ind w:leftChars="200" w:left="420"/>
              <w:rPr>
                <w:rStyle w:val="NormalCharacter"/>
                <w:rFonts w:hAnsi="宋体"/>
                <w:sz w:val="24"/>
              </w:rPr>
            </w:pPr>
            <w:r>
              <w:rPr>
                <w:rStyle w:val="NormalCharacter"/>
                <w:rFonts w:hAnsi="宋体"/>
                <w:sz w:val="24"/>
              </w:rPr>
              <w:t>处罚金额：</w:t>
            </w:r>
            <w:r>
              <w:rPr>
                <w:rStyle w:val="NormalCharacter"/>
                <w:rFonts w:hAnsi="宋体"/>
                <w:sz w:val="24"/>
              </w:rPr>
              <w:t xml:space="preserve"> </w:t>
            </w:r>
            <w:r>
              <w:rPr>
                <w:rStyle w:val="NormalCharacter"/>
                <w:rFonts w:hAnsi="宋体"/>
                <w:sz w:val="24"/>
              </w:rPr>
              <w:t>小写：</w:t>
            </w:r>
            <w:r>
              <w:rPr>
                <w:rStyle w:val="NormalCharacter"/>
                <w:rFonts w:hAnsi="宋体"/>
                <w:sz w:val="24"/>
              </w:rPr>
              <w:t xml:space="preserve">     </w:t>
            </w:r>
            <w:r>
              <w:rPr>
                <w:rStyle w:val="NormalCharacter"/>
                <w:rFonts w:hAnsi="宋体"/>
                <w:sz w:val="24"/>
              </w:rPr>
              <w:t>元</w:t>
            </w:r>
            <w:r>
              <w:rPr>
                <w:rStyle w:val="NormalCharacter"/>
                <w:rFonts w:hAnsi="宋体"/>
                <w:sz w:val="24"/>
              </w:rPr>
              <w:t xml:space="preserve">    </w:t>
            </w:r>
          </w:p>
          <w:p w:rsidR="005B42F5" w:rsidRDefault="005B42F5" w:rsidP="00AA5EC0">
            <w:pPr>
              <w:ind w:leftChars="200" w:left="420" w:firstLineChars="500" w:firstLine="1200"/>
              <w:rPr>
                <w:rStyle w:val="NormalCharacter"/>
                <w:rFonts w:hAnsi="宋体"/>
                <w:sz w:val="24"/>
              </w:rPr>
            </w:pPr>
            <w:r>
              <w:rPr>
                <w:rStyle w:val="NormalCharacter"/>
                <w:rFonts w:hAnsi="宋体"/>
                <w:sz w:val="24"/>
              </w:rPr>
              <w:t xml:space="preserve"> </w:t>
            </w:r>
            <w:r>
              <w:rPr>
                <w:rStyle w:val="NormalCharacter"/>
                <w:rFonts w:hAnsi="宋体"/>
                <w:sz w:val="24"/>
              </w:rPr>
              <w:t>大写</w:t>
            </w:r>
            <w:r>
              <w:rPr>
                <w:rStyle w:val="NormalCharacter"/>
                <w:rFonts w:hAnsi="宋体"/>
                <w:sz w:val="24"/>
              </w:rPr>
              <w:t xml:space="preserve">     </w:t>
            </w:r>
            <w:r>
              <w:rPr>
                <w:rStyle w:val="NormalCharacter"/>
                <w:rFonts w:hAnsi="宋体"/>
                <w:sz w:val="24"/>
              </w:rPr>
              <w:t>元整。</w:t>
            </w:r>
          </w:p>
          <w:p w:rsidR="005B42F5" w:rsidRDefault="005B42F5" w:rsidP="00AA5EC0">
            <w:pPr>
              <w:ind w:leftChars="200" w:left="420"/>
              <w:rPr>
                <w:rStyle w:val="NormalCharacter"/>
                <w:rFonts w:hAnsi="宋体"/>
                <w:sz w:val="24"/>
              </w:rPr>
            </w:pPr>
            <w:r>
              <w:rPr>
                <w:rStyle w:val="NormalCharacter"/>
                <w:rFonts w:hAnsi="宋体"/>
                <w:sz w:val="24"/>
              </w:rPr>
              <w:t xml:space="preserve">                          </w:t>
            </w:r>
          </w:p>
          <w:p w:rsidR="005B42F5" w:rsidRDefault="005B42F5" w:rsidP="00AA5EC0">
            <w:pPr>
              <w:ind w:firstLineChars="1950" w:firstLine="4680"/>
              <w:rPr>
                <w:rStyle w:val="NormalCharacter"/>
                <w:rFonts w:hAnsi="宋体"/>
                <w:sz w:val="24"/>
              </w:rPr>
            </w:pPr>
            <w:r>
              <w:rPr>
                <w:rStyle w:val="NormalCharacter"/>
                <w:rFonts w:hAnsi="宋体"/>
                <w:sz w:val="24"/>
              </w:rPr>
              <w:t>监管部门（盖章）：</w:t>
            </w:r>
          </w:p>
          <w:p w:rsidR="005B42F5" w:rsidRDefault="005B42F5" w:rsidP="00AA5EC0">
            <w:pPr>
              <w:ind w:firstLineChars="2250" w:firstLine="5400"/>
              <w:rPr>
                <w:rStyle w:val="NormalCharacter"/>
                <w:rFonts w:hAnsi="宋体"/>
                <w:sz w:val="24"/>
              </w:rPr>
            </w:pPr>
            <w:r>
              <w:rPr>
                <w:rStyle w:val="NormalCharacter"/>
                <w:rFonts w:hAnsi="宋体"/>
                <w:sz w:val="24"/>
              </w:rPr>
              <w:t xml:space="preserve">     </w:t>
            </w:r>
          </w:p>
          <w:p w:rsidR="005B42F5" w:rsidRDefault="005B42F5" w:rsidP="00AA5EC0">
            <w:pPr>
              <w:ind w:firstLineChars="1950" w:firstLine="4680"/>
              <w:rPr>
                <w:rStyle w:val="NormalCharacter"/>
                <w:rFonts w:hAnsi="宋体"/>
                <w:sz w:val="24"/>
              </w:rPr>
            </w:pPr>
            <w:r>
              <w:rPr>
                <w:rStyle w:val="NormalCharacter"/>
                <w:rFonts w:hAnsi="宋体"/>
                <w:sz w:val="24"/>
              </w:rPr>
              <w:t>业务监管部门经理（签字）：</w:t>
            </w:r>
          </w:p>
          <w:p w:rsidR="005B42F5" w:rsidRDefault="005B42F5" w:rsidP="00AA5EC0">
            <w:pPr>
              <w:ind w:right="480" w:firstLineChars="2200" w:firstLine="5280"/>
              <w:rPr>
                <w:rStyle w:val="NormalCharacter"/>
                <w:rFonts w:hAnsi="宋体"/>
                <w:sz w:val="24"/>
              </w:rPr>
            </w:pPr>
            <w:r>
              <w:rPr>
                <w:rStyle w:val="NormalCharacter"/>
                <w:rFonts w:hAnsi="宋体"/>
                <w:sz w:val="24"/>
              </w:rPr>
              <w:t xml:space="preserve"> </w:t>
            </w:r>
          </w:p>
          <w:p w:rsidR="005B42F5" w:rsidRDefault="005B42F5" w:rsidP="00AA5EC0">
            <w:pPr>
              <w:ind w:right="480" w:firstLineChars="1950" w:firstLine="4680"/>
              <w:rPr>
                <w:rStyle w:val="NormalCharacter"/>
                <w:rFonts w:hAnsi="宋体"/>
                <w:sz w:val="24"/>
              </w:rPr>
            </w:pPr>
            <w:r>
              <w:rPr>
                <w:rStyle w:val="NormalCharacter"/>
                <w:rFonts w:hAnsi="宋体"/>
                <w:sz w:val="24"/>
              </w:rPr>
              <w:t>监管部门总经理（签字）：</w:t>
            </w:r>
            <w:r>
              <w:rPr>
                <w:rStyle w:val="NormalCharacter"/>
                <w:rFonts w:hAnsi="宋体"/>
                <w:sz w:val="24"/>
              </w:rPr>
              <w:t xml:space="preserve"> </w:t>
            </w:r>
          </w:p>
          <w:p w:rsidR="005B42F5" w:rsidRDefault="005B42F5" w:rsidP="00AA5EC0">
            <w:pPr>
              <w:ind w:right="480" w:firstLineChars="1950" w:firstLine="4680"/>
              <w:rPr>
                <w:rStyle w:val="NormalCharacter"/>
                <w:rFonts w:hAnsi="宋体"/>
                <w:sz w:val="24"/>
              </w:rPr>
            </w:pPr>
            <w:r>
              <w:rPr>
                <w:rStyle w:val="NormalCharacter"/>
                <w:rFonts w:hAnsi="宋体"/>
                <w:sz w:val="24"/>
              </w:rPr>
              <w:t xml:space="preserve">   </w:t>
            </w:r>
            <w:r>
              <w:rPr>
                <w:rStyle w:val="NormalCharacter"/>
                <w:rFonts w:hAnsi="宋体" w:hint="eastAsia"/>
                <w:sz w:val="24"/>
              </w:rPr>
              <w:t xml:space="preserve"> </w:t>
            </w:r>
            <w:r>
              <w:rPr>
                <w:rStyle w:val="NormalCharacter"/>
                <w:rFonts w:hAnsi="宋体"/>
                <w:sz w:val="24"/>
              </w:rPr>
              <w:t>年</w:t>
            </w:r>
            <w:r>
              <w:rPr>
                <w:rStyle w:val="NormalCharacter"/>
                <w:rFonts w:hAnsi="宋体"/>
                <w:sz w:val="24"/>
              </w:rPr>
              <w:t xml:space="preserve">     </w:t>
            </w:r>
            <w:r>
              <w:rPr>
                <w:rStyle w:val="NormalCharacter"/>
                <w:rFonts w:hAnsi="宋体"/>
                <w:sz w:val="24"/>
              </w:rPr>
              <w:t>月</w:t>
            </w:r>
            <w:r>
              <w:rPr>
                <w:rStyle w:val="NormalCharacter"/>
                <w:rFonts w:hAnsi="宋体"/>
                <w:sz w:val="24"/>
              </w:rPr>
              <w:t xml:space="preserve">     </w:t>
            </w:r>
            <w:r>
              <w:rPr>
                <w:rStyle w:val="NormalCharacter"/>
                <w:rFonts w:hAnsi="宋体"/>
                <w:sz w:val="24"/>
              </w:rPr>
              <w:t>日</w:t>
            </w:r>
          </w:p>
          <w:p w:rsidR="005B42F5" w:rsidRDefault="005B42F5" w:rsidP="00AA5EC0">
            <w:pPr>
              <w:rPr>
                <w:rStyle w:val="NormalCharacter"/>
                <w:rFonts w:hAnsi="宋体"/>
                <w:sz w:val="24"/>
              </w:rPr>
            </w:pPr>
          </w:p>
        </w:tc>
      </w:tr>
    </w:tbl>
    <w:p w:rsidR="005B42F5" w:rsidRDefault="005B42F5" w:rsidP="005B42F5">
      <w:pPr>
        <w:pStyle w:val="af4"/>
        <w:ind w:firstLineChars="0" w:firstLine="0"/>
        <w:rPr>
          <w:rStyle w:val="NormalCharacter"/>
        </w:rPr>
      </w:pPr>
      <w:r>
        <w:rPr>
          <w:rStyle w:val="NormalCharacter"/>
          <w:noProof/>
          <w:lang w:bidi="ar-SA"/>
        </w:rPr>
        <mc:AlternateContent>
          <mc:Choice Requires="wps">
            <w:drawing>
              <wp:anchor distT="0" distB="0" distL="0" distR="0" simplePos="0" relativeHeight="251662336" behindDoc="0" locked="0" layoutInCell="1" allowOverlap="1" wp14:anchorId="65A44F56" wp14:editId="6B848283">
                <wp:simplePos x="0" y="0"/>
                <wp:positionH relativeFrom="column">
                  <wp:posOffset>-706120</wp:posOffset>
                </wp:positionH>
                <wp:positionV relativeFrom="paragraph">
                  <wp:posOffset>3428365</wp:posOffset>
                </wp:positionV>
                <wp:extent cx="6815455" cy="16510"/>
                <wp:effectExtent l="0" t="4445" r="4445" b="7620"/>
                <wp:wrapNone/>
                <wp:docPr id="1030" name="自选图形 1028"/>
                <wp:cNvGraphicFramePr/>
                <a:graphic xmlns:a="http://schemas.openxmlformats.org/drawingml/2006/main">
                  <a:graphicData uri="http://schemas.microsoft.com/office/word/2010/wordprocessingShape">
                    <wps:wsp>
                      <wps:cNvCnPr/>
                      <wps:spPr>
                        <a:xfrm flipV="1">
                          <a:off x="0" y="0"/>
                          <a:ext cx="6815455" cy="1651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2BA8607A" id="自选图形 1028" o:spid="_x0000_s1026" type="#_x0000_t32" style="position:absolute;left:0;text-align:left;margin-left:-55.6pt;margin-top:269.95pt;width:536.65pt;height:1.3pt;flip:y;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"/>
            </w:pict>
          </mc:Fallback>
        </mc:AlternateContent>
      </w:r>
    </w:p>
    <w:p w:rsidR="005B42F5" w:rsidRDefault="005B42F5" w:rsidP="005B42F5">
      <w:pPr>
        <w:jc w:val="center"/>
        <w:rPr>
          <w:rStyle w:val="NormalCharacter"/>
          <w:rFonts w:hAnsi="宋体"/>
          <w:b/>
          <w:sz w:val="32"/>
          <w:szCs w:val="32"/>
        </w:rPr>
      </w:pPr>
      <w:r>
        <w:rPr>
          <w:rStyle w:val="NormalCharacter"/>
          <w:rFonts w:hAnsi="宋体"/>
          <w:b/>
          <w:sz w:val="32"/>
          <w:szCs w:val="32"/>
        </w:rPr>
        <w:t>违约处罚通知单</w:t>
      </w:r>
    </w:p>
    <w:p w:rsidR="005B42F5" w:rsidRDefault="005B42F5" w:rsidP="005B42F5">
      <w:pPr>
        <w:ind w:right="420"/>
        <w:jc w:val="right"/>
      </w:pPr>
      <w:r>
        <w:rPr>
          <w:rStyle w:val="NormalCharacter"/>
          <w:rFonts w:hAnsi="宋体"/>
          <w:sz w:val="24"/>
        </w:rPr>
        <w:t>№：－（年）－（编</w:t>
      </w:r>
      <w:r>
        <w:rPr>
          <w:rStyle w:val="NormalCharacter"/>
          <w:rFonts w:hAnsi="宋体" w:hint="eastAsia"/>
          <w:sz w:val="24"/>
        </w:rPr>
        <w:t>号）</w:t>
      </w:r>
    </w:p>
    <w:tbl>
      <w:tblPr>
        <w:tblpPr w:leftFromText="180" w:rightFromText="180" w:vertAnchor="text" w:horzAnchor="page" w:tblpX="1343" w:tblpY="337"/>
        <w:tblW w:w="9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322"/>
      </w:tblGrid>
      <w:tr w:rsidR="005B42F5" w:rsidTr="00AA5EC0">
        <w:trPr>
          <w:cantSplit/>
          <w:trHeight w:val="4100"/>
        </w:trPr>
        <w:tc>
          <w:tcPr>
            <w:tcW w:w="9322" w:type="dxa"/>
            <w:tcBorders>
              <w:top w:val="single" w:sz="2" w:space="0" w:color="000000"/>
              <w:left w:val="single" w:sz="2" w:space="0" w:color="000000"/>
              <w:bottom w:val="single" w:sz="2" w:space="0" w:color="000000"/>
              <w:right w:val="single" w:sz="2" w:space="0" w:color="000000"/>
            </w:tcBorders>
          </w:tcPr>
          <w:p w:rsidR="005B42F5" w:rsidRDefault="005B42F5" w:rsidP="00AA5EC0">
            <w:pPr>
              <w:ind w:leftChars="200" w:left="420"/>
              <w:jc w:val="center"/>
              <w:rPr>
                <w:rStyle w:val="NormalCharacter"/>
                <w:rFonts w:hAnsi="宋体"/>
                <w:sz w:val="24"/>
              </w:rPr>
            </w:pPr>
            <w:r>
              <w:rPr>
                <w:rStyle w:val="NormalCharacter"/>
                <w:rFonts w:hAnsi="宋体"/>
                <w:sz w:val="24"/>
              </w:rPr>
              <w:t>处罚通知单（</w:t>
            </w:r>
            <w:r>
              <w:rPr>
                <w:rStyle w:val="NormalCharacter"/>
                <w:rFonts w:hAnsi="宋体" w:hint="eastAsia"/>
                <w:sz w:val="24"/>
              </w:rPr>
              <w:t>监管</w:t>
            </w:r>
            <w:r>
              <w:rPr>
                <w:rStyle w:val="NormalCharacter"/>
                <w:rFonts w:hAnsi="宋体"/>
                <w:sz w:val="24"/>
              </w:rPr>
              <w:t>单位联）</w:t>
            </w:r>
          </w:p>
          <w:p w:rsidR="005B42F5" w:rsidRDefault="005B42F5" w:rsidP="00AA5EC0">
            <w:pPr>
              <w:ind w:leftChars="200" w:left="420"/>
              <w:rPr>
                <w:rStyle w:val="NormalCharacter"/>
                <w:rFonts w:hAnsi="宋体"/>
                <w:sz w:val="24"/>
              </w:rPr>
            </w:pPr>
            <w:r>
              <w:rPr>
                <w:rStyle w:val="NormalCharacter"/>
                <w:rFonts w:hAnsi="宋体"/>
                <w:sz w:val="24"/>
              </w:rPr>
              <w:t>外包公司名称：</w:t>
            </w:r>
            <w:r>
              <w:rPr>
                <w:rStyle w:val="NormalCharacter"/>
                <w:rFonts w:hAnsi="宋体"/>
                <w:sz w:val="24"/>
              </w:rPr>
              <w:t xml:space="preserve">                      </w:t>
            </w:r>
          </w:p>
          <w:p w:rsidR="005B42F5" w:rsidRDefault="005B42F5" w:rsidP="00AA5EC0">
            <w:pPr>
              <w:ind w:leftChars="200" w:left="420"/>
              <w:rPr>
                <w:rStyle w:val="NormalCharacter"/>
                <w:rFonts w:hAnsi="宋体"/>
                <w:sz w:val="24"/>
              </w:rPr>
            </w:pPr>
            <w:r>
              <w:rPr>
                <w:rStyle w:val="NormalCharacter"/>
                <w:rFonts w:hAnsi="宋体"/>
                <w:sz w:val="24"/>
              </w:rPr>
              <w:t>事由：</w:t>
            </w:r>
            <w:r>
              <w:rPr>
                <w:rStyle w:val="NormalCharacter"/>
                <w:rFonts w:hAnsi="宋体"/>
                <w:sz w:val="24"/>
              </w:rPr>
              <w:t xml:space="preserve">                                                         </w:t>
            </w:r>
          </w:p>
          <w:p w:rsidR="005B42F5" w:rsidRDefault="005B42F5" w:rsidP="00AA5EC0">
            <w:pPr>
              <w:ind w:leftChars="200" w:left="420"/>
              <w:rPr>
                <w:rStyle w:val="NormalCharacter"/>
                <w:rFonts w:hAnsi="宋体"/>
                <w:sz w:val="24"/>
              </w:rPr>
            </w:pPr>
          </w:p>
          <w:p w:rsidR="005B42F5" w:rsidRDefault="005B42F5" w:rsidP="00AA5EC0">
            <w:pPr>
              <w:ind w:leftChars="200" w:left="420"/>
              <w:rPr>
                <w:rStyle w:val="NormalCharacter"/>
                <w:rFonts w:hAnsi="宋体"/>
                <w:sz w:val="24"/>
              </w:rPr>
            </w:pPr>
            <w:r>
              <w:rPr>
                <w:rStyle w:val="NormalCharacter"/>
                <w:rFonts w:hAnsi="宋体"/>
                <w:sz w:val="24"/>
              </w:rPr>
              <w:t>处罚依据：</w:t>
            </w:r>
            <w:r>
              <w:rPr>
                <w:rStyle w:val="NormalCharacter"/>
                <w:rFonts w:hAnsi="宋体"/>
                <w:sz w:val="24"/>
              </w:rPr>
              <w:t xml:space="preserve">                                                         </w:t>
            </w:r>
          </w:p>
          <w:p w:rsidR="005B42F5" w:rsidRDefault="005B42F5" w:rsidP="00AA5EC0">
            <w:pPr>
              <w:ind w:leftChars="200" w:left="420"/>
              <w:rPr>
                <w:rStyle w:val="NormalCharacter"/>
                <w:rFonts w:hAnsi="宋体"/>
                <w:sz w:val="24"/>
              </w:rPr>
            </w:pPr>
            <w:r>
              <w:rPr>
                <w:rStyle w:val="NormalCharacter"/>
                <w:rFonts w:hAnsi="宋体"/>
                <w:sz w:val="24"/>
              </w:rPr>
              <w:t>处罚金额：</w:t>
            </w:r>
            <w:r>
              <w:rPr>
                <w:rStyle w:val="NormalCharacter"/>
                <w:rFonts w:hAnsi="宋体"/>
                <w:sz w:val="24"/>
              </w:rPr>
              <w:t xml:space="preserve"> </w:t>
            </w:r>
            <w:r>
              <w:rPr>
                <w:rStyle w:val="NormalCharacter"/>
                <w:rFonts w:hAnsi="宋体"/>
                <w:sz w:val="24"/>
              </w:rPr>
              <w:t>小写：</w:t>
            </w:r>
            <w:r>
              <w:rPr>
                <w:rStyle w:val="NormalCharacter"/>
                <w:rFonts w:hAnsi="宋体"/>
                <w:sz w:val="24"/>
              </w:rPr>
              <w:t xml:space="preserve">     </w:t>
            </w:r>
            <w:r>
              <w:rPr>
                <w:rStyle w:val="NormalCharacter"/>
                <w:rFonts w:hAnsi="宋体"/>
                <w:sz w:val="24"/>
              </w:rPr>
              <w:t>元</w:t>
            </w:r>
            <w:r>
              <w:rPr>
                <w:rStyle w:val="NormalCharacter"/>
                <w:rFonts w:hAnsi="宋体"/>
                <w:sz w:val="24"/>
              </w:rPr>
              <w:t xml:space="preserve">    </w:t>
            </w:r>
          </w:p>
          <w:p w:rsidR="005B42F5" w:rsidRDefault="005B42F5" w:rsidP="00AA5EC0">
            <w:pPr>
              <w:ind w:leftChars="200" w:left="420" w:firstLineChars="500" w:firstLine="1200"/>
              <w:rPr>
                <w:rStyle w:val="NormalCharacter"/>
                <w:rFonts w:hAnsi="宋体"/>
                <w:sz w:val="24"/>
              </w:rPr>
            </w:pPr>
            <w:r>
              <w:rPr>
                <w:rStyle w:val="NormalCharacter"/>
                <w:rFonts w:hAnsi="宋体"/>
                <w:sz w:val="24"/>
              </w:rPr>
              <w:t xml:space="preserve"> </w:t>
            </w:r>
            <w:r>
              <w:rPr>
                <w:rStyle w:val="NormalCharacter"/>
                <w:rFonts w:hAnsi="宋体"/>
                <w:sz w:val="24"/>
              </w:rPr>
              <w:t>大写</w:t>
            </w:r>
            <w:r>
              <w:rPr>
                <w:rStyle w:val="NormalCharacter"/>
                <w:rFonts w:hAnsi="宋体"/>
                <w:sz w:val="24"/>
              </w:rPr>
              <w:t xml:space="preserve">     </w:t>
            </w:r>
            <w:r>
              <w:rPr>
                <w:rStyle w:val="NormalCharacter"/>
                <w:rFonts w:hAnsi="宋体"/>
                <w:sz w:val="24"/>
              </w:rPr>
              <w:t>元整。</w:t>
            </w:r>
          </w:p>
          <w:p w:rsidR="005B42F5" w:rsidRDefault="005B42F5" w:rsidP="00AA5EC0">
            <w:pPr>
              <w:ind w:leftChars="200" w:left="420"/>
              <w:rPr>
                <w:rStyle w:val="NormalCharacter"/>
                <w:rFonts w:hAnsi="宋体"/>
                <w:sz w:val="24"/>
              </w:rPr>
            </w:pPr>
            <w:r>
              <w:rPr>
                <w:rStyle w:val="NormalCharacter"/>
                <w:rFonts w:hAnsi="宋体"/>
                <w:sz w:val="24"/>
              </w:rPr>
              <w:t xml:space="preserve">                          </w:t>
            </w:r>
          </w:p>
          <w:p w:rsidR="005B42F5" w:rsidRDefault="005B42F5" w:rsidP="00AA5EC0">
            <w:pPr>
              <w:ind w:firstLineChars="2050" w:firstLine="4920"/>
              <w:rPr>
                <w:rStyle w:val="NormalCharacter"/>
                <w:rFonts w:hAnsi="宋体"/>
                <w:sz w:val="24"/>
              </w:rPr>
            </w:pPr>
            <w:r>
              <w:rPr>
                <w:rStyle w:val="NormalCharacter"/>
                <w:rFonts w:hAnsi="宋体"/>
                <w:sz w:val="24"/>
              </w:rPr>
              <w:t>监管部门（盖章）：</w:t>
            </w:r>
            <w:r>
              <w:rPr>
                <w:rStyle w:val="NormalCharacter"/>
                <w:rFonts w:hAnsi="宋体"/>
                <w:sz w:val="24"/>
              </w:rPr>
              <w:t xml:space="preserve">  </w:t>
            </w:r>
          </w:p>
          <w:p w:rsidR="005B42F5" w:rsidRDefault="005B42F5" w:rsidP="00AA5EC0">
            <w:pPr>
              <w:ind w:firstLineChars="2250" w:firstLine="5400"/>
              <w:rPr>
                <w:rStyle w:val="NormalCharacter"/>
                <w:rFonts w:hAnsi="宋体"/>
                <w:sz w:val="24"/>
              </w:rPr>
            </w:pPr>
            <w:r>
              <w:rPr>
                <w:rStyle w:val="NormalCharacter"/>
                <w:rFonts w:hAnsi="宋体"/>
                <w:sz w:val="24"/>
              </w:rPr>
              <w:t xml:space="preserve">   </w:t>
            </w:r>
          </w:p>
          <w:p w:rsidR="005B42F5" w:rsidRDefault="005B42F5" w:rsidP="00AA5EC0">
            <w:pPr>
              <w:ind w:firstLineChars="2050" w:firstLine="4920"/>
              <w:rPr>
                <w:rStyle w:val="NormalCharacter"/>
                <w:rFonts w:hAnsi="宋体"/>
                <w:sz w:val="24"/>
              </w:rPr>
            </w:pPr>
            <w:r>
              <w:rPr>
                <w:rStyle w:val="NormalCharacter"/>
                <w:rFonts w:hAnsi="宋体"/>
                <w:sz w:val="24"/>
              </w:rPr>
              <w:t>业务监管部门经理（签字）：</w:t>
            </w:r>
          </w:p>
          <w:p w:rsidR="005B42F5" w:rsidRDefault="005B42F5" w:rsidP="00AA5EC0">
            <w:pPr>
              <w:ind w:firstLineChars="2250" w:firstLine="5400"/>
              <w:rPr>
                <w:rStyle w:val="NormalCharacter"/>
                <w:rFonts w:hAnsi="宋体"/>
                <w:sz w:val="24"/>
              </w:rPr>
            </w:pPr>
          </w:p>
          <w:p w:rsidR="005B42F5" w:rsidRDefault="005B42F5" w:rsidP="00AA5EC0">
            <w:pPr>
              <w:ind w:right="480" w:firstLineChars="2050" w:firstLine="4920"/>
              <w:rPr>
                <w:rStyle w:val="NormalCharacter"/>
                <w:rFonts w:hAnsi="宋体"/>
                <w:sz w:val="24"/>
              </w:rPr>
            </w:pPr>
            <w:r>
              <w:rPr>
                <w:rStyle w:val="NormalCharacter"/>
                <w:rFonts w:hAnsi="宋体"/>
                <w:sz w:val="24"/>
              </w:rPr>
              <w:t>监管部门总经理（签字）：</w:t>
            </w:r>
            <w:r>
              <w:rPr>
                <w:rStyle w:val="NormalCharacter"/>
                <w:rFonts w:hAnsi="宋体"/>
                <w:sz w:val="24"/>
              </w:rPr>
              <w:t xml:space="preserve">                 </w:t>
            </w:r>
          </w:p>
          <w:p w:rsidR="005B42F5" w:rsidRDefault="005B42F5" w:rsidP="00AA5EC0">
            <w:pPr>
              <w:ind w:firstLineChars="2000" w:firstLine="4800"/>
              <w:rPr>
                <w:rStyle w:val="NormalCharacter"/>
                <w:rFonts w:hAnsi="宋体"/>
                <w:sz w:val="24"/>
              </w:rPr>
            </w:pPr>
            <w:r>
              <w:rPr>
                <w:rStyle w:val="NormalCharacter"/>
                <w:rFonts w:hAnsi="宋体"/>
                <w:sz w:val="24"/>
              </w:rPr>
              <w:t xml:space="preserve">   </w:t>
            </w:r>
            <w:r>
              <w:rPr>
                <w:rStyle w:val="NormalCharacter"/>
                <w:rFonts w:hAnsi="宋体"/>
                <w:sz w:val="24"/>
              </w:rPr>
              <w:t>年</w:t>
            </w:r>
            <w:r>
              <w:rPr>
                <w:rStyle w:val="NormalCharacter"/>
                <w:rFonts w:hAnsi="宋体"/>
                <w:sz w:val="24"/>
              </w:rPr>
              <w:t xml:space="preserve">     </w:t>
            </w:r>
            <w:r>
              <w:rPr>
                <w:rStyle w:val="NormalCharacter"/>
                <w:rFonts w:hAnsi="宋体"/>
                <w:sz w:val="24"/>
              </w:rPr>
              <w:t>月</w:t>
            </w:r>
            <w:r>
              <w:rPr>
                <w:rStyle w:val="NormalCharacter"/>
                <w:rFonts w:hAnsi="宋体"/>
                <w:sz w:val="24"/>
              </w:rPr>
              <w:t xml:space="preserve">     </w:t>
            </w:r>
            <w:r>
              <w:rPr>
                <w:rStyle w:val="NormalCharacter"/>
                <w:rFonts w:hAnsi="宋体"/>
                <w:sz w:val="24"/>
              </w:rPr>
              <w:t>日</w:t>
            </w:r>
          </w:p>
          <w:p w:rsidR="005B42F5" w:rsidRDefault="005B42F5" w:rsidP="00AA5EC0">
            <w:pPr>
              <w:rPr>
                <w:rStyle w:val="NormalCharacter"/>
                <w:rFonts w:hAnsi="宋体"/>
                <w:sz w:val="24"/>
              </w:rPr>
            </w:pPr>
            <w:r>
              <w:rPr>
                <w:rStyle w:val="NormalCharacter"/>
                <w:rFonts w:hAnsi="宋体" w:hint="eastAsia"/>
                <w:sz w:val="24"/>
              </w:rPr>
              <w:t>签收人：</w:t>
            </w:r>
          </w:p>
        </w:tc>
      </w:tr>
    </w:tbl>
    <w:p w:rsidR="005B42F5" w:rsidRDefault="005B42F5" w:rsidP="005B42F5"/>
    <w:p w:rsidR="005B42F5" w:rsidRDefault="005B42F5" w:rsidP="005B42F5">
      <w:pPr>
        <w:pStyle w:val="a0"/>
        <w:jc w:val="left"/>
        <w:rPr>
          <w:rFonts w:ascii="仿宋" w:eastAsia="仿宋" w:hAnsi="仿宋" w:cs="仿宋"/>
        </w:rPr>
      </w:pPr>
      <w:r>
        <w:rPr>
          <w:rFonts w:ascii="仿宋" w:eastAsia="仿宋" w:hAnsi="仿宋" w:cs="仿宋" w:hint="eastAsia"/>
        </w:rPr>
        <w:lastRenderedPageBreak/>
        <w:t>附件（十一）</w:t>
      </w:r>
    </w:p>
    <w:p w:rsidR="005B42F5" w:rsidRDefault="005B42F5" w:rsidP="005B42F5">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重庆机场垃圾清运业务外包项目一票否决表</w:t>
      </w:r>
    </w:p>
    <w:tbl>
      <w:tblPr>
        <w:tblStyle w:val="af3"/>
        <w:tblW w:w="8522" w:type="dxa"/>
        <w:jc w:val="center"/>
        <w:tblLayout w:type="fixed"/>
        <w:tblLook w:val="04A0" w:firstRow="1" w:lastRow="0" w:firstColumn="1" w:lastColumn="0" w:noHBand="0" w:noVBand="1"/>
      </w:tblPr>
      <w:tblGrid>
        <w:gridCol w:w="1025"/>
        <w:gridCol w:w="6427"/>
        <w:gridCol w:w="1070"/>
      </w:tblGrid>
      <w:tr w:rsidR="005B42F5" w:rsidTr="00AA5EC0">
        <w:trPr>
          <w:trHeight w:val="734"/>
          <w:jc w:val="center"/>
        </w:trPr>
        <w:tc>
          <w:tcPr>
            <w:tcW w:w="1025"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序号</w:t>
            </w:r>
          </w:p>
        </w:tc>
        <w:tc>
          <w:tcPr>
            <w:tcW w:w="6427"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内容</w:t>
            </w:r>
          </w:p>
        </w:tc>
        <w:tc>
          <w:tcPr>
            <w:tcW w:w="1070"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备注</w:t>
            </w:r>
          </w:p>
        </w:tc>
      </w:tr>
      <w:tr w:rsidR="005B42F5" w:rsidTr="00AA5EC0">
        <w:trPr>
          <w:jc w:val="center"/>
        </w:trPr>
        <w:tc>
          <w:tcPr>
            <w:tcW w:w="1025"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1</w:t>
            </w:r>
          </w:p>
        </w:tc>
        <w:tc>
          <w:tcPr>
            <w:tcW w:w="6427" w:type="dxa"/>
          </w:tcPr>
          <w:p w:rsidR="005B42F5" w:rsidRDefault="005B42F5" w:rsidP="00AA5EC0">
            <w:pPr>
              <w:pStyle w:val="a0"/>
              <w:jc w:val="left"/>
              <w:rPr>
                <w:rFonts w:ascii="宋体" w:hAnsi="宋体" w:cs="宋体"/>
                <w:b w:val="0"/>
                <w:bCs w:val="0"/>
                <w:sz w:val="24"/>
                <w:szCs w:val="24"/>
              </w:rPr>
            </w:pPr>
            <w:r>
              <w:rPr>
                <w:rFonts w:ascii="宋体" w:hAnsi="宋体" w:cs="宋体" w:hint="eastAsia"/>
                <w:b w:val="0"/>
                <w:bCs w:val="0"/>
                <w:sz w:val="24"/>
                <w:szCs w:val="24"/>
              </w:rPr>
              <w:t>发生重特大安全生产事故</w:t>
            </w:r>
          </w:p>
        </w:tc>
        <w:tc>
          <w:tcPr>
            <w:tcW w:w="1070" w:type="dxa"/>
          </w:tcPr>
          <w:p w:rsidR="005B42F5" w:rsidRDefault="005B42F5" w:rsidP="00AA5EC0">
            <w:pPr>
              <w:pStyle w:val="a0"/>
              <w:rPr>
                <w:rFonts w:ascii="宋体" w:hAnsi="宋体" w:cs="宋体"/>
                <w:b w:val="0"/>
                <w:bCs w:val="0"/>
                <w:sz w:val="24"/>
                <w:szCs w:val="24"/>
              </w:rPr>
            </w:pPr>
          </w:p>
        </w:tc>
      </w:tr>
      <w:tr w:rsidR="005B42F5" w:rsidTr="00AA5EC0">
        <w:trPr>
          <w:jc w:val="center"/>
        </w:trPr>
        <w:tc>
          <w:tcPr>
            <w:tcW w:w="1025"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2</w:t>
            </w:r>
          </w:p>
        </w:tc>
        <w:tc>
          <w:tcPr>
            <w:tcW w:w="6427" w:type="dxa"/>
          </w:tcPr>
          <w:p w:rsidR="005B42F5" w:rsidRDefault="005B42F5" w:rsidP="00AA5EC0">
            <w:pPr>
              <w:pStyle w:val="a0"/>
              <w:jc w:val="left"/>
              <w:rPr>
                <w:rFonts w:ascii="宋体" w:hAnsi="宋体" w:cs="宋体"/>
                <w:b w:val="0"/>
                <w:bCs w:val="0"/>
                <w:sz w:val="24"/>
                <w:szCs w:val="24"/>
              </w:rPr>
            </w:pPr>
            <w:r>
              <w:rPr>
                <w:rFonts w:ascii="宋体" w:hAnsi="宋体" w:cs="宋体" w:hint="eastAsia"/>
                <w:b w:val="0"/>
                <w:bCs w:val="0"/>
                <w:sz w:val="24"/>
                <w:szCs w:val="24"/>
              </w:rPr>
              <w:t>发生服务质量有效投诉</w:t>
            </w:r>
          </w:p>
        </w:tc>
        <w:tc>
          <w:tcPr>
            <w:tcW w:w="1070" w:type="dxa"/>
          </w:tcPr>
          <w:p w:rsidR="005B42F5" w:rsidRDefault="005B42F5" w:rsidP="00AA5EC0">
            <w:pPr>
              <w:pStyle w:val="a0"/>
              <w:rPr>
                <w:rFonts w:ascii="宋体" w:hAnsi="宋体" w:cs="宋体"/>
                <w:b w:val="0"/>
                <w:bCs w:val="0"/>
                <w:sz w:val="24"/>
                <w:szCs w:val="24"/>
              </w:rPr>
            </w:pPr>
          </w:p>
        </w:tc>
      </w:tr>
      <w:tr w:rsidR="005B42F5" w:rsidTr="00AA5EC0">
        <w:trPr>
          <w:jc w:val="center"/>
        </w:trPr>
        <w:tc>
          <w:tcPr>
            <w:tcW w:w="1025"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3</w:t>
            </w:r>
          </w:p>
        </w:tc>
        <w:tc>
          <w:tcPr>
            <w:tcW w:w="6427" w:type="dxa"/>
          </w:tcPr>
          <w:p w:rsidR="005B42F5" w:rsidRDefault="005B42F5" w:rsidP="00AA5EC0">
            <w:pPr>
              <w:pStyle w:val="a0"/>
              <w:jc w:val="left"/>
              <w:rPr>
                <w:rFonts w:ascii="宋体" w:hAnsi="宋体" w:cs="宋体"/>
                <w:b w:val="0"/>
                <w:bCs w:val="0"/>
                <w:sz w:val="24"/>
                <w:szCs w:val="24"/>
              </w:rPr>
            </w:pPr>
            <w:r>
              <w:rPr>
                <w:rFonts w:ascii="宋体" w:hAnsi="宋体" w:cs="宋体" w:hint="eastAsia"/>
                <w:b w:val="0"/>
                <w:bCs w:val="0"/>
                <w:sz w:val="24"/>
                <w:szCs w:val="24"/>
              </w:rPr>
              <w:t>因劳资及其他纠纷，出现大规模集访、罢工事件，影响甲方运营秩序的</w:t>
            </w:r>
          </w:p>
        </w:tc>
        <w:tc>
          <w:tcPr>
            <w:tcW w:w="1070" w:type="dxa"/>
          </w:tcPr>
          <w:p w:rsidR="005B42F5" w:rsidRDefault="005B42F5" w:rsidP="00AA5EC0">
            <w:pPr>
              <w:pStyle w:val="a0"/>
              <w:rPr>
                <w:rFonts w:ascii="宋体" w:hAnsi="宋体" w:cs="宋体"/>
                <w:b w:val="0"/>
                <w:bCs w:val="0"/>
                <w:sz w:val="24"/>
                <w:szCs w:val="24"/>
              </w:rPr>
            </w:pPr>
          </w:p>
        </w:tc>
      </w:tr>
      <w:tr w:rsidR="005B42F5" w:rsidTr="00AA5EC0">
        <w:trPr>
          <w:jc w:val="center"/>
        </w:trPr>
        <w:tc>
          <w:tcPr>
            <w:tcW w:w="1025"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4</w:t>
            </w:r>
          </w:p>
        </w:tc>
        <w:tc>
          <w:tcPr>
            <w:tcW w:w="6427" w:type="dxa"/>
          </w:tcPr>
          <w:p w:rsidR="005B42F5" w:rsidRDefault="005B42F5" w:rsidP="00AA5EC0">
            <w:pPr>
              <w:pStyle w:val="a0"/>
              <w:jc w:val="left"/>
              <w:rPr>
                <w:rFonts w:ascii="宋体" w:hAnsi="宋体" w:cs="宋体"/>
                <w:b w:val="0"/>
                <w:bCs w:val="0"/>
                <w:sz w:val="24"/>
                <w:szCs w:val="24"/>
              </w:rPr>
            </w:pPr>
            <w:r>
              <w:rPr>
                <w:rFonts w:ascii="宋体" w:hAnsi="宋体" w:cs="宋体" w:hint="eastAsia"/>
                <w:b w:val="0"/>
                <w:bCs w:val="0"/>
                <w:sz w:val="24"/>
                <w:szCs w:val="24"/>
              </w:rPr>
              <w:t>合同期内未持续保持业务外包项目所要求资质的</w:t>
            </w:r>
          </w:p>
        </w:tc>
        <w:tc>
          <w:tcPr>
            <w:tcW w:w="1070" w:type="dxa"/>
          </w:tcPr>
          <w:p w:rsidR="005B42F5" w:rsidRDefault="005B42F5" w:rsidP="00AA5EC0">
            <w:pPr>
              <w:pStyle w:val="a0"/>
              <w:rPr>
                <w:rFonts w:ascii="宋体" w:hAnsi="宋体" w:cs="宋体"/>
                <w:b w:val="0"/>
                <w:bCs w:val="0"/>
                <w:sz w:val="24"/>
                <w:szCs w:val="24"/>
              </w:rPr>
            </w:pPr>
          </w:p>
        </w:tc>
      </w:tr>
      <w:tr w:rsidR="005B42F5" w:rsidTr="00AA5EC0">
        <w:trPr>
          <w:jc w:val="center"/>
        </w:trPr>
        <w:tc>
          <w:tcPr>
            <w:tcW w:w="1025"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5</w:t>
            </w:r>
          </w:p>
        </w:tc>
        <w:tc>
          <w:tcPr>
            <w:tcW w:w="6427" w:type="dxa"/>
          </w:tcPr>
          <w:p w:rsidR="005B42F5" w:rsidRDefault="005B42F5" w:rsidP="00AA5EC0">
            <w:pPr>
              <w:pStyle w:val="a0"/>
              <w:jc w:val="left"/>
              <w:rPr>
                <w:rFonts w:ascii="宋体" w:hAnsi="宋体" w:cs="宋体"/>
                <w:b w:val="0"/>
                <w:bCs w:val="0"/>
                <w:sz w:val="24"/>
                <w:szCs w:val="24"/>
              </w:rPr>
            </w:pPr>
            <w:r>
              <w:rPr>
                <w:rFonts w:ascii="宋体" w:hAnsi="宋体" w:cs="宋体" w:hint="eastAsia"/>
                <w:b w:val="0"/>
                <w:bCs w:val="0"/>
                <w:sz w:val="24"/>
                <w:szCs w:val="24"/>
              </w:rPr>
              <w:t>乙方将承包的项目以各种形式进行转包、拆包的</w:t>
            </w:r>
          </w:p>
        </w:tc>
        <w:tc>
          <w:tcPr>
            <w:tcW w:w="1070" w:type="dxa"/>
          </w:tcPr>
          <w:p w:rsidR="005B42F5" w:rsidRDefault="005B42F5" w:rsidP="00AA5EC0">
            <w:pPr>
              <w:pStyle w:val="a0"/>
              <w:rPr>
                <w:rFonts w:ascii="宋体" w:hAnsi="宋体" w:cs="宋体"/>
                <w:b w:val="0"/>
                <w:bCs w:val="0"/>
                <w:sz w:val="24"/>
                <w:szCs w:val="24"/>
              </w:rPr>
            </w:pPr>
          </w:p>
        </w:tc>
      </w:tr>
      <w:tr w:rsidR="005B42F5" w:rsidTr="00AA5EC0">
        <w:trPr>
          <w:jc w:val="center"/>
        </w:trPr>
        <w:tc>
          <w:tcPr>
            <w:tcW w:w="1025"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6</w:t>
            </w:r>
          </w:p>
        </w:tc>
        <w:tc>
          <w:tcPr>
            <w:tcW w:w="6427" w:type="dxa"/>
          </w:tcPr>
          <w:p w:rsidR="005B42F5" w:rsidRDefault="005B42F5" w:rsidP="00AA5EC0">
            <w:pPr>
              <w:pStyle w:val="a0"/>
              <w:jc w:val="left"/>
              <w:rPr>
                <w:rFonts w:ascii="宋体" w:hAnsi="宋体" w:cs="宋体"/>
                <w:b w:val="0"/>
                <w:bCs w:val="0"/>
                <w:sz w:val="24"/>
                <w:szCs w:val="24"/>
              </w:rPr>
            </w:pPr>
            <w:r>
              <w:rPr>
                <w:rFonts w:ascii="宋体" w:hAnsi="宋体" w:cs="宋体" w:hint="eastAsia"/>
                <w:b w:val="0"/>
                <w:bCs w:val="0"/>
                <w:sz w:val="24"/>
                <w:szCs w:val="24"/>
              </w:rPr>
              <w:t>乙方以“重庆机场”、甲方及甲方关联企业的名义对外从事任何经营活动的</w:t>
            </w:r>
          </w:p>
        </w:tc>
        <w:tc>
          <w:tcPr>
            <w:tcW w:w="1070" w:type="dxa"/>
          </w:tcPr>
          <w:p w:rsidR="005B42F5" w:rsidRDefault="005B42F5" w:rsidP="00AA5EC0">
            <w:pPr>
              <w:pStyle w:val="a0"/>
              <w:rPr>
                <w:rFonts w:ascii="宋体" w:hAnsi="宋体" w:cs="宋体"/>
                <w:b w:val="0"/>
                <w:bCs w:val="0"/>
                <w:sz w:val="24"/>
                <w:szCs w:val="24"/>
              </w:rPr>
            </w:pPr>
          </w:p>
        </w:tc>
      </w:tr>
      <w:tr w:rsidR="005B42F5" w:rsidTr="00AA5EC0">
        <w:trPr>
          <w:jc w:val="center"/>
        </w:trPr>
        <w:tc>
          <w:tcPr>
            <w:tcW w:w="1025" w:type="dxa"/>
          </w:tcPr>
          <w:p w:rsidR="005B42F5" w:rsidRDefault="005B42F5" w:rsidP="00AA5EC0">
            <w:pPr>
              <w:pStyle w:val="a0"/>
              <w:rPr>
                <w:rFonts w:ascii="宋体" w:hAnsi="宋体" w:cs="宋体"/>
                <w:b w:val="0"/>
                <w:bCs w:val="0"/>
                <w:sz w:val="24"/>
                <w:szCs w:val="24"/>
              </w:rPr>
            </w:pPr>
            <w:r>
              <w:rPr>
                <w:rFonts w:ascii="宋体" w:hAnsi="宋体" w:cs="宋体" w:hint="eastAsia"/>
                <w:b w:val="0"/>
                <w:bCs w:val="0"/>
                <w:sz w:val="24"/>
                <w:szCs w:val="24"/>
              </w:rPr>
              <w:t>7</w:t>
            </w:r>
          </w:p>
        </w:tc>
        <w:tc>
          <w:tcPr>
            <w:tcW w:w="6427" w:type="dxa"/>
          </w:tcPr>
          <w:p w:rsidR="005B42F5" w:rsidRDefault="005B42F5" w:rsidP="00AA5EC0">
            <w:pPr>
              <w:pStyle w:val="a0"/>
              <w:jc w:val="left"/>
              <w:rPr>
                <w:rFonts w:ascii="宋体" w:hAnsi="宋体" w:cs="宋体"/>
                <w:b w:val="0"/>
                <w:bCs w:val="0"/>
                <w:sz w:val="24"/>
                <w:szCs w:val="24"/>
              </w:rPr>
            </w:pPr>
            <w:r>
              <w:rPr>
                <w:rFonts w:ascii="宋体" w:hAnsi="宋体" w:cs="宋体" w:hint="eastAsia"/>
                <w:b w:val="0"/>
                <w:bCs w:val="0"/>
                <w:sz w:val="24"/>
                <w:szCs w:val="24"/>
              </w:rPr>
              <w:t>乙方在服务区域内擅自增设与本合同无关的其他服务项目且拒不整改的</w:t>
            </w:r>
          </w:p>
        </w:tc>
        <w:tc>
          <w:tcPr>
            <w:tcW w:w="1070" w:type="dxa"/>
          </w:tcPr>
          <w:p w:rsidR="005B42F5" w:rsidRDefault="005B42F5" w:rsidP="00AA5EC0">
            <w:pPr>
              <w:pStyle w:val="a0"/>
              <w:rPr>
                <w:rFonts w:ascii="宋体" w:hAnsi="宋体" w:cs="宋体"/>
                <w:b w:val="0"/>
                <w:bCs w:val="0"/>
                <w:sz w:val="24"/>
                <w:szCs w:val="24"/>
              </w:rPr>
            </w:pPr>
          </w:p>
        </w:tc>
      </w:tr>
    </w:tbl>
    <w:p w:rsidR="005B42F5" w:rsidRDefault="005B42F5" w:rsidP="005B42F5">
      <w:pPr>
        <w:pStyle w:val="a0"/>
      </w:pPr>
    </w:p>
    <w:p w:rsidR="005B42F5" w:rsidRDefault="005B42F5" w:rsidP="005B42F5"/>
    <w:p w:rsidR="005B42F5" w:rsidRDefault="005B42F5" w:rsidP="005B42F5">
      <w:pPr>
        <w:pStyle w:val="a0"/>
      </w:pPr>
    </w:p>
    <w:p w:rsidR="005B42F5" w:rsidRDefault="005B42F5" w:rsidP="005B42F5"/>
    <w:p w:rsidR="005B42F5" w:rsidRDefault="005B42F5" w:rsidP="005B42F5">
      <w:pPr>
        <w:pStyle w:val="a0"/>
      </w:pPr>
    </w:p>
    <w:p w:rsidR="005B42F5" w:rsidRDefault="005B42F5" w:rsidP="005B42F5"/>
    <w:p w:rsidR="005B42F5" w:rsidRDefault="005B42F5" w:rsidP="005B42F5">
      <w:pPr>
        <w:pStyle w:val="a0"/>
      </w:pPr>
    </w:p>
    <w:p w:rsidR="005B42F5" w:rsidRDefault="005B42F5" w:rsidP="005B42F5"/>
    <w:p w:rsidR="005B42F5" w:rsidRDefault="005B42F5" w:rsidP="005B42F5">
      <w:pPr>
        <w:pStyle w:val="a0"/>
        <w:jc w:val="left"/>
        <w:rPr>
          <w:rFonts w:ascii="仿宋" w:eastAsia="仿宋" w:hAnsi="仿宋" w:cs="仿宋"/>
        </w:rPr>
      </w:pPr>
      <w:r>
        <w:rPr>
          <w:rFonts w:ascii="仿宋" w:eastAsia="仿宋" w:hAnsi="仿宋" w:cs="仿宋" w:hint="eastAsia"/>
        </w:rPr>
        <w:lastRenderedPageBreak/>
        <w:t>附件（十二）</w:t>
      </w:r>
    </w:p>
    <w:tbl>
      <w:tblPr>
        <w:tblW w:w="85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745"/>
        <w:gridCol w:w="19"/>
        <w:gridCol w:w="762"/>
        <w:gridCol w:w="1394"/>
        <w:gridCol w:w="700"/>
        <w:gridCol w:w="702"/>
        <w:gridCol w:w="1438"/>
        <w:gridCol w:w="750"/>
        <w:gridCol w:w="750"/>
      </w:tblGrid>
      <w:tr w:rsidR="005B42F5" w:rsidTr="00AA5EC0">
        <w:trPr>
          <w:trHeight w:val="1110"/>
        </w:trPr>
        <w:tc>
          <w:tcPr>
            <w:tcW w:w="8551" w:type="dxa"/>
            <w:gridSpan w:val="10"/>
          </w:tcPr>
          <w:p w:rsidR="005B42F5" w:rsidRDefault="005B42F5" w:rsidP="00AA5EC0">
            <w:pPr>
              <w:adjustRightInd w:val="0"/>
              <w:snapToGrid w:val="0"/>
              <w:jc w:val="center"/>
              <w:rPr>
                <w:rFonts w:ascii="仿宋_GB2312" w:eastAsia="仿宋_GB2312" w:hAnsi="微软雅黑 Light"/>
                <w:b/>
                <w:bCs/>
                <w:sz w:val="28"/>
                <w:szCs w:val="28"/>
              </w:rPr>
            </w:pPr>
            <w:r>
              <w:rPr>
                <w:rFonts w:ascii="仿宋_GB2312" w:eastAsia="仿宋_GB2312" w:hAnsi="微软雅黑 Light" w:cs="仿宋_GB2312" w:hint="eastAsia"/>
                <w:b/>
                <w:bCs/>
                <w:sz w:val="28"/>
                <w:szCs w:val="28"/>
              </w:rPr>
              <w:t>车辆移交单</w:t>
            </w:r>
          </w:p>
          <w:p w:rsidR="005B42F5" w:rsidRDefault="005B42F5" w:rsidP="00AA5EC0">
            <w:pPr>
              <w:adjustRightInd w:val="0"/>
              <w:snapToGrid w:val="0"/>
              <w:jc w:val="left"/>
              <w:rPr>
                <w:rFonts w:ascii="仿宋_GB2312" w:eastAsia="仿宋_GB2312" w:hAnsi="微软雅黑 Light"/>
                <w:sz w:val="24"/>
              </w:rPr>
            </w:pPr>
            <w:r>
              <w:rPr>
                <w:rFonts w:ascii="仿宋_GB2312" w:eastAsia="仿宋_GB2312" w:hAnsi="微软雅黑 Light" w:cs="仿宋_GB2312" w:hint="eastAsia"/>
                <w:sz w:val="24"/>
              </w:rPr>
              <w:t>车牌号：</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交接时间：</w:t>
            </w: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品牌型号</w:t>
            </w:r>
          </w:p>
        </w:tc>
        <w:tc>
          <w:tcPr>
            <w:tcW w:w="2920" w:type="dxa"/>
            <w:gridSpan w:val="4"/>
            <w:vAlign w:val="center"/>
          </w:tcPr>
          <w:p w:rsidR="005B42F5" w:rsidRDefault="005B42F5" w:rsidP="00AA5EC0">
            <w:pPr>
              <w:adjustRightInd w:val="0"/>
              <w:snapToGrid w:val="0"/>
              <w:jc w:val="center"/>
              <w:rPr>
                <w:rFonts w:ascii="仿宋_GB2312" w:eastAsia="仿宋_GB2312" w:hAnsi="微软雅黑 Light"/>
                <w:sz w:val="24"/>
              </w:rPr>
            </w:pPr>
          </w:p>
        </w:tc>
        <w:tc>
          <w:tcPr>
            <w:tcW w:w="1402"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里</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程</w:t>
            </w:r>
          </w:p>
        </w:tc>
        <w:tc>
          <w:tcPr>
            <w:tcW w:w="2938" w:type="dxa"/>
            <w:gridSpan w:val="3"/>
            <w:vAlign w:val="center"/>
          </w:tcPr>
          <w:p w:rsidR="005B42F5" w:rsidRDefault="005B42F5" w:rsidP="00AA5EC0">
            <w:pPr>
              <w:adjustRightInd w:val="0"/>
              <w:snapToGrid w:val="0"/>
              <w:jc w:val="center"/>
              <w:rPr>
                <w:rFonts w:ascii="仿宋_GB2312" w:eastAsia="仿宋_GB2312" w:hAnsi="微软雅黑 Light"/>
                <w:sz w:val="24"/>
              </w:rPr>
            </w:pP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车</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架</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号</w:t>
            </w:r>
          </w:p>
        </w:tc>
        <w:tc>
          <w:tcPr>
            <w:tcW w:w="2920" w:type="dxa"/>
            <w:gridSpan w:val="4"/>
            <w:vAlign w:val="center"/>
          </w:tcPr>
          <w:p w:rsidR="005B42F5" w:rsidRDefault="005B42F5" w:rsidP="00AA5EC0">
            <w:pPr>
              <w:adjustRightInd w:val="0"/>
              <w:snapToGrid w:val="0"/>
              <w:jc w:val="center"/>
              <w:rPr>
                <w:rFonts w:ascii="仿宋_GB2312" w:eastAsia="仿宋_GB2312" w:hAnsi="微软雅黑 Light"/>
                <w:sz w:val="24"/>
              </w:rPr>
            </w:pPr>
          </w:p>
        </w:tc>
        <w:tc>
          <w:tcPr>
            <w:tcW w:w="1402"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发动机号</w:t>
            </w:r>
          </w:p>
        </w:tc>
        <w:tc>
          <w:tcPr>
            <w:tcW w:w="2938" w:type="dxa"/>
            <w:gridSpan w:val="3"/>
            <w:vAlign w:val="center"/>
          </w:tcPr>
          <w:p w:rsidR="005B42F5" w:rsidRDefault="005B42F5" w:rsidP="00AA5EC0">
            <w:pPr>
              <w:adjustRightInd w:val="0"/>
              <w:snapToGrid w:val="0"/>
              <w:jc w:val="center"/>
              <w:rPr>
                <w:rFonts w:ascii="仿宋_GB2312" w:eastAsia="仿宋_GB2312" w:hAnsi="微软雅黑 Light"/>
                <w:sz w:val="24"/>
              </w:rPr>
            </w:pPr>
          </w:p>
        </w:tc>
      </w:tr>
      <w:tr w:rsidR="005B42F5" w:rsidTr="00AA5EC0">
        <w:trPr>
          <w:trHeight w:val="862"/>
        </w:trPr>
        <w:tc>
          <w:tcPr>
            <w:tcW w:w="1291" w:type="dxa"/>
            <w:vAlign w:val="center"/>
          </w:tcPr>
          <w:p w:rsidR="005B42F5" w:rsidRDefault="005B42F5" w:rsidP="00AA5EC0">
            <w:pPr>
              <w:adjustRightInd w:val="0"/>
              <w:snapToGrid w:val="0"/>
              <w:jc w:val="center"/>
              <w:rPr>
                <w:rFonts w:ascii="仿宋_GB2312" w:eastAsia="仿宋_GB2312" w:hAnsi="微软雅黑 Light"/>
                <w:b/>
                <w:bCs/>
                <w:sz w:val="24"/>
              </w:rPr>
            </w:pPr>
            <w:r>
              <w:rPr>
                <w:rFonts w:ascii="仿宋_GB2312" w:eastAsia="仿宋_GB2312" w:hAnsi="微软雅黑 Light" w:cs="仿宋_GB2312" w:hint="eastAsia"/>
                <w:b/>
                <w:bCs/>
                <w:sz w:val="24"/>
              </w:rPr>
              <w:t>证件、物品</w:t>
            </w:r>
          </w:p>
        </w:tc>
        <w:tc>
          <w:tcPr>
            <w:tcW w:w="7260" w:type="dxa"/>
            <w:gridSpan w:val="9"/>
            <w:vAlign w:val="center"/>
          </w:tcPr>
          <w:p w:rsidR="005B42F5" w:rsidRDefault="005B42F5" w:rsidP="00AA5EC0">
            <w:pPr>
              <w:adjustRightInd w:val="0"/>
              <w:snapToGrid w:val="0"/>
              <w:jc w:val="left"/>
              <w:rPr>
                <w:rFonts w:ascii="仿宋_GB2312" w:eastAsia="仿宋_GB2312" w:hAnsi="微软雅黑 Light"/>
                <w:sz w:val="24"/>
              </w:rPr>
            </w:pPr>
            <w:r>
              <w:rPr>
                <w:rFonts w:ascii="仿宋_GB2312" w:eastAsia="仿宋_GB2312" w:hAnsi="微软雅黑 Light" w:cs="仿宋_GB2312" w:hint="eastAsia"/>
                <w:sz w:val="24"/>
              </w:rPr>
              <w:t>有</w:t>
            </w:r>
            <w:r>
              <w:rPr>
                <w:rFonts w:ascii="仿宋_GB2312" w:eastAsia="仿宋_GB2312" w:hAnsi="微软雅黑 Light" w:cs="仿宋_GB2312" w:hint="eastAsia"/>
                <w:sz w:val="36"/>
                <w:szCs w:val="36"/>
              </w:rPr>
              <w:t xml:space="preserve"> □</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 xml:space="preserve">无 </w:t>
            </w:r>
            <w:r>
              <w:rPr>
                <w:rFonts w:ascii="仿宋_GB2312" w:eastAsia="仿宋_GB2312" w:hAnsi="微软雅黑 Light" w:cs="仿宋_GB2312" w:hint="eastAsia"/>
                <w:sz w:val="36"/>
                <w:szCs w:val="36"/>
              </w:rPr>
              <w:t>□</w:t>
            </w: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行车执照</w:t>
            </w:r>
          </w:p>
        </w:tc>
        <w:tc>
          <w:tcPr>
            <w:tcW w:w="1526" w:type="dxa"/>
            <w:gridSpan w:val="3"/>
            <w:vAlign w:val="center"/>
          </w:tcPr>
          <w:p w:rsidR="005B42F5" w:rsidRDefault="005B42F5" w:rsidP="00AA5EC0">
            <w:pPr>
              <w:adjustRightInd w:val="0"/>
              <w:snapToGrid w:val="0"/>
              <w:jc w:val="center"/>
              <w:rPr>
                <w:rFonts w:ascii="仿宋_GB2312" w:eastAsia="仿宋_GB2312" w:hAnsi="微软雅黑 Light"/>
                <w:sz w:val="24"/>
              </w:rPr>
            </w:pP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通</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行</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证</w:t>
            </w:r>
          </w:p>
        </w:tc>
        <w:tc>
          <w:tcPr>
            <w:tcW w:w="1402" w:type="dxa"/>
            <w:gridSpan w:val="2"/>
            <w:vAlign w:val="center"/>
          </w:tcPr>
          <w:p w:rsidR="005B42F5" w:rsidRDefault="005B42F5" w:rsidP="00AA5EC0">
            <w:pPr>
              <w:adjustRightInd w:val="0"/>
              <w:snapToGrid w:val="0"/>
              <w:jc w:val="center"/>
              <w:rPr>
                <w:rFonts w:ascii="仿宋_GB2312" w:eastAsia="仿宋_GB2312" w:hAnsi="微软雅黑 Light"/>
                <w:sz w:val="24"/>
              </w:rPr>
            </w:pP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保</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险</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证</w:t>
            </w:r>
          </w:p>
        </w:tc>
        <w:tc>
          <w:tcPr>
            <w:tcW w:w="1500" w:type="dxa"/>
            <w:gridSpan w:val="2"/>
            <w:vAlign w:val="center"/>
          </w:tcPr>
          <w:p w:rsidR="005B42F5" w:rsidRDefault="005B42F5" w:rsidP="00AA5EC0">
            <w:pPr>
              <w:adjustRightInd w:val="0"/>
              <w:snapToGrid w:val="0"/>
              <w:jc w:val="center"/>
              <w:rPr>
                <w:rFonts w:ascii="仿宋_GB2312" w:eastAsia="仿宋_GB2312" w:hAnsi="微软雅黑 Light"/>
                <w:sz w:val="24"/>
              </w:rPr>
            </w:pP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钥</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匙</w:t>
            </w:r>
          </w:p>
        </w:tc>
        <w:tc>
          <w:tcPr>
            <w:tcW w:w="1526" w:type="dxa"/>
            <w:gridSpan w:val="3"/>
            <w:vAlign w:val="center"/>
          </w:tcPr>
          <w:p w:rsidR="005B42F5" w:rsidRDefault="005B42F5" w:rsidP="00AA5EC0">
            <w:pPr>
              <w:adjustRightInd w:val="0"/>
              <w:snapToGrid w:val="0"/>
              <w:jc w:val="center"/>
              <w:rPr>
                <w:rFonts w:ascii="仿宋_GB2312" w:eastAsia="仿宋_GB2312" w:hAnsi="微软雅黑 Light"/>
                <w:sz w:val="24"/>
              </w:rPr>
            </w:pP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工</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具</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包</w:t>
            </w:r>
          </w:p>
        </w:tc>
        <w:tc>
          <w:tcPr>
            <w:tcW w:w="1402" w:type="dxa"/>
            <w:gridSpan w:val="2"/>
            <w:vAlign w:val="center"/>
          </w:tcPr>
          <w:p w:rsidR="005B42F5" w:rsidRDefault="005B42F5" w:rsidP="00AA5EC0">
            <w:pPr>
              <w:adjustRightInd w:val="0"/>
              <w:snapToGrid w:val="0"/>
              <w:jc w:val="center"/>
              <w:rPr>
                <w:rFonts w:ascii="仿宋_GB2312" w:eastAsia="仿宋_GB2312" w:hAnsi="微软雅黑 Light"/>
                <w:sz w:val="24"/>
              </w:rPr>
            </w:pP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千</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斤</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顶</w:t>
            </w:r>
          </w:p>
        </w:tc>
        <w:tc>
          <w:tcPr>
            <w:tcW w:w="1500" w:type="dxa"/>
            <w:gridSpan w:val="2"/>
            <w:vAlign w:val="center"/>
          </w:tcPr>
          <w:p w:rsidR="005B42F5" w:rsidRDefault="005B42F5" w:rsidP="00AA5EC0">
            <w:pPr>
              <w:adjustRightInd w:val="0"/>
              <w:snapToGrid w:val="0"/>
              <w:jc w:val="center"/>
              <w:rPr>
                <w:rFonts w:ascii="仿宋_GB2312" w:eastAsia="仿宋_GB2312" w:hAnsi="微软雅黑 Light"/>
                <w:sz w:val="24"/>
              </w:rPr>
            </w:pP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警</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示</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牌</w:t>
            </w:r>
          </w:p>
        </w:tc>
        <w:tc>
          <w:tcPr>
            <w:tcW w:w="1526" w:type="dxa"/>
            <w:gridSpan w:val="3"/>
            <w:vAlign w:val="center"/>
          </w:tcPr>
          <w:p w:rsidR="005B42F5" w:rsidRDefault="005B42F5" w:rsidP="00AA5EC0">
            <w:pPr>
              <w:adjustRightInd w:val="0"/>
              <w:snapToGrid w:val="0"/>
              <w:jc w:val="center"/>
              <w:rPr>
                <w:rFonts w:ascii="仿宋_GB2312" w:eastAsia="仿宋_GB2312" w:hAnsi="微软雅黑 Light"/>
                <w:sz w:val="24"/>
              </w:rPr>
            </w:pP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急</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救</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包</w:t>
            </w:r>
          </w:p>
        </w:tc>
        <w:tc>
          <w:tcPr>
            <w:tcW w:w="1402" w:type="dxa"/>
            <w:gridSpan w:val="2"/>
            <w:vAlign w:val="center"/>
          </w:tcPr>
          <w:p w:rsidR="005B42F5" w:rsidRDefault="005B42F5" w:rsidP="00AA5EC0">
            <w:pPr>
              <w:adjustRightInd w:val="0"/>
              <w:snapToGrid w:val="0"/>
              <w:jc w:val="center"/>
              <w:rPr>
                <w:rFonts w:ascii="仿宋_GB2312" w:eastAsia="仿宋_GB2312" w:hAnsi="微软雅黑 Light"/>
                <w:sz w:val="24"/>
              </w:rPr>
            </w:pP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使用说明书</w:t>
            </w:r>
          </w:p>
        </w:tc>
        <w:tc>
          <w:tcPr>
            <w:tcW w:w="1500" w:type="dxa"/>
            <w:gridSpan w:val="2"/>
            <w:vAlign w:val="center"/>
          </w:tcPr>
          <w:p w:rsidR="005B42F5" w:rsidRDefault="005B42F5" w:rsidP="00AA5EC0">
            <w:pPr>
              <w:adjustRightInd w:val="0"/>
              <w:snapToGrid w:val="0"/>
              <w:jc w:val="center"/>
              <w:rPr>
                <w:rFonts w:ascii="仿宋_GB2312" w:eastAsia="仿宋_GB2312" w:hAnsi="微软雅黑 Light"/>
                <w:sz w:val="24"/>
              </w:rPr>
            </w:pP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备</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胎</w:t>
            </w:r>
          </w:p>
        </w:tc>
        <w:tc>
          <w:tcPr>
            <w:tcW w:w="1526" w:type="dxa"/>
            <w:gridSpan w:val="3"/>
            <w:vAlign w:val="center"/>
          </w:tcPr>
          <w:p w:rsidR="005B42F5" w:rsidRDefault="005B42F5" w:rsidP="00AA5EC0">
            <w:pPr>
              <w:adjustRightInd w:val="0"/>
              <w:snapToGrid w:val="0"/>
              <w:jc w:val="center"/>
              <w:rPr>
                <w:rFonts w:ascii="仿宋_GB2312" w:eastAsia="仿宋_GB2312" w:hAnsi="微软雅黑 Light"/>
                <w:sz w:val="24"/>
              </w:rPr>
            </w:pP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安</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全</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锥</w:t>
            </w:r>
          </w:p>
        </w:tc>
        <w:tc>
          <w:tcPr>
            <w:tcW w:w="1402" w:type="dxa"/>
            <w:gridSpan w:val="2"/>
            <w:vAlign w:val="center"/>
          </w:tcPr>
          <w:p w:rsidR="005B42F5" w:rsidRDefault="005B42F5" w:rsidP="00AA5EC0">
            <w:pPr>
              <w:adjustRightInd w:val="0"/>
              <w:snapToGrid w:val="0"/>
              <w:jc w:val="center"/>
              <w:rPr>
                <w:rFonts w:ascii="仿宋_GB2312" w:eastAsia="仿宋_GB2312" w:hAnsi="微软雅黑 Light"/>
                <w:sz w:val="24"/>
              </w:rPr>
            </w:pP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维护说明书</w:t>
            </w:r>
          </w:p>
        </w:tc>
        <w:tc>
          <w:tcPr>
            <w:tcW w:w="1500" w:type="dxa"/>
            <w:gridSpan w:val="2"/>
            <w:vAlign w:val="center"/>
          </w:tcPr>
          <w:p w:rsidR="005B42F5" w:rsidRDefault="005B42F5" w:rsidP="00AA5EC0">
            <w:pPr>
              <w:adjustRightInd w:val="0"/>
              <w:snapToGrid w:val="0"/>
              <w:jc w:val="center"/>
              <w:rPr>
                <w:rFonts w:ascii="仿宋_GB2312" w:eastAsia="仿宋_GB2312" w:hAnsi="微软雅黑 Light"/>
                <w:sz w:val="24"/>
              </w:rPr>
            </w:pPr>
          </w:p>
        </w:tc>
      </w:tr>
      <w:tr w:rsidR="005B42F5" w:rsidTr="00AA5EC0">
        <w:trPr>
          <w:trHeight w:val="627"/>
        </w:trPr>
        <w:tc>
          <w:tcPr>
            <w:tcW w:w="1291" w:type="dxa"/>
            <w:vAlign w:val="center"/>
          </w:tcPr>
          <w:p w:rsidR="005B42F5" w:rsidRDefault="005B42F5" w:rsidP="00AA5EC0">
            <w:pPr>
              <w:adjustRightInd w:val="0"/>
              <w:snapToGrid w:val="0"/>
              <w:jc w:val="center"/>
              <w:rPr>
                <w:rFonts w:ascii="仿宋_GB2312" w:eastAsia="仿宋_GB2312" w:hAnsi="微软雅黑 Light"/>
                <w:b/>
                <w:bCs/>
                <w:sz w:val="24"/>
              </w:rPr>
            </w:pPr>
            <w:r>
              <w:rPr>
                <w:rFonts w:ascii="仿宋_GB2312" w:eastAsia="仿宋_GB2312" w:hAnsi="微软雅黑 Light" w:cs="仿宋_GB2312" w:hint="eastAsia"/>
                <w:b/>
                <w:bCs/>
                <w:sz w:val="24"/>
              </w:rPr>
              <w:t>车辆情况</w:t>
            </w:r>
          </w:p>
        </w:tc>
        <w:tc>
          <w:tcPr>
            <w:tcW w:w="7260" w:type="dxa"/>
            <w:gridSpan w:val="9"/>
            <w:vAlign w:val="center"/>
          </w:tcPr>
          <w:p w:rsidR="005B42F5" w:rsidRDefault="005B42F5" w:rsidP="00AA5EC0">
            <w:pPr>
              <w:adjustRightInd w:val="0"/>
              <w:snapToGrid w:val="0"/>
              <w:jc w:val="left"/>
              <w:rPr>
                <w:rFonts w:ascii="仿宋_GB2312" w:eastAsia="仿宋_GB2312" w:hAnsi="微软雅黑 Light"/>
                <w:sz w:val="24"/>
              </w:rPr>
            </w:pPr>
            <w:r>
              <w:rPr>
                <w:rFonts w:ascii="仿宋_GB2312" w:eastAsia="仿宋_GB2312" w:hAnsi="微软雅黑 Light" w:cs="仿宋_GB2312" w:hint="eastAsia"/>
                <w:sz w:val="24"/>
              </w:rPr>
              <w:t xml:space="preserve">是 </w:t>
            </w:r>
            <w:r>
              <w:rPr>
                <w:rFonts w:ascii="仿宋_GB2312" w:eastAsia="仿宋_GB2312" w:hAnsi="微软雅黑 Light" w:cs="仿宋_GB2312" w:hint="eastAsia"/>
                <w:sz w:val="36"/>
                <w:szCs w:val="36"/>
              </w:rPr>
              <w:t>□</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 xml:space="preserve">否 </w:t>
            </w:r>
            <w:r>
              <w:rPr>
                <w:rFonts w:ascii="仿宋_GB2312" w:eastAsia="仿宋_GB2312" w:hAnsi="微软雅黑 Light" w:cs="仿宋_GB2312" w:hint="eastAsia"/>
                <w:sz w:val="36"/>
                <w:szCs w:val="36"/>
              </w:rPr>
              <w:t>□</w:t>
            </w: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b/>
                <w:bCs/>
                <w:sz w:val="24"/>
              </w:rPr>
            </w:pPr>
            <w:r>
              <w:rPr>
                <w:rFonts w:ascii="仿宋_GB2312" w:eastAsia="仿宋_GB2312" w:hAnsi="微软雅黑 Light" w:cs="仿宋_GB2312" w:hint="eastAsia"/>
                <w:b/>
                <w:bCs/>
                <w:sz w:val="24"/>
              </w:rPr>
              <w:t>检查项目</w:t>
            </w:r>
          </w:p>
        </w:tc>
        <w:tc>
          <w:tcPr>
            <w:tcW w:w="1526" w:type="dxa"/>
            <w:gridSpan w:val="3"/>
            <w:vAlign w:val="center"/>
          </w:tcPr>
          <w:p w:rsidR="005B42F5" w:rsidRDefault="005B42F5" w:rsidP="00AA5EC0">
            <w:pPr>
              <w:adjustRightInd w:val="0"/>
              <w:snapToGrid w:val="0"/>
              <w:jc w:val="center"/>
              <w:rPr>
                <w:rFonts w:ascii="仿宋_GB2312" w:eastAsia="仿宋_GB2312" w:hAnsi="微软雅黑 Light"/>
                <w:b/>
                <w:bCs/>
                <w:sz w:val="24"/>
              </w:rPr>
            </w:pPr>
            <w:r>
              <w:rPr>
                <w:rFonts w:ascii="仿宋_GB2312" w:eastAsia="仿宋_GB2312" w:hAnsi="微软雅黑 Light" w:cs="仿宋_GB2312" w:hint="eastAsia"/>
                <w:b/>
                <w:bCs/>
                <w:sz w:val="24"/>
              </w:rPr>
              <w:t>是否完好</w:t>
            </w:r>
          </w:p>
        </w:tc>
        <w:tc>
          <w:tcPr>
            <w:tcW w:w="1394" w:type="dxa"/>
            <w:vAlign w:val="center"/>
          </w:tcPr>
          <w:p w:rsidR="005B42F5" w:rsidRDefault="005B42F5" w:rsidP="00AA5EC0">
            <w:pPr>
              <w:adjustRightInd w:val="0"/>
              <w:snapToGrid w:val="0"/>
              <w:jc w:val="center"/>
              <w:rPr>
                <w:rFonts w:ascii="仿宋_GB2312" w:eastAsia="仿宋_GB2312" w:hAnsi="微软雅黑 Light"/>
                <w:b/>
                <w:bCs/>
                <w:sz w:val="24"/>
              </w:rPr>
            </w:pPr>
            <w:r>
              <w:rPr>
                <w:rFonts w:ascii="仿宋_GB2312" w:eastAsia="仿宋_GB2312" w:hAnsi="微软雅黑 Light" w:cs="仿宋_GB2312" w:hint="eastAsia"/>
                <w:b/>
                <w:bCs/>
                <w:sz w:val="24"/>
              </w:rPr>
              <w:t>检查项目</w:t>
            </w:r>
          </w:p>
        </w:tc>
        <w:tc>
          <w:tcPr>
            <w:tcW w:w="1402" w:type="dxa"/>
            <w:gridSpan w:val="2"/>
            <w:vAlign w:val="center"/>
          </w:tcPr>
          <w:p w:rsidR="005B42F5" w:rsidRDefault="005B42F5" w:rsidP="00AA5EC0">
            <w:pPr>
              <w:adjustRightInd w:val="0"/>
              <w:snapToGrid w:val="0"/>
              <w:jc w:val="center"/>
              <w:rPr>
                <w:rFonts w:ascii="仿宋_GB2312" w:eastAsia="仿宋_GB2312" w:hAnsi="微软雅黑 Light"/>
                <w:b/>
                <w:bCs/>
                <w:sz w:val="24"/>
              </w:rPr>
            </w:pPr>
            <w:r>
              <w:rPr>
                <w:rFonts w:ascii="仿宋_GB2312" w:eastAsia="仿宋_GB2312" w:hAnsi="微软雅黑 Light" w:cs="仿宋_GB2312" w:hint="eastAsia"/>
                <w:b/>
                <w:bCs/>
                <w:sz w:val="24"/>
              </w:rPr>
              <w:t>是否完好</w:t>
            </w:r>
          </w:p>
        </w:tc>
        <w:tc>
          <w:tcPr>
            <w:tcW w:w="1438" w:type="dxa"/>
            <w:vAlign w:val="center"/>
          </w:tcPr>
          <w:p w:rsidR="005B42F5" w:rsidRDefault="005B42F5" w:rsidP="00AA5EC0">
            <w:pPr>
              <w:adjustRightInd w:val="0"/>
              <w:snapToGrid w:val="0"/>
              <w:jc w:val="center"/>
              <w:rPr>
                <w:rFonts w:ascii="仿宋_GB2312" w:eastAsia="仿宋_GB2312" w:hAnsi="微软雅黑 Light"/>
                <w:b/>
                <w:bCs/>
                <w:sz w:val="24"/>
              </w:rPr>
            </w:pPr>
            <w:r>
              <w:rPr>
                <w:rFonts w:ascii="仿宋_GB2312" w:eastAsia="仿宋_GB2312" w:hAnsi="微软雅黑 Light" w:cs="仿宋_GB2312" w:hint="eastAsia"/>
                <w:b/>
                <w:bCs/>
                <w:sz w:val="24"/>
              </w:rPr>
              <w:t>检查项目</w:t>
            </w:r>
          </w:p>
        </w:tc>
        <w:tc>
          <w:tcPr>
            <w:tcW w:w="1500" w:type="dxa"/>
            <w:gridSpan w:val="2"/>
            <w:vAlign w:val="center"/>
          </w:tcPr>
          <w:p w:rsidR="005B42F5" w:rsidRDefault="005B42F5" w:rsidP="00AA5EC0">
            <w:pPr>
              <w:adjustRightInd w:val="0"/>
              <w:snapToGrid w:val="0"/>
              <w:jc w:val="center"/>
              <w:rPr>
                <w:rFonts w:ascii="仿宋_GB2312" w:eastAsia="仿宋_GB2312" w:hAnsi="微软雅黑 Light"/>
                <w:b/>
                <w:bCs/>
                <w:sz w:val="24"/>
              </w:rPr>
            </w:pPr>
            <w:r>
              <w:rPr>
                <w:rFonts w:ascii="仿宋_GB2312" w:eastAsia="仿宋_GB2312" w:hAnsi="微软雅黑 Light" w:cs="仿宋_GB2312" w:hint="eastAsia"/>
                <w:b/>
                <w:bCs/>
                <w:sz w:val="24"/>
              </w:rPr>
              <w:t>是否完好</w:t>
            </w:r>
          </w:p>
        </w:tc>
      </w:tr>
      <w:tr w:rsidR="005B42F5" w:rsidTr="00AA5EC0">
        <w:trPr>
          <w:trHeight w:val="847"/>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车身漆面</w:t>
            </w:r>
          </w:p>
        </w:tc>
        <w:tc>
          <w:tcPr>
            <w:tcW w:w="764"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6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发动机运转</w:t>
            </w:r>
          </w:p>
        </w:tc>
        <w:tc>
          <w:tcPr>
            <w:tcW w:w="70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0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冷</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却</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液</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制动液</w:t>
            </w:r>
          </w:p>
        </w:tc>
        <w:tc>
          <w:tcPr>
            <w:tcW w:w="764"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6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机油</w:t>
            </w:r>
          </w:p>
        </w:tc>
        <w:tc>
          <w:tcPr>
            <w:tcW w:w="70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0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制动、驻车</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离合</w:t>
            </w:r>
          </w:p>
        </w:tc>
        <w:tc>
          <w:tcPr>
            <w:tcW w:w="764"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6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档位顺畅</w:t>
            </w:r>
          </w:p>
        </w:tc>
        <w:tc>
          <w:tcPr>
            <w:tcW w:w="70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0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方向盘转动</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中控锁</w:t>
            </w:r>
          </w:p>
        </w:tc>
        <w:tc>
          <w:tcPr>
            <w:tcW w:w="764"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6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全车玻璃</w:t>
            </w:r>
          </w:p>
        </w:tc>
        <w:tc>
          <w:tcPr>
            <w:tcW w:w="70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0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玻璃升降</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天窗</w:t>
            </w:r>
          </w:p>
        </w:tc>
        <w:tc>
          <w:tcPr>
            <w:tcW w:w="745"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81"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后视镜</w:t>
            </w:r>
          </w:p>
        </w:tc>
        <w:tc>
          <w:tcPr>
            <w:tcW w:w="70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0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喇叭</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空调</w:t>
            </w:r>
          </w:p>
        </w:tc>
        <w:tc>
          <w:tcPr>
            <w:tcW w:w="745"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81"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全车灯罩</w:t>
            </w:r>
          </w:p>
        </w:tc>
        <w:tc>
          <w:tcPr>
            <w:tcW w:w="70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0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灯光</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r>
      <w:tr w:rsidR="005B42F5" w:rsidTr="00AA5EC0">
        <w:trPr>
          <w:trHeight w:val="439"/>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座椅</w:t>
            </w:r>
          </w:p>
        </w:tc>
        <w:tc>
          <w:tcPr>
            <w:tcW w:w="745"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81"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雨刮</w:t>
            </w:r>
          </w:p>
        </w:tc>
        <w:tc>
          <w:tcPr>
            <w:tcW w:w="70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0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车辆轮毂</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r>
      <w:tr w:rsidR="005B42F5" w:rsidTr="00AA5EC0">
        <w:trPr>
          <w:trHeight w:val="423"/>
        </w:trPr>
        <w:tc>
          <w:tcPr>
            <w:tcW w:w="1291"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车辆轮胎</w:t>
            </w:r>
          </w:p>
        </w:tc>
        <w:tc>
          <w:tcPr>
            <w:tcW w:w="745"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81" w:type="dxa"/>
            <w:gridSpan w:val="2"/>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394"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警示灯</w:t>
            </w:r>
          </w:p>
        </w:tc>
        <w:tc>
          <w:tcPr>
            <w:tcW w:w="700"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否</w:t>
            </w:r>
          </w:p>
        </w:tc>
        <w:tc>
          <w:tcPr>
            <w:tcW w:w="702" w:type="dxa"/>
            <w:vAlign w:val="center"/>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是</w:t>
            </w:r>
          </w:p>
        </w:tc>
        <w:tc>
          <w:tcPr>
            <w:tcW w:w="1438" w:type="dxa"/>
            <w:vAlign w:val="center"/>
          </w:tcPr>
          <w:p w:rsidR="005B42F5" w:rsidRDefault="005B42F5" w:rsidP="00AA5EC0">
            <w:pPr>
              <w:adjustRightInd w:val="0"/>
              <w:snapToGrid w:val="0"/>
              <w:jc w:val="center"/>
              <w:rPr>
                <w:rFonts w:ascii="仿宋_GB2312" w:eastAsia="仿宋_GB2312" w:hAnsi="微软雅黑 Light"/>
                <w:sz w:val="24"/>
              </w:rPr>
            </w:pP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p>
        </w:tc>
        <w:tc>
          <w:tcPr>
            <w:tcW w:w="750" w:type="dxa"/>
            <w:vAlign w:val="center"/>
          </w:tcPr>
          <w:p w:rsidR="005B42F5" w:rsidRDefault="005B42F5" w:rsidP="00AA5EC0">
            <w:pPr>
              <w:adjustRightInd w:val="0"/>
              <w:snapToGrid w:val="0"/>
              <w:jc w:val="center"/>
              <w:rPr>
                <w:rFonts w:ascii="仿宋_GB2312" w:eastAsia="仿宋_GB2312" w:hAnsi="微软雅黑 Light"/>
                <w:sz w:val="24"/>
              </w:rPr>
            </w:pPr>
          </w:p>
        </w:tc>
      </w:tr>
      <w:tr w:rsidR="005B42F5" w:rsidTr="00AA5EC0">
        <w:trPr>
          <w:trHeight w:val="974"/>
        </w:trPr>
        <w:tc>
          <w:tcPr>
            <w:tcW w:w="8551" w:type="dxa"/>
            <w:gridSpan w:val="10"/>
          </w:tcPr>
          <w:p w:rsidR="005B42F5" w:rsidRDefault="005B42F5" w:rsidP="00AA5EC0">
            <w:pPr>
              <w:adjustRightInd w:val="0"/>
              <w:snapToGrid w:val="0"/>
              <w:rPr>
                <w:rFonts w:ascii="仿宋_GB2312" w:eastAsia="仿宋_GB2312" w:hAnsi="微软雅黑 Light"/>
                <w:sz w:val="24"/>
              </w:rPr>
            </w:pPr>
            <w:r>
              <w:rPr>
                <w:rFonts w:ascii="仿宋_GB2312" w:eastAsia="仿宋_GB2312" w:hAnsi="微软雅黑 Light" w:cs="仿宋_GB2312" w:hint="eastAsia"/>
                <w:sz w:val="24"/>
              </w:rPr>
              <w:t>备注：</w:t>
            </w:r>
          </w:p>
          <w:p w:rsidR="005B42F5" w:rsidRDefault="005B42F5" w:rsidP="00AA5EC0">
            <w:pPr>
              <w:adjustRightInd w:val="0"/>
              <w:snapToGrid w:val="0"/>
              <w:rPr>
                <w:rFonts w:ascii="仿宋_GB2312" w:eastAsia="仿宋_GB2312" w:hAnsi="微软雅黑 Light"/>
                <w:sz w:val="24"/>
              </w:rPr>
            </w:pPr>
          </w:p>
        </w:tc>
      </w:tr>
      <w:tr w:rsidR="005B42F5" w:rsidTr="00AA5EC0">
        <w:trPr>
          <w:trHeight w:val="643"/>
        </w:trPr>
        <w:tc>
          <w:tcPr>
            <w:tcW w:w="1291" w:type="dxa"/>
          </w:tcPr>
          <w:p w:rsidR="005B42F5" w:rsidRDefault="005B42F5" w:rsidP="00AA5EC0">
            <w:pPr>
              <w:adjustRightInd w:val="0"/>
              <w:snapToGrid w:val="0"/>
              <w:rPr>
                <w:rFonts w:ascii="仿宋_GB2312" w:eastAsia="仿宋_GB2312" w:hAnsi="微软雅黑 Light"/>
                <w:sz w:val="24"/>
              </w:rPr>
            </w:pPr>
            <w:r>
              <w:rPr>
                <w:rFonts w:ascii="仿宋_GB2312" w:eastAsia="仿宋_GB2312" w:hAnsi="微软雅黑 Light" w:cs="仿宋_GB2312" w:hint="eastAsia"/>
                <w:sz w:val="24"/>
              </w:rPr>
              <w:t>违章记录</w:t>
            </w:r>
          </w:p>
        </w:tc>
        <w:tc>
          <w:tcPr>
            <w:tcW w:w="2920" w:type="dxa"/>
            <w:gridSpan w:val="4"/>
          </w:tcPr>
          <w:p w:rsidR="005B42F5" w:rsidRDefault="005B42F5" w:rsidP="00AA5EC0">
            <w:pPr>
              <w:adjustRightInd w:val="0"/>
              <w:snapToGrid w:val="0"/>
              <w:rPr>
                <w:rFonts w:ascii="仿宋_GB2312" w:eastAsia="仿宋_GB2312" w:hAnsi="微软雅黑 Light"/>
                <w:sz w:val="24"/>
              </w:rPr>
            </w:pPr>
            <w:r>
              <w:rPr>
                <w:rFonts w:ascii="仿宋_GB2312" w:eastAsia="仿宋_GB2312" w:hAnsi="微软雅黑 Light" w:cs="仿宋_GB2312" w:hint="eastAsia"/>
                <w:sz w:val="24"/>
              </w:rPr>
              <w:t>有</w:t>
            </w:r>
            <w:r>
              <w:rPr>
                <w:rFonts w:ascii="仿宋_GB2312" w:eastAsia="仿宋_GB2312" w:hAnsi="微软雅黑 Light" w:cs="仿宋_GB2312"/>
                <w:sz w:val="24"/>
              </w:rPr>
              <w:t xml:space="preserve"> </w:t>
            </w:r>
            <w:r>
              <w:rPr>
                <w:rFonts w:ascii="仿宋_GB2312" w:eastAsia="仿宋_GB2312" w:hAnsi="微软雅黑 Light" w:cs="仿宋_GB2312" w:hint="eastAsia"/>
                <w:sz w:val="36"/>
                <w:szCs w:val="36"/>
              </w:rPr>
              <w:t>□</w:t>
            </w:r>
            <w:r>
              <w:rPr>
                <w:rFonts w:ascii="仿宋_GB2312" w:eastAsia="仿宋_GB2312" w:hAnsi="微软雅黑 Light" w:cs="仿宋_GB2312"/>
                <w:sz w:val="24"/>
              </w:rPr>
              <w:t xml:space="preserve">        </w:t>
            </w:r>
            <w:r>
              <w:rPr>
                <w:rFonts w:ascii="仿宋_GB2312" w:eastAsia="仿宋_GB2312" w:hAnsi="微软雅黑 Light" w:cs="仿宋_GB2312" w:hint="eastAsia"/>
                <w:sz w:val="24"/>
              </w:rPr>
              <w:t xml:space="preserve">无 </w:t>
            </w:r>
            <w:r>
              <w:rPr>
                <w:rFonts w:ascii="仿宋_GB2312" w:eastAsia="仿宋_GB2312" w:hAnsi="微软雅黑 Light" w:cs="仿宋_GB2312" w:hint="eastAsia"/>
                <w:sz w:val="36"/>
                <w:szCs w:val="36"/>
              </w:rPr>
              <w:t>□</w:t>
            </w:r>
          </w:p>
        </w:tc>
        <w:tc>
          <w:tcPr>
            <w:tcW w:w="1402" w:type="dxa"/>
            <w:gridSpan w:val="2"/>
          </w:tcPr>
          <w:p w:rsidR="005B42F5" w:rsidRDefault="005B42F5" w:rsidP="00AA5EC0">
            <w:pPr>
              <w:adjustRightInd w:val="0"/>
              <w:snapToGrid w:val="0"/>
              <w:rPr>
                <w:rFonts w:ascii="仿宋_GB2312" w:eastAsia="仿宋_GB2312" w:hAnsi="微软雅黑 Light"/>
                <w:sz w:val="24"/>
              </w:rPr>
            </w:pPr>
            <w:r>
              <w:rPr>
                <w:rFonts w:ascii="仿宋_GB2312" w:eastAsia="仿宋_GB2312" w:hAnsi="微软雅黑 Light" w:cs="仿宋_GB2312" w:hint="eastAsia"/>
                <w:sz w:val="24"/>
              </w:rPr>
              <w:t>违章次数</w:t>
            </w:r>
          </w:p>
        </w:tc>
        <w:tc>
          <w:tcPr>
            <w:tcW w:w="2938" w:type="dxa"/>
            <w:gridSpan w:val="3"/>
          </w:tcPr>
          <w:p w:rsidR="005B42F5" w:rsidRDefault="005B42F5" w:rsidP="00AA5EC0">
            <w:pPr>
              <w:adjustRightInd w:val="0"/>
              <w:snapToGrid w:val="0"/>
              <w:jc w:val="center"/>
              <w:rPr>
                <w:rFonts w:ascii="仿宋_GB2312" w:eastAsia="仿宋_GB2312" w:hAnsi="微软雅黑 Light"/>
                <w:sz w:val="24"/>
              </w:rPr>
            </w:pPr>
            <w:r>
              <w:rPr>
                <w:rFonts w:ascii="仿宋_GB2312" w:eastAsia="仿宋_GB2312" w:hAnsi="微软雅黑 Light" w:cs="仿宋_GB2312" w:hint="eastAsia"/>
                <w:sz w:val="24"/>
              </w:rPr>
              <w:t>次</w:t>
            </w:r>
          </w:p>
        </w:tc>
      </w:tr>
      <w:tr w:rsidR="005B42F5" w:rsidTr="00AA5EC0">
        <w:trPr>
          <w:trHeight w:val="423"/>
        </w:trPr>
        <w:tc>
          <w:tcPr>
            <w:tcW w:w="1291" w:type="dxa"/>
          </w:tcPr>
          <w:p w:rsidR="005B42F5" w:rsidRDefault="005B42F5" w:rsidP="00AA5EC0">
            <w:pPr>
              <w:adjustRightInd w:val="0"/>
              <w:snapToGrid w:val="0"/>
              <w:rPr>
                <w:rFonts w:ascii="仿宋_GB2312" w:eastAsia="仿宋_GB2312" w:hAnsi="微软雅黑 Light"/>
                <w:b/>
                <w:bCs/>
                <w:sz w:val="24"/>
              </w:rPr>
            </w:pPr>
            <w:r>
              <w:rPr>
                <w:rFonts w:ascii="仿宋_GB2312" w:eastAsia="仿宋_GB2312" w:hAnsi="微软雅黑 Light" w:cs="仿宋_GB2312" w:hint="eastAsia"/>
                <w:b/>
                <w:bCs/>
                <w:sz w:val="24"/>
              </w:rPr>
              <w:t>移交单位</w:t>
            </w:r>
          </w:p>
        </w:tc>
        <w:tc>
          <w:tcPr>
            <w:tcW w:w="2920" w:type="dxa"/>
            <w:gridSpan w:val="4"/>
          </w:tcPr>
          <w:p w:rsidR="005B42F5" w:rsidRDefault="005B42F5" w:rsidP="00AA5EC0">
            <w:pPr>
              <w:adjustRightInd w:val="0"/>
              <w:snapToGrid w:val="0"/>
              <w:rPr>
                <w:rFonts w:ascii="仿宋_GB2312" w:eastAsia="仿宋_GB2312" w:hAnsi="微软雅黑 Light"/>
                <w:b/>
                <w:bCs/>
                <w:sz w:val="24"/>
              </w:rPr>
            </w:pPr>
          </w:p>
        </w:tc>
        <w:tc>
          <w:tcPr>
            <w:tcW w:w="1402" w:type="dxa"/>
            <w:gridSpan w:val="2"/>
          </w:tcPr>
          <w:p w:rsidR="005B42F5" w:rsidRDefault="005B42F5" w:rsidP="00AA5EC0">
            <w:pPr>
              <w:adjustRightInd w:val="0"/>
              <w:snapToGrid w:val="0"/>
              <w:rPr>
                <w:rFonts w:ascii="仿宋_GB2312" w:eastAsia="仿宋_GB2312" w:hAnsi="微软雅黑 Light"/>
                <w:b/>
                <w:bCs/>
                <w:sz w:val="24"/>
              </w:rPr>
            </w:pPr>
            <w:r>
              <w:rPr>
                <w:rFonts w:ascii="仿宋_GB2312" w:eastAsia="仿宋_GB2312" w:hAnsi="微软雅黑 Light" w:cs="仿宋_GB2312" w:hint="eastAsia"/>
                <w:b/>
                <w:bCs/>
                <w:sz w:val="24"/>
              </w:rPr>
              <w:t>接收单位</w:t>
            </w:r>
          </w:p>
        </w:tc>
        <w:tc>
          <w:tcPr>
            <w:tcW w:w="2938" w:type="dxa"/>
            <w:gridSpan w:val="3"/>
          </w:tcPr>
          <w:p w:rsidR="005B42F5" w:rsidRDefault="005B42F5" w:rsidP="00AA5EC0">
            <w:pPr>
              <w:adjustRightInd w:val="0"/>
              <w:snapToGrid w:val="0"/>
              <w:rPr>
                <w:rFonts w:ascii="仿宋_GB2312" w:eastAsia="仿宋_GB2312" w:hAnsi="微软雅黑 Light"/>
                <w:sz w:val="24"/>
              </w:rPr>
            </w:pPr>
          </w:p>
        </w:tc>
      </w:tr>
      <w:tr w:rsidR="005B42F5" w:rsidTr="00AA5EC0">
        <w:trPr>
          <w:trHeight w:val="423"/>
        </w:trPr>
        <w:tc>
          <w:tcPr>
            <w:tcW w:w="1291" w:type="dxa"/>
          </w:tcPr>
          <w:p w:rsidR="005B42F5" w:rsidRDefault="005B42F5" w:rsidP="00AA5EC0">
            <w:pPr>
              <w:adjustRightInd w:val="0"/>
              <w:snapToGrid w:val="0"/>
              <w:rPr>
                <w:rFonts w:ascii="仿宋_GB2312" w:eastAsia="仿宋_GB2312" w:hAnsi="微软雅黑 Light"/>
                <w:b/>
                <w:bCs/>
                <w:sz w:val="24"/>
              </w:rPr>
            </w:pPr>
            <w:r>
              <w:rPr>
                <w:rFonts w:ascii="仿宋_GB2312" w:eastAsia="仿宋_GB2312" w:hAnsi="微软雅黑 Light" w:cs="仿宋_GB2312" w:hint="eastAsia"/>
                <w:b/>
                <w:bCs/>
                <w:sz w:val="24"/>
              </w:rPr>
              <w:t>移</w:t>
            </w:r>
            <w:r>
              <w:rPr>
                <w:rFonts w:ascii="仿宋_GB2312" w:eastAsia="仿宋_GB2312" w:hAnsi="微软雅黑 Light" w:cs="仿宋_GB2312"/>
                <w:b/>
                <w:bCs/>
                <w:sz w:val="24"/>
              </w:rPr>
              <w:t xml:space="preserve"> </w:t>
            </w:r>
            <w:r>
              <w:rPr>
                <w:rFonts w:ascii="仿宋_GB2312" w:eastAsia="仿宋_GB2312" w:hAnsi="微软雅黑 Light" w:cs="仿宋_GB2312" w:hint="eastAsia"/>
                <w:b/>
                <w:bCs/>
                <w:sz w:val="24"/>
              </w:rPr>
              <w:t>交</w:t>
            </w:r>
            <w:r>
              <w:rPr>
                <w:rFonts w:ascii="仿宋_GB2312" w:eastAsia="仿宋_GB2312" w:hAnsi="微软雅黑 Light" w:cs="仿宋_GB2312"/>
                <w:b/>
                <w:bCs/>
                <w:sz w:val="24"/>
              </w:rPr>
              <w:t xml:space="preserve"> </w:t>
            </w:r>
            <w:r>
              <w:rPr>
                <w:rFonts w:ascii="仿宋_GB2312" w:eastAsia="仿宋_GB2312" w:hAnsi="微软雅黑 Light" w:cs="仿宋_GB2312" w:hint="eastAsia"/>
                <w:b/>
                <w:bCs/>
                <w:sz w:val="24"/>
              </w:rPr>
              <w:t>人</w:t>
            </w:r>
          </w:p>
        </w:tc>
        <w:tc>
          <w:tcPr>
            <w:tcW w:w="2920" w:type="dxa"/>
            <w:gridSpan w:val="4"/>
          </w:tcPr>
          <w:p w:rsidR="005B42F5" w:rsidRDefault="005B42F5" w:rsidP="00AA5EC0">
            <w:pPr>
              <w:adjustRightInd w:val="0"/>
              <w:snapToGrid w:val="0"/>
              <w:rPr>
                <w:rFonts w:ascii="仿宋_GB2312" w:eastAsia="仿宋_GB2312" w:hAnsi="微软雅黑 Light"/>
                <w:b/>
                <w:bCs/>
                <w:sz w:val="24"/>
              </w:rPr>
            </w:pPr>
          </w:p>
        </w:tc>
        <w:tc>
          <w:tcPr>
            <w:tcW w:w="1402" w:type="dxa"/>
            <w:gridSpan w:val="2"/>
          </w:tcPr>
          <w:p w:rsidR="005B42F5" w:rsidRDefault="005B42F5" w:rsidP="00AA5EC0">
            <w:pPr>
              <w:adjustRightInd w:val="0"/>
              <w:snapToGrid w:val="0"/>
              <w:rPr>
                <w:rFonts w:ascii="仿宋_GB2312" w:eastAsia="仿宋_GB2312" w:hAnsi="微软雅黑 Light"/>
                <w:b/>
                <w:bCs/>
                <w:sz w:val="24"/>
              </w:rPr>
            </w:pPr>
            <w:r>
              <w:rPr>
                <w:rFonts w:ascii="仿宋_GB2312" w:eastAsia="仿宋_GB2312" w:hAnsi="微软雅黑 Light" w:cs="仿宋_GB2312" w:hint="eastAsia"/>
                <w:b/>
                <w:bCs/>
                <w:sz w:val="24"/>
              </w:rPr>
              <w:t>接</w:t>
            </w:r>
            <w:r>
              <w:rPr>
                <w:rFonts w:ascii="仿宋_GB2312" w:eastAsia="仿宋_GB2312" w:hAnsi="微软雅黑 Light" w:cs="仿宋_GB2312"/>
                <w:b/>
                <w:bCs/>
                <w:sz w:val="24"/>
              </w:rPr>
              <w:t xml:space="preserve"> </w:t>
            </w:r>
            <w:r>
              <w:rPr>
                <w:rFonts w:ascii="仿宋_GB2312" w:eastAsia="仿宋_GB2312" w:hAnsi="微软雅黑 Light" w:cs="仿宋_GB2312" w:hint="eastAsia"/>
                <w:b/>
                <w:bCs/>
                <w:sz w:val="24"/>
              </w:rPr>
              <w:t>收</w:t>
            </w:r>
            <w:r>
              <w:rPr>
                <w:rFonts w:ascii="仿宋_GB2312" w:eastAsia="仿宋_GB2312" w:hAnsi="微软雅黑 Light" w:cs="仿宋_GB2312"/>
                <w:b/>
                <w:bCs/>
                <w:sz w:val="24"/>
              </w:rPr>
              <w:t xml:space="preserve"> </w:t>
            </w:r>
            <w:r>
              <w:rPr>
                <w:rFonts w:ascii="仿宋_GB2312" w:eastAsia="仿宋_GB2312" w:hAnsi="微软雅黑 Light" w:cs="仿宋_GB2312" w:hint="eastAsia"/>
                <w:b/>
                <w:bCs/>
                <w:sz w:val="24"/>
              </w:rPr>
              <w:t>人</w:t>
            </w:r>
          </w:p>
        </w:tc>
        <w:tc>
          <w:tcPr>
            <w:tcW w:w="2938" w:type="dxa"/>
            <w:gridSpan w:val="3"/>
          </w:tcPr>
          <w:p w:rsidR="005B42F5" w:rsidRDefault="005B42F5" w:rsidP="00AA5EC0">
            <w:pPr>
              <w:adjustRightInd w:val="0"/>
              <w:snapToGrid w:val="0"/>
              <w:rPr>
                <w:rFonts w:ascii="仿宋_GB2312" w:eastAsia="仿宋_GB2312" w:hAnsi="微软雅黑 Light"/>
                <w:sz w:val="24"/>
              </w:rPr>
            </w:pPr>
          </w:p>
        </w:tc>
      </w:tr>
      <w:tr w:rsidR="005B42F5" w:rsidTr="00AA5EC0">
        <w:trPr>
          <w:trHeight w:val="439"/>
        </w:trPr>
        <w:tc>
          <w:tcPr>
            <w:tcW w:w="1291" w:type="dxa"/>
          </w:tcPr>
          <w:p w:rsidR="005B42F5" w:rsidRDefault="005B42F5" w:rsidP="00AA5EC0">
            <w:pPr>
              <w:adjustRightInd w:val="0"/>
              <w:snapToGrid w:val="0"/>
              <w:rPr>
                <w:rFonts w:ascii="仿宋_GB2312" w:eastAsia="仿宋_GB2312" w:hAnsi="微软雅黑 Light"/>
                <w:b/>
                <w:bCs/>
                <w:sz w:val="24"/>
              </w:rPr>
            </w:pPr>
            <w:r>
              <w:rPr>
                <w:rFonts w:ascii="仿宋_GB2312" w:eastAsia="仿宋_GB2312" w:hAnsi="微软雅黑 Light" w:cs="仿宋_GB2312" w:hint="eastAsia"/>
                <w:b/>
                <w:bCs/>
                <w:sz w:val="24"/>
              </w:rPr>
              <w:t>电</w:t>
            </w:r>
            <w:r>
              <w:rPr>
                <w:rFonts w:ascii="仿宋_GB2312" w:eastAsia="仿宋_GB2312" w:hAnsi="微软雅黑 Light" w:cs="仿宋_GB2312"/>
                <w:b/>
                <w:bCs/>
                <w:sz w:val="24"/>
              </w:rPr>
              <w:t xml:space="preserve">    </w:t>
            </w:r>
            <w:r>
              <w:rPr>
                <w:rFonts w:ascii="仿宋_GB2312" w:eastAsia="仿宋_GB2312" w:hAnsi="微软雅黑 Light" w:cs="仿宋_GB2312" w:hint="eastAsia"/>
                <w:b/>
                <w:bCs/>
                <w:sz w:val="24"/>
              </w:rPr>
              <w:t>话</w:t>
            </w:r>
          </w:p>
        </w:tc>
        <w:tc>
          <w:tcPr>
            <w:tcW w:w="2920" w:type="dxa"/>
            <w:gridSpan w:val="4"/>
          </w:tcPr>
          <w:p w:rsidR="005B42F5" w:rsidRDefault="005B42F5" w:rsidP="00AA5EC0">
            <w:pPr>
              <w:adjustRightInd w:val="0"/>
              <w:snapToGrid w:val="0"/>
              <w:rPr>
                <w:rFonts w:ascii="仿宋_GB2312" w:eastAsia="仿宋_GB2312" w:hAnsi="微软雅黑 Light"/>
                <w:b/>
                <w:bCs/>
                <w:sz w:val="24"/>
              </w:rPr>
            </w:pPr>
          </w:p>
        </w:tc>
        <w:tc>
          <w:tcPr>
            <w:tcW w:w="1402" w:type="dxa"/>
            <w:gridSpan w:val="2"/>
          </w:tcPr>
          <w:p w:rsidR="005B42F5" w:rsidRDefault="005B42F5" w:rsidP="00AA5EC0">
            <w:pPr>
              <w:adjustRightInd w:val="0"/>
              <w:snapToGrid w:val="0"/>
              <w:rPr>
                <w:rFonts w:ascii="仿宋_GB2312" w:eastAsia="仿宋_GB2312" w:hAnsi="微软雅黑 Light"/>
                <w:b/>
                <w:bCs/>
                <w:sz w:val="24"/>
              </w:rPr>
            </w:pPr>
            <w:r>
              <w:rPr>
                <w:rFonts w:ascii="仿宋_GB2312" w:eastAsia="仿宋_GB2312" w:hAnsi="微软雅黑 Light" w:cs="仿宋_GB2312" w:hint="eastAsia"/>
                <w:b/>
                <w:bCs/>
                <w:sz w:val="24"/>
              </w:rPr>
              <w:t>电</w:t>
            </w:r>
            <w:r>
              <w:rPr>
                <w:rFonts w:ascii="仿宋_GB2312" w:eastAsia="仿宋_GB2312" w:hAnsi="微软雅黑 Light" w:cs="仿宋_GB2312"/>
                <w:b/>
                <w:bCs/>
                <w:sz w:val="24"/>
              </w:rPr>
              <w:t xml:space="preserve">    </w:t>
            </w:r>
            <w:r>
              <w:rPr>
                <w:rFonts w:ascii="仿宋_GB2312" w:eastAsia="仿宋_GB2312" w:hAnsi="微软雅黑 Light" w:cs="仿宋_GB2312" w:hint="eastAsia"/>
                <w:b/>
                <w:bCs/>
                <w:sz w:val="24"/>
              </w:rPr>
              <w:t>话</w:t>
            </w:r>
          </w:p>
        </w:tc>
        <w:tc>
          <w:tcPr>
            <w:tcW w:w="2938" w:type="dxa"/>
            <w:gridSpan w:val="3"/>
          </w:tcPr>
          <w:p w:rsidR="005B42F5" w:rsidRDefault="005B42F5" w:rsidP="00AA5EC0">
            <w:pPr>
              <w:adjustRightInd w:val="0"/>
              <w:snapToGrid w:val="0"/>
              <w:rPr>
                <w:rFonts w:ascii="仿宋_GB2312" w:eastAsia="仿宋_GB2312" w:hAnsi="微软雅黑 Light"/>
                <w:sz w:val="24"/>
              </w:rPr>
            </w:pPr>
          </w:p>
        </w:tc>
      </w:tr>
    </w:tbl>
    <w:p w:rsidR="005B42F5" w:rsidRDefault="005B42F5" w:rsidP="005B42F5">
      <w:pPr>
        <w:pStyle w:val="a0"/>
        <w:jc w:val="both"/>
      </w:pPr>
    </w:p>
    <w:p w:rsidR="0096490D" w:rsidRDefault="00FD75FF"/>
    <w:sectPr w:rsidR="0096490D">
      <w:footerReference w:type="default" r:id="rId10"/>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FF" w:rsidRDefault="00FD75FF" w:rsidP="005B42F5">
      <w:r>
        <w:separator/>
      </w:r>
    </w:p>
  </w:endnote>
  <w:endnote w:type="continuationSeparator" w:id="0">
    <w:p w:rsidR="00FD75FF" w:rsidRDefault="00FD75FF" w:rsidP="005B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幼圆">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Light">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2F5" w:rsidRDefault="005B42F5">
    <w:pPr>
      <w:pStyle w:val="a6"/>
    </w:pPr>
    <w:r>
      <w:rPr>
        <w:noProof/>
      </w:rPr>
      <mc:AlternateContent>
        <mc:Choice Requires="wps">
          <w:drawing>
            <wp:anchor distT="0" distB="0" distL="114300" distR="114300" simplePos="0" relativeHeight="251658752" behindDoc="0" locked="0" layoutInCell="1" allowOverlap="1" wp14:anchorId="3881DA09" wp14:editId="6896706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42F5" w:rsidRDefault="005B42F5">
                          <w:pPr>
                            <w:pStyle w:val="a6"/>
                          </w:pPr>
                          <w:r>
                            <w:rPr>
                              <w:rFonts w:hint="eastAsia"/>
                            </w:rPr>
                            <w:fldChar w:fldCharType="begin"/>
                          </w:r>
                          <w:r>
                            <w:rPr>
                              <w:rFonts w:hint="eastAsia"/>
                            </w:rPr>
                            <w:instrText xml:space="preserve"> PAGE  \* MERGEFORMAT </w:instrText>
                          </w:r>
                          <w:r>
                            <w:rPr>
                              <w:rFonts w:hint="eastAsia"/>
                            </w:rPr>
                            <w:fldChar w:fldCharType="separate"/>
                          </w:r>
                          <w:r w:rsidR="00B2038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81DA09"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B42F5" w:rsidRDefault="005B42F5">
                    <w:pPr>
                      <w:pStyle w:val="a6"/>
                    </w:pPr>
                    <w:r>
                      <w:rPr>
                        <w:rFonts w:hint="eastAsia"/>
                      </w:rPr>
                      <w:fldChar w:fldCharType="begin"/>
                    </w:r>
                    <w:r>
                      <w:rPr>
                        <w:rFonts w:hint="eastAsia"/>
                      </w:rPr>
                      <w:instrText xml:space="preserve"> PAGE  \* MERGEFORMAT </w:instrText>
                    </w:r>
                    <w:r>
                      <w:rPr>
                        <w:rFonts w:hint="eastAsia"/>
                      </w:rPr>
                      <w:fldChar w:fldCharType="separate"/>
                    </w:r>
                    <w:r w:rsidR="00B20384">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2F5" w:rsidRDefault="005B42F5">
    <w:pPr>
      <w:pStyle w:val="a6"/>
    </w:pPr>
    <w:r>
      <w:rPr>
        <w:noProof/>
      </w:rPr>
      <mc:AlternateContent>
        <mc:Choice Requires="wps">
          <w:drawing>
            <wp:anchor distT="0" distB="0" distL="114300" distR="114300" simplePos="0" relativeHeight="251656704" behindDoc="0" locked="0" layoutInCell="1" allowOverlap="1" wp14:anchorId="6E63C150" wp14:editId="03FC115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42F5" w:rsidRDefault="005B42F5">
                          <w:pPr>
                            <w:pStyle w:val="a6"/>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20384">
                            <w:rPr>
                              <w:noProof/>
                            </w:rPr>
                            <w:t>22</w:t>
                          </w:r>
                          <w:r>
                            <w:rPr>
                              <w:rFonts w:hint="eastAsia"/>
                            </w:rPr>
                            <w:fldChar w:fldCharType="end"/>
                          </w:r>
                          <w:r>
                            <w:rPr>
                              <w:rFonts w:hint="eastAsia"/>
                            </w:rPr>
                            <w:t xml:space="preserve"> </w:t>
                          </w:r>
                          <w:r>
                            <w:rPr>
                              <w:rFonts w:hint="eastAsia"/>
                            </w:rPr>
                            <w:t>页</w:t>
                          </w:r>
                          <w:r>
                            <w:rPr>
                              <w:rFonts w:hint="eastAsia"/>
                            </w:rPr>
                            <w:t xml:space="preserve"> </w:t>
                          </w:r>
                        </w:p>
                      </w:txbxContent>
                    </wps:txbx>
                    <wps:bodyPr wrap="none" lIns="0" tIns="0" rIns="0" bIns="0">
                      <a:spAutoFit/>
                    </wps:bodyPr>
                  </wps:wsp>
                </a:graphicData>
              </a:graphic>
            </wp:anchor>
          </w:drawing>
        </mc:Choice>
        <mc:Fallback>
          <w:pict>
            <v:shapetype w14:anchorId="6E63C150" id="_x0000_t202" coordsize="21600,21600" o:spt="202" path="m,l,21600r21600,l21600,xe">
              <v:stroke joinstyle="miter"/>
              <v:path gradientshapeok="t" o:connecttype="rect"/>
            </v:shapetype>
            <v:shape id="文本框 5" o:spid="_x0000_s1027"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rsidR="005B42F5" w:rsidRDefault="005B42F5">
                    <w:pPr>
                      <w:pStyle w:val="a6"/>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20384">
                      <w:rPr>
                        <w:noProof/>
                      </w:rPr>
                      <w:t>22</w:t>
                    </w:r>
                    <w:r>
                      <w:rPr>
                        <w:rFonts w:hint="eastAsia"/>
                      </w:rPr>
                      <w:fldChar w:fldCharType="end"/>
                    </w:r>
                    <w:r>
                      <w:rPr>
                        <w:rFonts w:hint="eastAsia"/>
                      </w:rPr>
                      <w:t xml:space="preserve"> </w:t>
                    </w:r>
                    <w:r>
                      <w:rPr>
                        <w:rFonts w:hint="eastAsia"/>
                      </w:rP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9E9" w:rsidRDefault="00292C31">
    <w:pPr>
      <w:pStyle w:val="a6"/>
    </w:pPr>
    <w:r>
      <w:rPr>
        <w:noProof/>
      </w:rPr>
      <mc:AlternateContent>
        <mc:Choice Requires="wps">
          <w:drawing>
            <wp:anchor distT="0" distB="0" distL="114300" distR="114300" simplePos="0" relativeHeight="251657728" behindDoc="0" locked="0" layoutInCell="1" allowOverlap="1" wp14:anchorId="7564B825" wp14:editId="33F963F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29E9" w:rsidRDefault="00292C31">
                          <w:pPr>
                            <w:pStyle w:val="a6"/>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20384">
                            <w:rPr>
                              <w:noProof/>
                            </w:rPr>
                            <w:t>69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20384">
                              <w:rPr>
                                <w:noProof/>
                              </w:rPr>
                              <w:t>69</w:t>
                            </w:r>
                          </w:fldSimple>
                          <w:r>
                            <w:rPr>
                              <w:rFonts w:hint="eastAsia"/>
                            </w:rPr>
                            <w:t xml:space="preserve"> </w:t>
                          </w:r>
                          <w:r>
                            <w:rPr>
                              <w:rFonts w:hint="eastAsia"/>
                            </w:rPr>
                            <w:t>页</w:t>
                          </w:r>
                        </w:p>
                        <w:p w:rsidR="007329E9" w:rsidRDefault="00FD75F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64B825" id="_x0000_t202" coordsize="21600,21600" o:spt="202" path="m,l,21600r21600,l21600,xe">
              <v:stroke joinstyle="miter"/>
              <v:path gradientshapeok="t" o:connecttype="rect"/>
            </v:shapetype>
            <v:shape id="文本框 6" o:spid="_x0000_s1028"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7329E9" w:rsidRDefault="00292C31">
                    <w:pPr>
                      <w:pStyle w:val="a6"/>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20384">
                      <w:rPr>
                        <w:noProof/>
                      </w:rPr>
                      <w:t>69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20384">
                        <w:rPr>
                          <w:noProof/>
                        </w:rPr>
                        <w:t>69</w:t>
                      </w:r>
                    </w:fldSimple>
                    <w:r>
                      <w:rPr>
                        <w:rFonts w:hint="eastAsia"/>
                      </w:rPr>
                      <w:t xml:space="preserve"> </w:t>
                    </w:r>
                    <w:r>
                      <w:rPr>
                        <w:rFonts w:hint="eastAsia"/>
                      </w:rPr>
                      <w:t>页</w:t>
                    </w:r>
                  </w:p>
                  <w:p w:rsidR="007329E9" w:rsidRDefault="00FD75F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FF" w:rsidRDefault="00FD75FF" w:rsidP="005B42F5">
      <w:r>
        <w:separator/>
      </w:r>
    </w:p>
  </w:footnote>
  <w:footnote w:type="continuationSeparator" w:id="0">
    <w:p w:rsidR="00FD75FF" w:rsidRDefault="00FD75FF" w:rsidP="005B42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2F5" w:rsidRDefault="005B42F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131F11"/>
    <w:multiLevelType w:val="singleLevel"/>
    <w:tmpl w:val="9E131F11"/>
    <w:lvl w:ilvl="0">
      <w:start w:val="1"/>
      <w:numFmt w:val="chineseCounting"/>
      <w:suff w:val="nothing"/>
      <w:lvlText w:val="%1、"/>
      <w:lvlJc w:val="left"/>
      <w:rPr>
        <w:rFonts w:hint="eastAsia"/>
      </w:rPr>
    </w:lvl>
  </w:abstractNum>
  <w:abstractNum w:abstractNumId="1" w15:restartNumberingAfterBreak="0">
    <w:nsid w:val="ABD216E9"/>
    <w:multiLevelType w:val="singleLevel"/>
    <w:tmpl w:val="ABD216E9"/>
    <w:lvl w:ilvl="0">
      <w:start w:val="1"/>
      <w:numFmt w:val="decimal"/>
      <w:suff w:val="nothing"/>
      <w:lvlText w:val="（%1）"/>
      <w:lvlJc w:val="left"/>
    </w:lvl>
  </w:abstractNum>
  <w:abstractNum w:abstractNumId="2" w15:restartNumberingAfterBreak="0">
    <w:nsid w:val="C91A3B63"/>
    <w:multiLevelType w:val="singleLevel"/>
    <w:tmpl w:val="C91A3B63"/>
    <w:lvl w:ilvl="0">
      <w:start w:val="1"/>
      <w:numFmt w:val="decimal"/>
      <w:suff w:val="nothing"/>
      <w:lvlText w:val="（%1）"/>
      <w:lvlJc w:val="left"/>
    </w:lvl>
  </w:abstractNum>
  <w:abstractNum w:abstractNumId="3" w15:restartNumberingAfterBreak="0">
    <w:nsid w:val="D7254A88"/>
    <w:multiLevelType w:val="singleLevel"/>
    <w:tmpl w:val="D7254A88"/>
    <w:lvl w:ilvl="0">
      <w:start w:val="1"/>
      <w:numFmt w:val="decimal"/>
      <w:suff w:val="nothing"/>
      <w:lvlText w:val="（%1）"/>
      <w:lvlJc w:val="left"/>
    </w:lvl>
  </w:abstractNum>
  <w:abstractNum w:abstractNumId="4" w15:restartNumberingAfterBreak="0">
    <w:nsid w:val="E1E32BD4"/>
    <w:multiLevelType w:val="singleLevel"/>
    <w:tmpl w:val="E1E32BD4"/>
    <w:lvl w:ilvl="0">
      <w:start w:val="2"/>
      <w:numFmt w:val="chineseCounting"/>
      <w:suff w:val="space"/>
      <w:lvlText w:val="第%1条"/>
      <w:lvlJc w:val="left"/>
      <w:rPr>
        <w:rFonts w:hint="eastAsia"/>
      </w:rPr>
    </w:lvl>
  </w:abstractNum>
  <w:abstractNum w:abstractNumId="5" w15:restartNumberingAfterBreak="0">
    <w:nsid w:val="ECB8EF2D"/>
    <w:multiLevelType w:val="singleLevel"/>
    <w:tmpl w:val="ECB8EF2D"/>
    <w:lvl w:ilvl="0">
      <w:start w:val="5"/>
      <w:numFmt w:val="chineseCounting"/>
      <w:suff w:val="nothing"/>
      <w:lvlText w:val="%1、"/>
      <w:lvlJc w:val="left"/>
      <w:rPr>
        <w:rFonts w:hint="eastAsia"/>
      </w:rPr>
    </w:lvl>
  </w:abstractNum>
  <w:abstractNum w:abstractNumId="6" w15:restartNumberingAfterBreak="0">
    <w:nsid w:val="054F3E53"/>
    <w:multiLevelType w:val="singleLevel"/>
    <w:tmpl w:val="054F3E53"/>
    <w:lvl w:ilvl="0">
      <w:start w:val="5"/>
      <w:numFmt w:val="chineseCounting"/>
      <w:suff w:val="nothing"/>
      <w:lvlText w:val="（%1）"/>
      <w:lvlJc w:val="left"/>
      <w:rPr>
        <w:rFonts w:hint="eastAsia"/>
      </w:rPr>
    </w:lvl>
  </w:abstractNum>
  <w:abstractNum w:abstractNumId="7" w15:restartNumberingAfterBreak="0">
    <w:nsid w:val="0F039898"/>
    <w:multiLevelType w:val="singleLevel"/>
    <w:tmpl w:val="0F039898"/>
    <w:lvl w:ilvl="0">
      <w:start w:val="8"/>
      <w:numFmt w:val="chineseCounting"/>
      <w:suff w:val="space"/>
      <w:lvlText w:val="第%1条"/>
      <w:lvlJc w:val="left"/>
      <w:rPr>
        <w:rFonts w:hint="eastAsia"/>
      </w:rPr>
    </w:lvl>
  </w:abstractNum>
  <w:abstractNum w:abstractNumId="8" w15:restartNumberingAfterBreak="0">
    <w:nsid w:val="2F632D6B"/>
    <w:multiLevelType w:val="multilevel"/>
    <w:tmpl w:val="2F632D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FD8232F"/>
    <w:multiLevelType w:val="multilevel"/>
    <w:tmpl w:val="2FD823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660372C"/>
    <w:multiLevelType w:val="singleLevel"/>
    <w:tmpl w:val="5660372C"/>
    <w:lvl w:ilvl="0">
      <w:start w:val="1"/>
      <w:numFmt w:val="decimal"/>
      <w:suff w:val="nothing"/>
      <w:lvlText w:val="（%1）"/>
      <w:lvlJc w:val="left"/>
    </w:lvl>
  </w:abstractNum>
  <w:abstractNum w:abstractNumId="11" w15:restartNumberingAfterBreak="0">
    <w:nsid w:val="5E0C3542"/>
    <w:multiLevelType w:val="multilevel"/>
    <w:tmpl w:val="5E0C354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24B2707"/>
    <w:multiLevelType w:val="singleLevel"/>
    <w:tmpl w:val="00000000"/>
    <w:lvl w:ilvl="0">
      <w:start w:val="1"/>
      <w:numFmt w:val="decimal"/>
      <w:suff w:val="nothing"/>
      <w:lvlText w:val="（%1）"/>
      <w:lvlJc w:val="left"/>
    </w:lvl>
  </w:abstractNum>
  <w:abstractNum w:abstractNumId="13" w15:restartNumberingAfterBreak="0">
    <w:nsid w:val="680B2A41"/>
    <w:multiLevelType w:val="singleLevel"/>
    <w:tmpl w:val="680B2A41"/>
    <w:lvl w:ilvl="0">
      <w:start w:val="1"/>
      <w:numFmt w:val="decimal"/>
      <w:suff w:val="nothing"/>
      <w:lvlText w:val="（%1）"/>
      <w:lvlJc w:val="left"/>
    </w:lvl>
  </w:abstractNum>
  <w:num w:numId="1">
    <w:abstractNumId w:val="6"/>
  </w:num>
  <w:num w:numId="2">
    <w:abstractNumId w:val="5"/>
  </w:num>
  <w:num w:numId="3">
    <w:abstractNumId w:val="4"/>
  </w:num>
  <w:num w:numId="4">
    <w:abstractNumId w:val="7"/>
  </w:num>
  <w:num w:numId="5">
    <w:abstractNumId w:val="0"/>
  </w:num>
  <w:num w:numId="6">
    <w:abstractNumId w:val="9"/>
  </w:num>
  <w:num w:numId="7">
    <w:abstractNumId w:val="8"/>
  </w:num>
  <w:num w:numId="8">
    <w:abstractNumId w:val="3"/>
  </w:num>
  <w:num w:numId="9">
    <w:abstractNumId w:val="11"/>
  </w:num>
  <w:num w:numId="10">
    <w:abstractNumId w:val="1"/>
  </w:num>
  <w:num w:numId="11">
    <w:abstractNumId w:val="10"/>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6C"/>
    <w:rsid w:val="00032CDF"/>
    <w:rsid w:val="00292C31"/>
    <w:rsid w:val="005B42F5"/>
    <w:rsid w:val="007B0D6C"/>
    <w:rsid w:val="00A97C01"/>
    <w:rsid w:val="00B20384"/>
    <w:rsid w:val="00FD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E10B2"/>
  <w15:chartTrackingRefBased/>
  <w15:docId w15:val="{DDD47421-CF69-4ADE-B444-6BC70F7F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B42F5"/>
    <w:pPr>
      <w:widowControl w:val="0"/>
      <w:jc w:val="both"/>
    </w:pPr>
    <w:rPr>
      <w:rFonts w:ascii="Times New Roman" w:eastAsia="宋体" w:hAnsi="Times New Roman" w:cs="Times New Roman"/>
      <w:szCs w:val="24"/>
    </w:rPr>
  </w:style>
  <w:style w:type="paragraph" w:styleId="1">
    <w:name w:val="heading 1"/>
    <w:next w:val="a"/>
    <w:link w:val="10"/>
    <w:uiPriority w:val="9"/>
    <w:qFormat/>
    <w:rsid w:val="005B42F5"/>
    <w:pPr>
      <w:keepNext/>
      <w:keepLines/>
      <w:widowControl w:val="0"/>
      <w:spacing w:line="360" w:lineRule="auto"/>
      <w:jc w:val="center"/>
      <w:outlineLvl w:val="0"/>
    </w:pPr>
    <w:rPr>
      <w:rFonts w:asciiTheme="minorEastAsia" w:hAnsiTheme="minorEastAsia" w:cstheme="majorBidi"/>
      <w:b/>
      <w:kern w:val="44"/>
      <w:sz w:val="32"/>
      <w:szCs w:val="32"/>
      <w:lang w:val="zh-TW"/>
    </w:rPr>
  </w:style>
  <w:style w:type="paragraph" w:styleId="2">
    <w:name w:val="heading 2"/>
    <w:basedOn w:val="zjb"/>
    <w:next w:val="a"/>
    <w:link w:val="21"/>
    <w:uiPriority w:val="1"/>
    <w:qFormat/>
    <w:rsid w:val="005B42F5"/>
    <w:pPr>
      <w:spacing w:before="120" w:after="120"/>
      <w:outlineLvl w:val="1"/>
    </w:pPr>
    <w:rPr>
      <w:rFonts w:eastAsia="黑体"/>
      <w:sz w:val="32"/>
    </w:rPr>
  </w:style>
  <w:style w:type="paragraph" w:styleId="3">
    <w:name w:val="heading 3"/>
    <w:basedOn w:val="a"/>
    <w:next w:val="a"/>
    <w:link w:val="30"/>
    <w:uiPriority w:val="9"/>
    <w:unhideWhenUsed/>
    <w:qFormat/>
    <w:rsid w:val="005B42F5"/>
    <w:pPr>
      <w:keepNext/>
      <w:keepLines/>
      <w:spacing w:line="360" w:lineRule="auto"/>
      <w:outlineLvl w:val="2"/>
    </w:pPr>
    <w:rPr>
      <w:b/>
      <w:bCs/>
      <w:color w:val="000000" w:themeColor="text1"/>
      <w:kern w:val="0"/>
      <w:sz w:val="28"/>
      <w:szCs w:val="28"/>
      <w:lang w:val="zh-TW"/>
    </w:rPr>
  </w:style>
  <w:style w:type="paragraph" w:styleId="5">
    <w:name w:val="heading 5"/>
    <w:basedOn w:val="a"/>
    <w:next w:val="a"/>
    <w:link w:val="50"/>
    <w:uiPriority w:val="9"/>
    <w:semiHidden/>
    <w:unhideWhenUsed/>
    <w:qFormat/>
    <w:rsid w:val="005B42F5"/>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5B42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5B42F5"/>
    <w:rPr>
      <w:sz w:val="18"/>
      <w:szCs w:val="18"/>
    </w:rPr>
  </w:style>
  <w:style w:type="paragraph" w:styleId="a6">
    <w:name w:val="footer"/>
    <w:basedOn w:val="a"/>
    <w:link w:val="a7"/>
    <w:uiPriority w:val="99"/>
    <w:unhideWhenUsed/>
    <w:qFormat/>
    <w:rsid w:val="005B42F5"/>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5B42F5"/>
    <w:rPr>
      <w:sz w:val="18"/>
      <w:szCs w:val="18"/>
    </w:rPr>
  </w:style>
  <w:style w:type="character" w:customStyle="1" w:styleId="10">
    <w:name w:val="标题 1 字符"/>
    <w:basedOn w:val="a1"/>
    <w:link w:val="1"/>
    <w:uiPriority w:val="9"/>
    <w:rsid w:val="005B42F5"/>
    <w:rPr>
      <w:rFonts w:asciiTheme="minorEastAsia" w:hAnsiTheme="minorEastAsia" w:cstheme="majorBidi"/>
      <w:b/>
      <w:kern w:val="44"/>
      <w:sz w:val="32"/>
      <w:szCs w:val="32"/>
      <w:lang w:val="zh-TW"/>
    </w:rPr>
  </w:style>
  <w:style w:type="character" w:customStyle="1" w:styleId="20">
    <w:name w:val="标题 2 字符"/>
    <w:basedOn w:val="a1"/>
    <w:uiPriority w:val="1"/>
    <w:qFormat/>
    <w:rsid w:val="005B42F5"/>
    <w:rPr>
      <w:rFonts w:asciiTheme="majorHAnsi" w:eastAsiaTheme="majorEastAsia" w:hAnsiTheme="majorHAnsi" w:cstheme="majorBidi"/>
      <w:b/>
      <w:bCs/>
      <w:sz w:val="32"/>
      <w:szCs w:val="32"/>
    </w:rPr>
  </w:style>
  <w:style w:type="character" w:customStyle="1" w:styleId="30">
    <w:name w:val="标题 3 字符"/>
    <w:basedOn w:val="a1"/>
    <w:link w:val="3"/>
    <w:uiPriority w:val="9"/>
    <w:rsid w:val="005B42F5"/>
    <w:rPr>
      <w:rFonts w:ascii="Times New Roman" w:eastAsia="宋体" w:hAnsi="Times New Roman" w:cs="Times New Roman"/>
      <w:b/>
      <w:bCs/>
      <w:color w:val="000000" w:themeColor="text1"/>
      <w:kern w:val="0"/>
      <w:sz w:val="28"/>
      <w:szCs w:val="28"/>
      <w:lang w:val="zh-TW"/>
    </w:rPr>
  </w:style>
  <w:style w:type="character" w:customStyle="1" w:styleId="50">
    <w:name w:val="标题 5 字符"/>
    <w:basedOn w:val="a1"/>
    <w:link w:val="5"/>
    <w:uiPriority w:val="9"/>
    <w:semiHidden/>
    <w:rsid w:val="005B42F5"/>
    <w:rPr>
      <w:rFonts w:ascii="Times New Roman" w:eastAsia="宋体" w:hAnsi="Times New Roman" w:cs="Times New Roman"/>
      <w:b/>
      <w:bCs/>
      <w:sz w:val="28"/>
      <w:szCs w:val="28"/>
    </w:rPr>
  </w:style>
  <w:style w:type="paragraph" w:styleId="a0">
    <w:name w:val="Title"/>
    <w:basedOn w:val="a"/>
    <w:next w:val="a"/>
    <w:link w:val="a8"/>
    <w:qFormat/>
    <w:rsid w:val="005B42F5"/>
    <w:pPr>
      <w:spacing w:before="240" w:after="60" w:line="360" w:lineRule="auto"/>
      <w:jc w:val="center"/>
      <w:outlineLvl w:val="0"/>
    </w:pPr>
    <w:rPr>
      <w:rFonts w:ascii="Calibri" w:hAnsi="Calibri"/>
      <w:b/>
      <w:bCs/>
      <w:sz w:val="32"/>
      <w:szCs w:val="32"/>
    </w:rPr>
  </w:style>
  <w:style w:type="character" w:customStyle="1" w:styleId="a8">
    <w:name w:val="标题 字符"/>
    <w:basedOn w:val="a1"/>
    <w:link w:val="a0"/>
    <w:rsid w:val="005B42F5"/>
    <w:rPr>
      <w:rFonts w:ascii="Calibri" w:eastAsia="宋体" w:hAnsi="Calibri" w:cs="Times New Roman"/>
      <w:b/>
      <w:bCs/>
      <w:sz w:val="32"/>
      <w:szCs w:val="32"/>
    </w:rPr>
  </w:style>
  <w:style w:type="paragraph" w:customStyle="1" w:styleId="zjb">
    <w:name w:val="zjb正文"/>
    <w:basedOn w:val="a"/>
    <w:link w:val="zjb0"/>
    <w:qFormat/>
    <w:rsid w:val="005B42F5"/>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styleId="a9">
    <w:name w:val="Normal Indent"/>
    <w:basedOn w:val="a"/>
    <w:uiPriority w:val="99"/>
    <w:qFormat/>
    <w:rsid w:val="005B42F5"/>
    <w:pPr>
      <w:spacing w:line="360" w:lineRule="auto"/>
      <w:jc w:val="center"/>
    </w:pPr>
    <w:rPr>
      <w:rFonts w:ascii="仿宋_GB2312" w:eastAsia="仿宋_GB2312" w:hAnsi="宋体" w:cs="宋体"/>
      <w:b/>
      <w:bCs/>
      <w:color w:val="000000"/>
      <w:kern w:val="0"/>
      <w:sz w:val="32"/>
      <w:szCs w:val="32"/>
    </w:rPr>
  </w:style>
  <w:style w:type="paragraph" w:styleId="aa">
    <w:name w:val="annotation text"/>
    <w:basedOn w:val="a"/>
    <w:link w:val="ab"/>
    <w:uiPriority w:val="99"/>
    <w:semiHidden/>
    <w:unhideWhenUsed/>
    <w:qFormat/>
    <w:rsid w:val="005B42F5"/>
    <w:pPr>
      <w:jc w:val="left"/>
    </w:pPr>
  </w:style>
  <w:style w:type="character" w:customStyle="1" w:styleId="ab">
    <w:name w:val="批注文字 字符"/>
    <w:basedOn w:val="a1"/>
    <w:link w:val="aa"/>
    <w:uiPriority w:val="99"/>
    <w:semiHidden/>
    <w:rsid w:val="005B42F5"/>
    <w:rPr>
      <w:rFonts w:ascii="Times New Roman" w:eastAsia="宋体" w:hAnsi="Times New Roman" w:cs="Times New Roman"/>
      <w:szCs w:val="24"/>
    </w:rPr>
  </w:style>
  <w:style w:type="paragraph" w:styleId="ac">
    <w:name w:val="Body Text"/>
    <w:basedOn w:val="a"/>
    <w:next w:val="a"/>
    <w:link w:val="ad"/>
    <w:qFormat/>
    <w:rsid w:val="005B42F5"/>
    <w:pPr>
      <w:jc w:val="center"/>
    </w:pPr>
    <w:rPr>
      <w:rFonts w:ascii="幼圆" w:eastAsia="幼圆"/>
      <w:b/>
      <w:sz w:val="44"/>
    </w:rPr>
  </w:style>
  <w:style w:type="character" w:customStyle="1" w:styleId="ad">
    <w:name w:val="正文文本 字符"/>
    <w:basedOn w:val="a1"/>
    <w:link w:val="ac"/>
    <w:rsid w:val="005B42F5"/>
    <w:rPr>
      <w:rFonts w:ascii="幼圆" w:eastAsia="幼圆" w:hAnsi="Times New Roman" w:cs="Times New Roman"/>
      <w:b/>
      <w:sz w:val="44"/>
      <w:szCs w:val="24"/>
    </w:rPr>
  </w:style>
  <w:style w:type="paragraph" w:styleId="ae">
    <w:name w:val="Balloon Text"/>
    <w:basedOn w:val="a"/>
    <w:link w:val="af"/>
    <w:uiPriority w:val="99"/>
    <w:qFormat/>
    <w:rsid w:val="005B42F5"/>
    <w:rPr>
      <w:sz w:val="18"/>
      <w:szCs w:val="18"/>
    </w:rPr>
  </w:style>
  <w:style w:type="character" w:customStyle="1" w:styleId="af">
    <w:name w:val="批注框文本 字符"/>
    <w:basedOn w:val="a1"/>
    <w:link w:val="ae"/>
    <w:uiPriority w:val="99"/>
    <w:qFormat/>
    <w:rsid w:val="005B42F5"/>
    <w:rPr>
      <w:rFonts w:ascii="Times New Roman" w:eastAsia="宋体" w:hAnsi="Times New Roman" w:cs="Times New Roman"/>
      <w:sz w:val="18"/>
      <w:szCs w:val="18"/>
    </w:rPr>
  </w:style>
  <w:style w:type="paragraph" w:styleId="11">
    <w:name w:val="toc 1"/>
    <w:basedOn w:val="a"/>
    <w:next w:val="a"/>
    <w:uiPriority w:val="99"/>
    <w:qFormat/>
    <w:rsid w:val="005B42F5"/>
    <w:rPr>
      <w:rFonts w:ascii="Calibri" w:hAnsi="Calibri"/>
      <w:b/>
      <w:szCs w:val="20"/>
    </w:rPr>
  </w:style>
  <w:style w:type="paragraph" w:styleId="22">
    <w:name w:val="Body Text 2"/>
    <w:basedOn w:val="a"/>
    <w:link w:val="23"/>
    <w:qFormat/>
    <w:rsid w:val="005B42F5"/>
    <w:pPr>
      <w:adjustRightInd w:val="0"/>
      <w:snapToGrid w:val="0"/>
      <w:spacing w:beforeLines="50" w:afterLines="50"/>
    </w:pPr>
  </w:style>
  <w:style w:type="character" w:customStyle="1" w:styleId="23">
    <w:name w:val="正文文本 2 字符"/>
    <w:basedOn w:val="a1"/>
    <w:link w:val="22"/>
    <w:rsid w:val="005B42F5"/>
    <w:rPr>
      <w:rFonts w:ascii="Times New Roman" w:eastAsia="宋体" w:hAnsi="Times New Roman" w:cs="Times New Roman"/>
      <w:szCs w:val="24"/>
    </w:rPr>
  </w:style>
  <w:style w:type="paragraph" w:styleId="af0">
    <w:name w:val="Normal (Web)"/>
    <w:basedOn w:val="a"/>
    <w:uiPriority w:val="99"/>
    <w:qFormat/>
    <w:rsid w:val="005B42F5"/>
    <w:pPr>
      <w:widowControl/>
      <w:spacing w:before="100" w:beforeAutospacing="1" w:after="100" w:afterAutospacing="1"/>
      <w:jc w:val="left"/>
    </w:pPr>
    <w:rPr>
      <w:rFonts w:ascii="宋体" w:hAnsi="宋体" w:cs="宋体"/>
      <w:kern w:val="0"/>
      <w:sz w:val="24"/>
    </w:rPr>
  </w:style>
  <w:style w:type="character" w:styleId="af1">
    <w:name w:val="FollowedHyperlink"/>
    <w:basedOn w:val="a1"/>
    <w:uiPriority w:val="99"/>
    <w:semiHidden/>
    <w:unhideWhenUsed/>
    <w:qFormat/>
    <w:rsid w:val="005B42F5"/>
    <w:rPr>
      <w:color w:val="666666"/>
      <w:u w:val="none"/>
    </w:rPr>
  </w:style>
  <w:style w:type="character" w:styleId="af2">
    <w:name w:val="Hyperlink"/>
    <w:basedOn w:val="a1"/>
    <w:uiPriority w:val="99"/>
    <w:semiHidden/>
    <w:unhideWhenUsed/>
    <w:qFormat/>
    <w:rsid w:val="005B42F5"/>
    <w:rPr>
      <w:color w:val="333333"/>
      <w:u w:val="none"/>
    </w:rPr>
  </w:style>
  <w:style w:type="table" w:styleId="af3">
    <w:name w:val="Table Grid"/>
    <w:basedOn w:val="a2"/>
    <w:uiPriority w:val="99"/>
    <w:qFormat/>
    <w:rsid w:val="005B42F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正文（缩进）"/>
    <w:basedOn w:val="a"/>
    <w:next w:val="a"/>
    <w:qFormat/>
    <w:rsid w:val="005B42F5"/>
    <w:pPr>
      <w:widowControl/>
      <w:spacing w:before="156" w:after="156" w:line="360" w:lineRule="auto"/>
      <w:ind w:firstLineChars="200" w:firstLine="480"/>
      <w:jc w:val="left"/>
    </w:pPr>
    <w:rPr>
      <w:rFonts w:ascii="仿宋" w:hAnsi="仿宋"/>
      <w:sz w:val="28"/>
      <w:lang w:bidi="th-TH"/>
    </w:rPr>
  </w:style>
  <w:style w:type="paragraph" w:customStyle="1" w:styleId="12">
    <w:name w:val="列出段落1"/>
    <w:basedOn w:val="a"/>
    <w:uiPriority w:val="99"/>
    <w:qFormat/>
    <w:rsid w:val="005B42F5"/>
    <w:pPr>
      <w:ind w:firstLineChars="200" w:firstLine="420"/>
    </w:pPr>
  </w:style>
  <w:style w:type="character" w:customStyle="1" w:styleId="f14w1">
    <w:name w:val="f14w1"/>
    <w:uiPriority w:val="99"/>
    <w:qFormat/>
    <w:rsid w:val="005B42F5"/>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5B42F5"/>
    <w:pPr>
      <w:widowControl/>
      <w:snapToGrid w:val="0"/>
      <w:spacing w:before="120" w:after="160" w:line="360" w:lineRule="auto"/>
      <w:ind w:right="-360"/>
      <w:jc w:val="left"/>
    </w:pPr>
  </w:style>
  <w:style w:type="paragraph" w:customStyle="1" w:styleId="110">
    <w:name w:val="列出段落11"/>
    <w:basedOn w:val="a"/>
    <w:uiPriority w:val="99"/>
    <w:qFormat/>
    <w:rsid w:val="005B42F5"/>
    <w:pPr>
      <w:ind w:firstLineChars="200" w:firstLine="420"/>
    </w:pPr>
  </w:style>
  <w:style w:type="paragraph" w:customStyle="1" w:styleId="24">
    <w:name w:val="列出段落2"/>
    <w:basedOn w:val="a"/>
    <w:uiPriority w:val="99"/>
    <w:qFormat/>
    <w:rsid w:val="005B42F5"/>
    <w:pPr>
      <w:ind w:firstLineChars="200" w:firstLine="420"/>
    </w:pPr>
    <w:rPr>
      <w:rFonts w:ascii="Calibri" w:hAnsi="Calibri"/>
      <w:szCs w:val="22"/>
    </w:rPr>
  </w:style>
  <w:style w:type="paragraph" w:styleId="af5">
    <w:name w:val="List Paragraph"/>
    <w:basedOn w:val="a"/>
    <w:uiPriority w:val="34"/>
    <w:qFormat/>
    <w:rsid w:val="005B42F5"/>
    <w:pPr>
      <w:ind w:firstLineChars="200" w:firstLine="420"/>
    </w:pPr>
    <w:rPr>
      <w:rFonts w:ascii="Calibri" w:hAnsi="Calibri"/>
      <w:sz w:val="28"/>
      <w:szCs w:val="20"/>
    </w:rPr>
  </w:style>
  <w:style w:type="paragraph" w:customStyle="1" w:styleId="Style2">
    <w:name w:val="_Style 2"/>
    <w:uiPriority w:val="1"/>
    <w:qFormat/>
    <w:rsid w:val="005B42F5"/>
    <w:pPr>
      <w:widowControl w:val="0"/>
      <w:jc w:val="both"/>
    </w:pPr>
    <w:rPr>
      <w:rFonts w:ascii="Calibri" w:eastAsia="宋体" w:hAnsi="Calibri" w:cs="Times New Roman"/>
      <w:szCs w:val="24"/>
    </w:rPr>
  </w:style>
  <w:style w:type="paragraph" w:customStyle="1" w:styleId="zjb3">
    <w:name w:val="zjb标题3"/>
    <w:basedOn w:val="5"/>
    <w:qFormat/>
    <w:rsid w:val="005B42F5"/>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zjb0">
    <w:name w:val="zjb正文 字符"/>
    <w:basedOn w:val="a1"/>
    <w:link w:val="zjb"/>
    <w:qFormat/>
    <w:rsid w:val="005B42F5"/>
    <w:rPr>
      <w:rFonts w:ascii="仿宋_GB2312" w:eastAsia="仿宋_GB2312" w:hAnsi="仿宋" w:cs="宋体"/>
      <w:color w:val="000000"/>
      <w:kern w:val="0"/>
      <w:sz w:val="30"/>
      <w:szCs w:val="30"/>
      <w:lang w:eastAsia="en-US"/>
    </w:rPr>
  </w:style>
  <w:style w:type="character" w:customStyle="1" w:styleId="selallcontainer">
    <w:name w:val="selallcontainer"/>
    <w:basedOn w:val="a1"/>
    <w:qFormat/>
    <w:rsid w:val="005B42F5"/>
  </w:style>
  <w:style w:type="character" w:customStyle="1" w:styleId="hover17">
    <w:name w:val="hover17"/>
    <w:basedOn w:val="a1"/>
    <w:qFormat/>
    <w:rsid w:val="005B42F5"/>
    <w:rPr>
      <w:color w:val="FF6600"/>
      <w:bdr w:val="single" w:sz="6" w:space="0" w:color="DDDDDD"/>
      <w:shd w:val="clear" w:color="auto" w:fill="FFFFFF"/>
    </w:rPr>
  </w:style>
  <w:style w:type="character" w:customStyle="1" w:styleId="over">
    <w:name w:val="over"/>
    <w:basedOn w:val="a1"/>
    <w:qFormat/>
    <w:rsid w:val="005B42F5"/>
    <w:rPr>
      <w:shd w:val="clear" w:color="auto" w:fill="3F82BE"/>
    </w:rPr>
  </w:style>
  <w:style w:type="character" w:customStyle="1" w:styleId="before2">
    <w:name w:val="before2"/>
    <w:basedOn w:val="a1"/>
    <w:qFormat/>
    <w:rsid w:val="005B42F5"/>
  </w:style>
  <w:style w:type="character" w:customStyle="1" w:styleId="hover15">
    <w:name w:val="hover15"/>
    <w:basedOn w:val="a1"/>
    <w:qFormat/>
    <w:rsid w:val="005B42F5"/>
    <w:rPr>
      <w:color w:val="FF6600"/>
      <w:bdr w:val="single" w:sz="6" w:space="0" w:color="DDDDDD"/>
      <w:shd w:val="clear" w:color="auto" w:fill="FFFFFF"/>
    </w:rPr>
  </w:style>
  <w:style w:type="character" w:customStyle="1" w:styleId="before">
    <w:name w:val="before"/>
    <w:basedOn w:val="a1"/>
    <w:qFormat/>
    <w:rsid w:val="005B42F5"/>
  </w:style>
  <w:style w:type="character" w:customStyle="1" w:styleId="NormalCharacter">
    <w:name w:val="NormalCharacter"/>
    <w:qFormat/>
    <w:rsid w:val="005B42F5"/>
  </w:style>
  <w:style w:type="paragraph" w:customStyle="1" w:styleId="179">
    <w:name w:val="179"/>
    <w:basedOn w:val="a"/>
    <w:qFormat/>
    <w:rsid w:val="005B42F5"/>
    <w:pPr>
      <w:ind w:firstLineChars="200" w:firstLine="420"/>
    </w:pPr>
  </w:style>
  <w:style w:type="paragraph" w:customStyle="1" w:styleId="UserStyle4">
    <w:name w:val="UserStyle_4"/>
    <w:basedOn w:val="a"/>
    <w:qFormat/>
    <w:rsid w:val="005B42F5"/>
    <w:pPr>
      <w:ind w:firstLineChars="200" w:firstLine="420"/>
    </w:pPr>
  </w:style>
  <w:style w:type="character" w:customStyle="1" w:styleId="21">
    <w:name w:val="标题 2 字符1"/>
    <w:link w:val="2"/>
    <w:uiPriority w:val="1"/>
    <w:qFormat/>
    <w:rsid w:val="005B42F5"/>
    <w:rPr>
      <w:rFonts w:ascii="仿宋_GB2312" w:eastAsia="黑体" w:hAnsi="仿宋" w:cs="宋体"/>
      <w:color w:val="000000"/>
      <w:kern w:val="0"/>
      <w:sz w:val="3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69</Pages>
  <Words>5702</Words>
  <Characters>32507</Characters>
  <Application>Microsoft Office Word</Application>
  <DocSecurity>0</DocSecurity>
  <Lines>270</Lines>
  <Paragraphs>76</Paragraphs>
  <ScaleCrop>false</ScaleCrop>
  <Company>Microsoft</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重庆机场建设文书</dc:creator>
  <cp:keywords/>
  <dc:description/>
  <cp:lastModifiedBy>重庆机场建设文书</cp:lastModifiedBy>
  <cp:revision>3</cp:revision>
  <dcterms:created xsi:type="dcterms:W3CDTF">2020-07-07T01:18:00Z</dcterms:created>
  <dcterms:modified xsi:type="dcterms:W3CDTF">2020-07-07T03:17:00Z</dcterms:modified>
</cp:coreProperties>
</file>