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center"/>
        <w:rPr>
          <w:rFonts w:ascii="Times" w:hAnsi="Times" w:eastAsia="方正小标宋简体"/>
          <w:color w:val="000000" w:themeColor="text1"/>
          <w:sz w:val="44"/>
          <w:szCs w:val="44"/>
          <w:shd w:val="clear" w:color="auto" w:fill="FFFFFF"/>
          <w14:textFill>
            <w14:solidFill>
              <w14:schemeClr w14:val="tx1"/>
            </w14:solidFill>
          </w14:textFill>
        </w:rPr>
      </w:pPr>
      <w:r>
        <w:rPr>
          <w:rFonts w:hint="eastAsia" w:ascii="Times" w:hAnsi="Times" w:eastAsia="方正小标宋简体"/>
          <w:color w:val="000000" w:themeColor="text1"/>
          <w:sz w:val="44"/>
          <w:szCs w:val="44"/>
          <w:shd w:val="clear" w:color="auto" w:fill="FFFFFF"/>
          <w14:textFill>
            <w14:solidFill>
              <w14:schemeClr w14:val="tx1"/>
            </w14:solidFill>
          </w14:textFill>
        </w:rPr>
        <w:t>重庆机场定期汽运卡车航班服务</w:t>
      </w:r>
    </w:p>
    <w:p>
      <w:pPr>
        <w:spacing w:line="596" w:lineRule="exact"/>
        <w:jc w:val="center"/>
        <w:rPr>
          <w:rFonts w:ascii="Times" w:hAnsi="Times" w:eastAsia="方正小标宋简体"/>
          <w:color w:val="000000" w:themeColor="text1"/>
          <w:sz w:val="44"/>
          <w:szCs w:val="44"/>
          <w:shd w:val="clear" w:color="auto" w:fill="FFFFFF"/>
          <w14:textFill>
            <w14:solidFill>
              <w14:schemeClr w14:val="tx1"/>
            </w14:solidFill>
          </w14:textFill>
        </w:rPr>
      </w:pPr>
      <w:r>
        <w:rPr>
          <w:rFonts w:hint="eastAsia" w:ascii="Times" w:hAnsi="Times" w:eastAsia="方正小标宋简体"/>
          <w:color w:val="000000" w:themeColor="text1"/>
          <w:sz w:val="44"/>
          <w:szCs w:val="44"/>
          <w:shd w:val="clear" w:color="auto" w:fill="FFFFFF"/>
          <w14:textFill>
            <w14:solidFill>
              <w14:schemeClr w14:val="tx1"/>
            </w14:solidFill>
          </w14:textFill>
        </w:rPr>
        <w:t>招商公告</w:t>
      </w:r>
    </w:p>
    <w:p>
      <w:pPr>
        <w:spacing w:line="596" w:lineRule="exact"/>
        <w:rPr>
          <w:rFonts w:ascii="Times" w:hAnsi="Times" w:eastAsia="黑体"/>
          <w:b/>
          <w:bCs/>
          <w:color w:val="000000" w:themeColor="text1"/>
          <w:sz w:val="32"/>
          <w:szCs w:val="32"/>
          <w:shd w:val="clear" w:color="auto" w:fill="FFFFFF"/>
          <w14:textFill>
            <w14:solidFill>
              <w14:schemeClr w14:val="tx1"/>
            </w14:solidFill>
          </w14:textFill>
        </w:rPr>
      </w:pPr>
    </w:p>
    <w:p>
      <w:pPr>
        <w:pStyle w:val="9"/>
        <w:numPr>
          <w:ilvl w:val="0"/>
          <w:numId w:val="1"/>
        </w:numPr>
        <w:spacing w:line="596" w:lineRule="exact"/>
        <w:ind w:firstLineChars="0"/>
        <w:rPr>
          <w:rFonts w:ascii="Times" w:hAnsi="Times" w:eastAsia="方正黑体_GBK"/>
          <w:color w:val="000000" w:themeColor="text1"/>
          <w:sz w:val="32"/>
          <w:szCs w:val="32"/>
          <w:shd w:val="clear" w:color="auto" w:fill="FFFFFF"/>
          <w14:textFill>
            <w14:solidFill>
              <w14:schemeClr w14:val="tx1"/>
            </w14:solidFill>
          </w14:textFill>
        </w:rPr>
      </w:pPr>
      <w:r>
        <w:rPr>
          <w:rFonts w:hint="eastAsia" w:ascii="Times" w:hAnsi="Times" w:eastAsia="方正黑体_GBK"/>
          <w:color w:val="000000" w:themeColor="text1"/>
          <w:sz w:val="32"/>
          <w:szCs w:val="32"/>
          <w:shd w:val="clear" w:color="auto" w:fill="FFFFFF"/>
          <w14:textFill>
            <w14:solidFill>
              <w14:schemeClr w14:val="tx1"/>
            </w14:solidFill>
          </w14:textFill>
        </w:rPr>
        <w:t>项目名称</w:t>
      </w:r>
    </w:p>
    <w:p>
      <w:pPr>
        <w:spacing w:line="596" w:lineRule="exact"/>
        <w:ind w:firstLine="640" w:firstLineChars="200"/>
        <w:rPr>
          <w:rFonts w:ascii="Times" w:hAnsi="Times" w:eastAsia="方正仿宋_GBK"/>
          <w:color w:val="000000" w:themeColor="text1"/>
          <w:sz w:val="32"/>
          <w:szCs w:val="32"/>
          <w:shd w:val="clear" w:color="auto" w:fill="FFFFFF"/>
          <w14:textFill>
            <w14:solidFill>
              <w14:schemeClr w14:val="tx1"/>
            </w14:solidFill>
          </w14:textFill>
        </w:rPr>
      </w:pPr>
      <w:r>
        <w:rPr>
          <w:rFonts w:hint="eastAsia" w:ascii="Times" w:hAnsi="Times" w:eastAsia="方正仿宋_GBK"/>
          <w:color w:val="000000" w:themeColor="text1"/>
          <w:sz w:val="32"/>
          <w:szCs w:val="32"/>
          <w:shd w:val="clear" w:color="auto" w:fill="FFFFFF"/>
          <w14:textFill>
            <w14:solidFill>
              <w14:schemeClr w14:val="tx1"/>
            </w14:solidFill>
          </w14:textFill>
        </w:rPr>
        <w:t>重庆江北国际机场定期汽运卡车航班服务招商项目</w:t>
      </w:r>
    </w:p>
    <w:p>
      <w:pPr>
        <w:pStyle w:val="9"/>
        <w:numPr>
          <w:ilvl w:val="0"/>
          <w:numId w:val="1"/>
        </w:numPr>
        <w:spacing w:line="596" w:lineRule="exact"/>
        <w:ind w:firstLineChars="0"/>
        <w:rPr>
          <w:rFonts w:ascii="Times" w:hAnsi="Times" w:eastAsia="方正黑体_GBK"/>
          <w:color w:val="000000" w:themeColor="text1"/>
          <w:sz w:val="32"/>
          <w:szCs w:val="32"/>
          <w:shd w:val="clear" w:color="auto" w:fill="FFFFFF"/>
          <w14:textFill>
            <w14:solidFill>
              <w14:schemeClr w14:val="tx1"/>
            </w14:solidFill>
          </w14:textFill>
        </w:rPr>
      </w:pPr>
      <w:r>
        <w:rPr>
          <w:rFonts w:ascii="Times" w:hAnsi="Times" w:eastAsia="方正黑体_GBK"/>
          <w:color w:val="000000" w:themeColor="text1"/>
          <w:sz w:val="32"/>
          <w:szCs w:val="32"/>
          <w:shd w:val="clear" w:color="auto" w:fill="FFFFFF"/>
          <w14:textFill>
            <w14:solidFill>
              <w14:schemeClr w14:val="tx1"/>
            </w14:solidFill>
          </w14:textFill>
        </w:rPr>
        <w:t>项目介绍</w:t>
      </w:r>
    </w:p>
    <w:p>
      <w:pPr>
        <w:spacing w:line="596" w:lineRule="exact"/>
        <w:ind w:firstLine="640" w:firstLineChars="200"/>
        <w:rPr>
          <w:rFonts w:ascii="Times" w:hAnsi="Times" w:eastAsia="方正仿宋_GBK"/>
          <w:color w:val="000000" w:themeColor="text1"/>
          <w:sz w:val="32"/>
          <w:szCs w:val="32"/>
          <w:shd w:val="clear" w:color="auto" w:fill="FFFFFF"/>
          <w14:textFill>
            <w14:solidFill>
              <w14:schemeClr w14:val="tx1"/>
            </w14:solidFill>
          </w14:textFill>
        </w:rPr>
      </w:pPr>
      <w:r>
        <w:rPr>
          <w:rFonts w:ascii="Times" w:hAnsi="Times" w:eastAsia="方正仿宋_GBK"/>
          <w:sz w:val="32"/>
          <w:szCs w:val="32"/>
          <w:shd w:val="clear" w:color="auto" w:fill="FFFFFF"/>
        </w:rPr>
        <w:t>重</w:t>
      </w:r>
      <w:r>
        <w:rPr>
          <w:rFonts w:ascii="Times" w:hAnsi="Times" w:eastAsia="方正仿宋_GBK"/>
          <w:color w:val="000000" w:themeColor="text1"/>
          <w:sz w:val="32"/>
          <w:szCs w:val="32"/>
          <w:shd w:val="clear" w:color="auto" w:fill="FFFFFF"/>
          <w14:textFill>
            <w14:solidFill>
              <w14:schemeClr w14:val="tx1"/>
            </w14:solidFill>
          </w14:textFill>
        </w:rPr>
        <w:t>庆江北国际机场位于重庆市渝北区两路</w:t>
      </w:r>
      <w:r>
        <w:rPr>
          <w:rFonts w:hint="eastAsia" w:ascii="Times" w:hAnsi="Times" w:eastAsia="方正仿宋_GBK"/>
          <w:color w:val="000000" w:themeColor="text1"/>
          <w:sz w:val="32"/>
          <w:szCs w:val="32"/>
          <w:shd w:val="clear" w:color="auto" w:fill="FFFFFF"/>
          <w14:textFill>
            <w14:solidFill>
              <w14:schemeClr w14:val="tx1"/>
            </w14:solidFill>
          </w14:textFill>
        </w:rPr>
        <w:t>街道</w:t>
      </w:r>
      <w:r>
        <w:rPr>
          <w:rFonts w:ascii="Times" w:hAnsi="Times" w:eastAsia="方正仿宋_GBK"/>
          <w:color w:val="000000" w:themeColor="text1"/>
          <w:sz w:val="32"/>
          <w:szCs w:val="32"/>
          <w:shd w:val="clear" w:color="auto" w:fill="FFFFFF"/>
          <w14:textFill>
            <w14:solidFill>
              <w14:schemeClr w14:val="tx1"/>
            </w14:solidFill>
          </w14:textFill>
        </w:rPr>
        <w:t>，是国家定位的区域性枢纽机场。</w:t>
      </w:r>
      <w:r>
        <w:rPr>
          <w:rFonts w:hint="eastAsia" w:ascii="Times" w:hAnsi="Times" w:eastAsia="方正仿宋_GBK"/>
          <w:color w:val="000000" w:themeColor="text1"/>
          <w:sz w:val="32"/>
          <w:szCs w:val="32"/>
          <w:shd w:val="clear" w:color="auto" w:fill="FFFFFF"/>
          <w14:textFill>
            <w14:solidFill>
              <w14:schemeClr w14:val="tx1"/>
            </w14:solidFill>
          </w14:textFill>
        </w:rPr>
        <w:t>作为重庆市内陆开放高地建设的重要引擎，201</w:t>
      </w:r>
      <w:r>
        <w:rPr>
          <w:rFonts w:ascii="Times" w:hAnsi="Times" w:eastAsia="方正仿宋_GBK"/>
          <w:color w:val="000000" w:themeColor="text1"/>
          <w:sz w:val="32"/>
          <w:szCs w:val="32"/>
          <w:shd w:val="clear" w:color="auto" w:fill="FFFFFF"/>
          <w14:textFill>
            <w14:solidFill>
              <w14:schemeClr w14:val="tx1"/>
            </w14:solidFill>
          </w14:textFill>
        </w:rPr>
        <w:t>8</w:t>
      </w:r>
      <w:r>
        <w:rPr>
          <w:rFonts w:hint="eastAsia" w:ascii="Times" w:hAnsi="Times" w:eastAsia="方正仿宋_GBK"/>
          <w:color w:val="000000" w:themeColor="text1"/>
          <w:sz w:val="32"/>
          <w:szCs w:val="32"/>
          <w:shd w:val="clear" w:color="auto" w:fill="FFFFFF"/>
          <w14:textFill>
            <w14:solidFill>
              <w14:schemeClr w14:val="tx1"/>
            </w14:solidFill>
          </w14:textFill>
        </w:rPr>
        <w:t>年完成货邮吞吐量38.2万吨，在国内主要机场中排名第10位，其中国际货量14.7万吨，国际货量位居西部第一。</w:t>
      </w:r>
    </w:p>
    <w:p>
      <w:pPr>
        <w:spacing w:line="596" w:lineRule="exact"/>
        <w:ind w:firstLine="640" w:firstLineChars="200"/>
        <w:rPr>
          <w:rFonts w:ascii="Times" w:hAnsi="Times" w:eastAsia="方正仿宋_GBK"/>
          <w:color w:val="000000" w:themeColor="text1"/>
          <w:sz w:val="32"/>
          <w:szCs w:val="32"/>
          <w:shd w:val="clear" w:color="auto" w:fill="FFFFFF"/>
          <w14:textFill>
            <w14:solidFill>
              <w14:schemeClr w14:val="tx1"/>
            </w14:solidFill>
          </w14:textFill>
        </w:rPr>
      </w:pPr>
      <w:r>
        <w:rPr>
          <w:rFonts w:hint="eastAsia" w:ascii="Times" w:hAnsi="Times" w:eastAsia="方正仿宋_GBK"/>
          <w:color w:val="000000" w:themeColor="text1"/>
          <w:sz w:val="32"/>
          <w:szCs w:val="32"/>
          <w:shd w:val="clear" w:color="auto" w:fill="FFFFFF"/>
          <w14:textFill>
            <w14:solidFill>
              <w14:schemeClr w14:val="tx1"/>
            </w14:solidFill>
          </w14:textFill>
        </w:rPr>
        <w:t>为满足快速发展的航空货运运输生产需求，重庆机场拟引进专业卡车航班运营商，根据市场情况，开通重庆机场至成都、贵阳、长沙等地定期汽运卡车航班服务，为航空公司及代理企业开展经重庆机场中转的国际进港中转货物运输提供便利。重庆机场将根据卡车航班执行率及货量完成情况，给予一定程度运营费用补贴。</w:t>
      </w:r>
    </w:p>
    <w:p>
      <w:pPr>
        <w:pStyle w:val="9"/>
        <w:numPr>
          <w:ilvl w:val="0"/>
          <w:numId w:val="1"/>
        </w:numPr>
        <w:spacing w:line="596" w:lineRule="exact"/>
        <w:ind w:firstLineChars="0"/>
        <w:rPr>
          <w:rFonts w:ascii="Times" w:hAnsi="Times" w:eastAsia="方正黑体_GBK"/>
          <w:color w:val="000000" w:themeColor="text1"/>
          <w:sz w:val="32"/>
          <w:szCs w:val="32"/>
          <w:shd w:val="clear" w:color="auto" w:fill="FFFFFF"/>
          <w14:textFill>
            <w14:solidFill>
              <w14:schemeClr w14:val="tx1"/>
            </w14:solidFill>
          </w14:textFill>
        </w:rPr>
      </w:pPr>
      <w:r>
        <w:rPr>
          <w:rFonts w:hint="eastAsia" w:ascii="Times" w:hAnsi="Times" w:eastAsia="方正黑体_GBK"/>
          <w:color w:val="000000" w:themeColor="text1"/>
          <w:sz w:val="32"/>
          <w:szCs w:val="32"/>
          <w:shd w:val="clear" w:color="auto" w:fill="FFFFFF"/>
          <w14:textFill>
            <w14:solidFill>
              <w14:schemeClr w14:val="tx1"/>
            </w14:solidFill>
          </w14:textFill>
        </w:rPr>
        <w:t>准入资格</w:t>
      </w:r>
    </w:p>
    <w:p>
      <w:pPr>
        <w:spacing w:line="596" w:lineRule="exact"/>
        <w:ind w:firstLine="640" w:firstLineChars="200"/>
        <w:rPr>
          <w:rFonts w:ascii="Times" w:hAnsi="Times" w:eastAsia="方正仿宋_GBK"/>
          <w:color w:val="000000" w:themeColor="text1"/>
          <w:sz w:val="32"/>
          <w:szCs w:val="32"/>
          <w:shd w:val="clear" w:color="auto" w:fill="FFFFFF"/>
          <w14:textFill>
            <w14:solidFill>
              <w14:schemeClr w14:val="tx1"/>
            </w14:solidFill>
          </w14:textFill>
        </w:rPr>
      </w:pPr>
      <w:r>
        <w:rPr>
          <w:rFonts w:hint="eastAsia" w:ascii="Times" w:hAnsi="Times" w:eastAsia="方正仿宋_GBK"/>
          <w:color w:val="000000" w:themeColor="text1"/>
          <w:sz w:val="32"/>
          <w:szCs w:val="32"/>
          <w:shd w:val="clear" w:color="auto" w:fill="FFFFFF"/>
          <w14:textFill>
            <w14:solidFill>
              <w14:schemeClr w14:val="tx1"/>
            </w14:solidFill>
          </w14:textFill>
        </w:rPr>
        <w:t>（一）在中华人民共和国依法注册的企业法人或其他经济组织；</w:t>
      </w:r>
    </w:p>
    <w:p>
      <w:pPr>
        <w:spacing w:line="596" w:lineRule="exact"/>
        <w:ind w:firstLine="640" w:firstLineChars="200"/>
        <w:rPr>
          <w:rFonts w:ascii="Times" w:hAnsi="Times" w:eastAsia="方正仿宋_GBK"/>
          <w:color w:val="000000" w:themeColor="text1"/>
          <w:sz w:val="32"/>
          <w:szCs w:val="32"/>
          <w:shd w:val="clear" w:color="auto" w:fill="FFFFFF"/>
          <w14:textFill>
            <w14:solidFill>
              <w14:schemeClr w14:val="tx1"/>
            </w14:solidFill>
          </w14:textFill>
        </w:rPr>
      </w:pPr>
      <w:r>
        <w:rPr>
          <w:rFonts w:hint="eastAsia" w:ascii="Times" w:hAnsi="Times" w:eastAsia="方正仿宋_GBK"/>
          <w:color w:val="000000" w:themeColor="text1"/>
          <w:sz w:val="32"/>
          <w:szCs w:val="32"/>
          <w:shd w:val="clear" w:color="auto" w:fill="FFFFFF"/>
          <w14:textFill>
            <w14:solidFill>
              <w14:schemeClr w14:val="tx1"/>
            </w14:solidFill>
          </w14:textFill>
        </w:rPr>
        <w:t>（二）</w:t>
      </w:r>
      <w:r>
        <w:rPr>
          <w:rFonts w:hint="eastAsia" w:ascii="Times" w:hAnsi="Times" w:eastAsia="方正仿宋_GBK"/>
          <w:sz w:val="32"/>
          <w:szCs w:val="32"/>
        </w:rPr>
        <w:t>工商注册登记的经营范围涵盖本次招商拟经营项目；</w:t>
      </w:r>
    </w:p>
    <w:p>
      <w:pPr>
        <w:spacing w:line="596" w:lineRule="exact"/>
        <w:ind w:firstLine="640" w:firstLineChars="200"/>
        <w:rPr>
          <w:rFonts w:ascii="Times" w:hAnsi="Times" w:eastAsia="方正仿宋_GBK"/>
          <w:color w:val="000000" w:themeColor="text1"/>
          <w:sz w:val="32"/>
          <w:szCs w:val="32"/>
          <w:shd w:val="clear" w:color="auto" w:fill="FFFFFF"/>
          <w14:textFill>
            <w14:solidFill>
              <w14:schemeClr w14:val="tx1"/>
            </w14:solidFill>
          </w14:textFill>
        </w:rPr>
      </w:pPr>
      <w:r>
        <w:rPr>
          <w:rFonts w:hint="eastAsia" w:ascii="Times" w:hAnsi="Times" w:eastAsia="方正仿宋_GBK"/>
          <w:sz w:val="32"/>
          <w:szCs w:val="32"/>
          <w:lang w:bidi="en-US"/>
        </w:rPr>
        <w:t>（三）</w:t>
      </w:r>
      <w:r>
        <w:rPr>
          <w:rFonts w:ascii="Times" w:hAnsi="Times" w:eastAsia="方正仿宋_GBK"/>
          <w:sz w:val="32"/>
          <w:szCs w:val="32"/>
          <w:lang w:bidi="en-US"/>
        </w:rPr>
        <w:t>守法经营，诚实守信，无违法记录、无侵权行为、无虚假广告行为、无不正当竞争行为；</w:t>
      </w:r>
    </w:p>
    <w:p>
      <w:pPr>
        <w:spacing w:line="596" w:lineRule="exact"/>
        <w:ind w:firstLine="640" w:firstLineChars="200"/>
        <w:rPr>
          <w:rFonts w:ascii="Times" w:hAnsi="Times" w:eastAsia="方正仿宋_GBK"/>
          <w:color w:val="000000" w:themeColor="text1"/>
          <w:sz w:val="32"/>
          <w:szCs w:val="32"/>
          <w:shd w:val="clear" w:color="auto" w:fill="FFFFFF"/>
          <w14:textFill>
            <w14:solidFill>
              <w14:schemeClr w14:val="tx1"/>
            </w14:solidFill>
          </w14:textFill>
        </w:rPr>
      </w:pPr>
      <w:r>
        <w:rPr>
          <w:rFonts w:hint="eastAsia" w:ascii="Times" w:hAnsi="Times" w:eastAsia="方正仿宋_GBK"/>
          <w:sz w:val="32"/>
          <w:szCs w:val="32"/>
          <w:lang w:bidi="en-US"/>
        </w:rPr>
        <w:t>（四）</w:t>
      </w:r>
      <w:r>
        <w:rPr>
          <w:rFonts w:ascii="Times" w:hAnsi="Times" w:eastAsia="方正仿宋_GBK"/>
          <w:sz w:val="32"/>
          <w:szCs w:val="32"/>
          <w:lang w:bidi="en-US"/>
        </w:rPr>
        <w:t>银行信用良好，无不良贷款记录，</w:t>
      </w:r>
      <w:r>
        <w:rPr>
          <w:rFonts w:hint="eastAsia" w:ascii="Times" w:hAnsi="Times" w:eastAsia="方正仿宋_GBK"/>
          <w:sz w:val="32"/>
          <w:szCs w:val="32"/>
        </w:rPr>
        <w:t>无欠付重庆机场集团有限公司及关联企业款项。</w:t>
      </w:r>
    </w:p>
    <w:p>
      <w:pPr>
        <w:pStyle w:val="9"/>
        <w:numPr>
          <w:ilvl w:val="0"/>
          <w:numId w:val="1"/>
        </w:numPr>
        <w:spacing w:line="596" w:lineRule="exact"/>
        <w:ind w:firstLineChars="0"/>
        <w:rPr>
          <w:rFonts w:ascii="Times" w:hAnsi="Times" w:eastAsia="方正黑体_GBK"/>
          <w:color w:val="000000" w:themeColor="text1"/>
          <w:sz w:val="32"/>
          <w:szCs w:val="32"/>
          <w:shd w:val="clear" w:color="auto" w:fill="FFFFFF"/>
          <w14:textFill>
            <w14:solidFill>
              <w14:schemeClr w14:val="tx1"/>
            </w14:solidFill>
          </w14:textFill>
        </w:rPr>
      </w:pPr>
      <w:r>
        <w:rPr>
          <w:rFonts w:ascii="Times" w:hAnsi="Times" w:eastAsia="方正黑体_GBK"/>
          <w:color w:val="000000" w:themeColor="text1"/>
          <w:sz w:val="32"/>
          <w:szCs w:val="32"/>
          <w:shd w:val="clear" w:color="auto" w:fill="FFFFFF"/>
          <w14:textFill>
            <w14:solidFill>
              <w14:schemeClr w14:val="tx1"/>
            </w14:solidFill>
          </w14:textFill>
        </w:rPr>
        <w:t>咨询洽谈</w:t>
      </w:r>
    </w:p>
    <w:p>
      <w:pPr>
        <w:pStyle w:val="9"/>
        <w:spacing w:line="596" w:lineRule="exact"/>
        <w:ind w:left="420" w:firstLine="640"/>
        <w:rPr>
          <w:rFonts w:ascii="Times" w:hAnsi="Times" w:eastAsia="方正仿宋_GBK"/>
          <w:sz w:val="32"/>
          <w:szCs w:val="32"/>
          <w:shd w:val="clear" w:color="auto" w:fill="FFFFFF"/>
        </w:rPr>
      </w:pPr>
      <w:r>
        <w:rPr>
          <w:rFonts w:hint="eastAsia" w:ascii="Times" w:hAnsi="Times" w:eastAsia="方正仿宋_GBK"/>
          <w:sz w:val="32"/>
          <w:szCs w:val="32"/>
          <w:shd w:val="clear" w:color="auto" w:fill="FFFFFF"/>
        </w:rPr>
        <w:t>自通知发布之日起，有意向者可通过电话、传真、到访形式进行咨询洽谈，响应截止时间为201</w:t>
      </w:r>
      <w:r>
        <w:rPr>
          <w:rFonts w:ascii="Times" w:hAnsi="Times" w:eastAsia="方正仿宋_GBK"/>
          <w:sz w:val="32"/>
          <w:szCs w:val="32"/>
          <w:shd w:val="clear" w:color="auto" w:fill="FFFFFF"/>
        </w:rPr>
        <w:t>9</w:t>
      </w:r>
      <w:r>
        <w:rPr>
          <w:rFonts w:hint="eastAsia" w:ascii="Times" w:hAnsi="Times" w:eastAsia="方正仿宋_GBK"/>
          <w:sz w:val="32"/>
          <w:szCs w:val="32"/>
          <w:shd w:val="clear" w:color="auto" w:fill="FFFFFF"/>
        </w:rPr>
        <w:t>年</w:t>
      </w:r>
      <w:r>
        <w:rPr>
          <w:rFonts w:ascii="Times" w:hAnsi="Times" w:eastAsia="方正仿宋_GBK"/>
          <w:sz w:val="32"/>
          <w:szCs w:val="32"/>
          <w:shd w:val="clear" w:color="auto" w:fill="FFFFFF"/>
        </w:rPr>
        <w:t>9</w:t>
      </w:r>
      <w:r>
        <w:rPr>
          <w:rFonts w:hint="eastAsia" w:ascii="Times" w:hAnsi="Times" w:eastAsia="方正仿宋_GBK"/>
          <w:sz w:val="32"/>
          <w:szCs w:val="32"/>
          <w:shd w:val="clear" w:color="auto" w:fill="FFFFFF"/>
        </w:rPr>
        <w:t>月</w:t>
      </w:r>
      <w:r>
        <w:rPr>
          <w:rFonts w:ascii="Times" w:hAnsi="Times" w:eastAsia="方正仿宋_GBK"/>
          <w:sz w:val="32"/>
          <w:szCs w:val="32"/>
          <w:shd w:val="clear" w:color="auto" w:fill="FFFFFF"/>
        </w:rPr>
        <w:t>30</w:t>
      </w:r>
      <w:r>
        <w:rPr>
          <w:rFonts w:hint="eastAsia" w:ascii="Times" w:hAnsi="Times" w:eastAsia="方正仿宋_GBK"/>
          <w:sz w:val="32"/>
          <w:szCs w:val="32"/>
          <w:shd w:val="clear" w:color="auto" w:fill="FFFFFF"/>
        </w:rPr>
        <w:t>日。</w:t>
      </w:r>
    </w:p>
    <w:p>
      <w:pPr>
        <w:pStyle w:val="9"/>
        <w:numPr>
          <w:ilvl w:val="0"/>
          <w:numId w:val="1"/>
        </w:numPr>
        <w:spacing w:line="596" w:lineRule="exact"/>
        <w:ind w:firstLineChars="0"/>
        <w:rPr>
          <w:rFonts w:ascii="Times" w:hAnsi="Times" w:eastAsia="方正黑体_GBK"/>
          <w:color w:val="000000" w:themeColor="text1"/>
          <w:sz w:val="32"/>
          <w:szCs w:val="32"/>
          <w:shd w:val="clear" w:color="auto" w:fill="FFFFFF"/>
          <w14:textFill>
            <w14:solidFill>
              <w14:schemeClr w14:val="tx1"/>
            </w14:solidFill>
          </w14:textFill>
        </w:rPr>
      </w:pPr>
      <w:r>
        <w:rPr>
          <w:rFonts w:hint="eastAsia" w:ascii="Times" w:hAnsi="Times" w:eastAsia="方正黑体_GBK"/>
          <w:color w:val="000000" w:themeColor="text1"/>
          <w:sz w:val="32"/>
          <w:szCs w:val="32"/>
          <w:shd w:val="clear" w:color="auto" w:fill="FFFFFF"/>
          <w14:textFill>
            <w14:solidFill>
              <w14:schemeClr w14:val="tx1"/>
            </w14:solidFill>
          </w14:textFill>
        </w:rPr>
        <w:t>联系我们</w:t>
      </w:r>
    </w:p>
    <w:p>
      <w:pPr>
        <w:spacing w:line="596" w:lineRule="exact"/>
        <w:ind w:firstLine="640" w:firstLineChars="200"/>
        <w:rPr>
          <w:rFonts w:ascii="Times" w:hAnsi="Times" w:eastAsia="方正仿宋_GBK"/>
          <w:color w:val="000000" w:themeColor="text1"/>
          <w:sz w:val="32"/>
          <w:szCs w:val="32"/>
          <w:shd w:val="clear" w:color="auto" w:fill="FFFFFF"/>
          <w14:textFill>
            <w14:solidFill>
              <w14:schemeClr w14:val="tx1"/>
            </w14:solidFill>
          </w14:textFill>
        </w:rPr>
      </w:pPr>
      <w:r>
        <w:rPr>
          <w:rFonts w:hint="eastAsia" w:ascii="Times" w:hAnsi="Times" w:eastAsia="方正仿宋_GBK"/>
          <w:color w:val="000000" w:themeColor="text1"/>
          <w:sz w:val="32"/>
          <w:szCs w:val="32"/>
          <w:shd w:val="clear" w:color="auto" w:fill="FFFFFF"/>
          <w14:textFill>
            <w14:solidFill>
              <w14:schemeClr w14:val="tx1"/>
            </w14:solidFill>
          </w14:textFill>
        </w:rPr>
        <w:t>联系部门：重庆机场航空物流园发展分公司市场发展部</w:t>
      </w:r>
    </w:p>
    <w:p>
      <w:pPr>
        <w:spacing w:line="596" w:lineRule="exact"/>
        <w:ind w:firstLine="640" w:firstLineChars="200"/>
        <w:rPr>
          <w:rFonts w:ascii="Times" w:hAnsi="Times" w:eastAsia="方正仿宋_GBK"/>
          <w:color w:val="000000" w:themeColor="text1"/>
          <w:sz w:val="32"/>
          <w:szCs w:val="32"/>
          <w:shd w:val="clear" w:color="auto" w:fill="FFFFFF"/>
          <w14:textFill>
            <w14:solidFill>
              <w14:schemeClr w14:val="tx1"/>
            </w14:solidFill>
          </w14:textFill>
        </w:rPr>
      </w:pPr>
      <w:r>
        <w:rPr>
          <w:rFonts w:ascii="Times" w:hAnsi="Times" w:eastAsia="方正仿宋_GBK"/>
          <w:color w:val="000000" w:themeColor="text1"/>
          <w:sz w:val="32"/>
          <w:szCs w:val="32"/>
          <w:shd w:val="clear" w:color="auto" w:fill="FFFFFF"/>
          <w14:textFill>
            <w14:solidFill>
              <w14:schemeClr w14:val="tx1"/>
            </w14:solidFill>
          </w14:textFill>
        </w:rPr>
        <w:t>办公地址：重庆机场</w:t>
      </w:r>
      <w:r>
        <w:rPr>
          <w:rFonts w:hint="eastAsia" w:ascii="Times" w:hAnsi="Times" w:eastAsia="方正仿宋_GBK"/>
          <w:color w:val="000000" w:themeColor="text1"/>
          <w:sz w:val="32"/>
          <w:szCs w:val="32"/>
          <w:shd w:val="clear" w:color="auto" w:fill="FFFFFF"/>
          <w14:textFill>
            <w14:solidFill>
              <w14:schemeClr w14:val="tx1"/>
            </w14:solidFill>
          </w14:textFill>
        </w:rPr>
        <w:t>北一路5号物流园区综合楼A</w:t>
      </w:r>
      <w:r>
        <w:rPr>
          <w:rFonts w:ascii="Times" w:hAnsi="Times" w:eastAsia="方正仿宋_GBK"/>
          <w:color w:val="000000" w:themeColor="text1"/>
          <w:sz w:val="32"/>
          <w:szCs w:val="32"/>
          <w:shd w:val="clear" w:color="auto" w:fill="FFFFFF"/>
          <w14:textFill>
            <w14:solidFill>
              <w14:schemeClr w14:val="tx1"/>
            </w14:solidFill>
          </w14:textFill>
        </w:rPr>
        <w:t>222</w:t>
      </w:r>
      <w:r>
        <w:rPr>
          <w:rFonts w:hint="eastAsia" w:ascii="Times" w:hAnsi="Times" w:eastAsia="方正仿宋_GBK"/>
          <w:color w:val="000000" w:themeColor="text1"/>
          <w:sz w:val="32"/>
          <w:szCs w:val="32"/>
          <w:shd w:val="clear" w:color="auto" w:fill="FFFFFF"/>
          <w14:textFill>
            <w14:solidFill>
              <w14:schemeClr w14:val="tx1"/>
            </w14:solidFill>
          </w14:textFill>
        </w:rPr>
        <w:t>办公室</w:t>
      </w:r>
    </w:p>
    <w:p>
      <w:pPr>
        <w:spacing w:line="596" w:lineRule="exact"/>
        <w:ind w:firstLine="640" w:firstLineChars="200"/>
        <w:rPr>
          <w:rFonts w:ascii="Times" w:hAnsi="Times" w:eastAsia="方正仿宋_GBK"/>
          <w:color w:val="000000" w:themeColor="text1"/>
          <w:sz w:val="32"/>
          <w:szCs w:val="32"/>
          <w:shd w:val="clear" w:color="auto" w:fill="FFFFFF"/>
          <w14:textFill>
            <w14:solidFill>
              <w14:schemeClr w14:val="tx1"/>
            </w14:solidFill>
          </w14:textFill>
        </w:rPr>
      </w:pPr>
      <w:r>
        <w:rPr>
          <w:rFonts w:ascii="Times" w:hAnsi="Times" w:eastAsia="方正仿宋_GBK"/>
          <w:color w:val="000000" w:themeColor="text1"/>
          <w:sz w:val="32"/>
          <w:szCs w:val="32"/>
          <w:shd w:val="clear" w:color="auto" w:fill="FFFFFF"/>
          <w14:textFill>
            <w14:solidFill>
              <w14:schemeClr w14:val="tx1"/>
            </w14:solidFill>
          </w14:textFill>
        </w:rPr>
        <w:t>联系电话：</w:t>
      </w:r>
      <w:r>
        <w:rPr>
          <w:rFonts w:hint="eastAsia" w:ascii="Times" w:hAnsi="Times" w:eastAsia="方正仿宋_GBK"/>
          <w:color w:val="000000" w:themeColor="text1"/>
          <w:sz w:val="32"/>
          <w:szCs w:val="32"/>
          <w:shd w:val="clear" w:color="auto" w:fill="FFFFFF"/>
          <w14:textFill>
            <w14:solidFill>
              <w14:schemeClr w14:val="tx1"/>
            </w14:solidFill>
          </w14:textFill>
        </w:rPr>
        <w:t>(</w:t>
      </w:r>
      <w:r>
        <w:rPr>
          <w:rFonts w:ascii="Times" w:hAnsi="Times" w:eastAsia="方正仿宋_GBK"/>
          <w:color w:val="000000" w:themeColor="text1"/>
          <w:sz w:val="32"/>
          <w:szCs w:val="32"/>
          <w:shd w:val="clear" w:color="auto" w:fill="FFFFFF"/>
          <w14:textFill>
            <w14:solidFill>
              <w14:schemeClr w14:val="tx1"/>
            </w14:solidFill>
          </w14:textFill>
        </w:rPr>
        <w:t>8623</w:t>
      </w:r>
      <w:r>
        <w:rPr>
          <w:rFonts w:hint="eastAsia" w:ascii="Times" w:hAnsi="Times" w:eastAsia="方正仿宋_GBK"/>
          <w:color w:val="000000" w:themeColor="text1"/>
          <w:sz w:val="32"/>
          <w:szCs w:val="32"/>
          <w:shd w:val="clear" w:color="auto" w:fill="FFFFFF"/>
          <w14:textFill>
            <w14:solidFill>
              <w14:schemeClr w14:val="tx1"/>
            </w14:solidFill>
          </w14:textFill>
        </w:rPr>
        <w:t xml:space="preserve">) </w:t>
      </w:r>
      <w:r>
        <w:rPr>
          <w:rFonts w:ascii="Times" w:hAnsi="Times" w:eastAsia="方正仿宋_GBK"/>
          <w:color w:val="000000" w:themeColor="text1"/>
          <w:sz w:val="32"/>
          <w:szCs w:val="32"/>
          <w:shd w:val="clear" w:color="auto" w:fill="FFFFFF"/>
          <w14:textFill>
            <w14:solidFill>
              <w14:schemeClr w14:val="tx1"/>
            </w14:solidFill>
          </w14:textFill>
        </w:rPr>
        <w:t>67156550</w:t>
      </w:r>
    </w:p>
    <w:p>
      <w:pPr>
        <w:spacing w:line="596" w:lineRule="exact"/>
        <w:ind w:firstLine="640" w:firstLineChars="200"/>
        <w:rPr>
          <w:rFonts w:ascii="Times" w:hAnsi="Times" w:eastAsia="方正仿宋_GBK"/>
          <w:color w:val="000000" w:themeColor="text1"/>
          <w:sz w:val="32"/>
          <w:szCs w:val="32"/>
          <w:shd w:val="clear" w:color="auto" w:fill="FFFFFF"/>
          <w14:textFill>
            <w14:solidFill>
              <w14:schemeClr w14:val="tx1"/>
            </w14:solidFill>
          </w14:textFill>
        </w:rPr>
      </w:pPr>
      <w:r>
        <w:rPr>
          <w:rFonts w:ascii="Times" w:hAnsi="Times" w:eastAsia="方正仿宋_GBK"/>
          <w:color w:val="000000" w:themeColor="text1"/>
          <w:sz w:val="32"/>
          <w:szCs w:val="32"/>
          <w:shd w:val="clear" w:color="auto" w:fill="FFFFFF"/>
          <w14:textFill>
            <w14:solidFill>
              <w14:schemeClr w14:val="tx1"/>
            </w14:solidFill>
          </w14:textFill>
        </w:rPr>
        <w:t>传真号码：</w:t>
      </w:r>
      <w:r>
        <w:rPr>
          <w:rFonts w:hint="eastAsia" w:ascii="Times" w:hAnsi="Times" w:eastAsia="方正仿宋_GBK"/>
          <w:color w:val="000000" w:themeColor="text1"/>
          <w:sz w:val="32"/>
          <w:szCs w:val="32"/>
          <w:shd w:val="clear" w:color="auto" w:fill="FFFFFF"/>
          <w14:textFill>
            <w14:solidFill>
              <w14:schemeClr w14:val="tx1"/>
            </w14:solidFill>
          </w14:textFill>
        </w:rPr>
        <w:t>(</w:t>
      </w:r>
      <w:r>
        <w:rPr>
          <w:rFonts w:ascii="Times" w:hAnsi="Times" w:eastAsia="方正仿宋_GBK"/>
          <w:color w:val="000000" w:themeColor="text1"/>
          <w:sz w:val="32"/>
          <w:szCs w:val="32"/>
          <w:shd w:val="clear" w:color="auto" w:fill="FFFFFF"/>
          <w14:textFill>
            <w14:solidFill>
              <w14:schemeClr w14:val="tx1"/>
            </w14:solidFill>
          </w14:textFill>
        </w:rPr>
        <w:t>8623</w:t>
      </w:r>
      <w:r>
        <w:rPr>
          <w:rFonts w:hint="eastAsia" w:ascii="Times" w:hAnsi="Times" w:eastAsia="方正仿宋_GBK"/>
          <w:color w:val="000000" w:themeColor="text1"/>
          <w:sz w:val="32"/>
          <w:szCs w:val="32"/>
          <w:shd w:val="clear" w:color="auto" w:fill="FFFFFF"/>
          <w14:textFill>
            <w14:solidFill>
              <w14:schemeClr w14:val="tx1"/>
            </w14:solidFill>
          </w14:textFill>
        </w:rPr>
        <w:t xml:space="preserve">) </w:t>
      </w:r>
      <w:r>
        <w:rPr>
          <w:rFonts w:ascii="Times" w:hAnsi="Times" w:eastAsia="方正仿宋_GBK"/>
          <w:color w:val="000000" w:themeColor="text1"/>
          <w:sz w:val="32"/>
          <w:szCs w:val="32"/>
          <w:shd w:val="clear" w:color="auto" w:fill="FFFFFF"/>
          <w14:textFill>
            <w14:solidFill>
              <w14:schemeClr w14:val="tx1"/>
            </w14:solidFill>
          </w14:textFill>
        </w:rPr>
        <w:t>6715</w:t>
      </w:r>
      <w:r>
        <w:rPr>
          <w:rFonts w:hint="eastAsia" w:ascii="Times" w:hAnsi="Times" w:eastAsia="方正仿宋_GBK"/>
          <w:color w:val="000000" w:themeColor="text1"/>
          <w:sz w:val="32"/>
          <w:szCs w:val="32"/>
          <w:shd w:val="clear" w:color="auto" w:fill="FFFFFF"/>
          <w14:textFill>
            <w14:solidFill>
              <w14:schemeClr w14:val="tx1"/>
            </w14:solidFill>
          </w14:textFill>
        </w:rPr>
        <w:t>2566</w:t>
      </w:r>
      <w:r>
        <w:rPr>
          <w:rFonts w:ascii="Times" w:hAnsi="Times" w:eastAsia="方正仿宋_GBK"/>
          <w:color w:val="000000" w:themeColor="text1"/>
          <w:sz w:val="32"/>
          <w:szCs w:val="32"/>
          <w:shd w:val="clear" w:color="auto" w:fill="FFFFFF"/>
          <w14:textFill>
            <w14:solidFill>
              <w14:schemeClr w14:val="tx1"/>
            </w14:solidFill>
          </w14:textFill>
        </w:rPr>
        <w:tab/>
      </w:r>
    </w:p>
    <w:p>
      <w:pPr>
        <w:spacing w:line="596" w:lineRule="exact"/>
        <w:ind w:firstLine="640" w:firstLineChars="200"/>
        <w:rPr>
          <w:rFonts w:ascii="Times" w:hAnsi="Times" w:eastAsia="方正仿宋_GBK"/>
          <w:color w:val="000000" w:themeColor="text1"/>
          <w:sz w:val="32"/>
          <w:szCs w:val="32"/>
          <w:shd w:val="clear" w:color="auto" w:fill="FFFFFF"/>
          <w14:textFill>
            <w14:solidFill>
              <w14:schemeClr w14:val="tx1"/>
            </w14:solidFill>
          </w14:textFill>
        </w:rPr>
      </w:pPr>
    </w:p>
    <w:p>
      <w:pPr>
        <w:spacing w:line="596" w:lineRule="exact"/>
        <w:ind w:firstLine="640" w:firstLineChars="200"/>
        <w:rPr>
          <w:rFonts w:ascii="Times" w:hAnsi="Times" w:eastAsia="方正仿宋_GBK"/>
          <w:color w:val="000000" w:themeColor="text1"/>
          <w:sz w:val="32"/>
          <w:szCs w:val="32"/>
          <w:shd w:val="clear" w:color="auto" w:fill="FFFFFF"/>
          <w14:textFill>
            <w14:solidFill>
              <w14:schemeClr w14:val="tx1"/>
            </w14:solidFill>
          </w14:textFill>
        </w:rPr>
      </w:pPr>
    </w:p>
    <w:p>
      <w:pPr>
        <w:spacing w:line="596" w:lineRule="exact"/>
        <w:ind w:firstLine="640" w:firstLineChars="200"/>
        <w:jc w:val="right"/>
        <w:rPr>
          <w:rFonts w:ascii="Times" w:hAnsi="Times" w:eastAsia="方正仿宋_GBK"/>
          <w:color w:val="000000" w:themeColor="text1"/>
          <w:sz w:val="32"/>
          <w:szCs w:val="32"/>
          <w:shd w:val="clear" w:color="auto" w:fill="FFFFFF"/>
          <w14:textFill>
            <w14:solidFill>
              <w14:schemeClr w14:val="tx1"/>
            </w14:solidFill>
          </w14:textFill>
        </w:rPr>
      </w:pPr>
      <w:r>
        <w:rPr>
          <w:rFonts w:ascii="Times" w:hAnsi="Times" w:eastAsia="方正仿宋_GBK"/>
          <w:color w:val="000000" w:themeColor="text1"/>
          <w:sz w:val="32"/>
          <w:szCs w:val="32"/>
          <w:shd w:val="clear" w:color="auto" w:fill="FFFFFF"/>
          <w14:textFill>
            <w14:solidFill>
              <w14:schemeClr w14:val="tx1"/>
            </w14:solidFill>
          </w14:textFill>
        </w:rPr>
        <w:t>重庆机场集团有限公司</w:t>
      </w:r>
    </w:p>
    <w:p>
      <w:pPr>
        <w:spacing w:line="596" w:lineRule="exact"/>
        <w:ind w:firstLine="640" w:firstLineChars="200"/>
        <w:jc w:val="right"/>
        <w:rPr>
          <w:rFonts w:ascii="Times" w:hAnsi="Times" w:eastAsia="方正仿宋_GBK"/>
          <w:color w:val="000000" w:themeColor="text1"/>
          <w:sz w:val="32"/>
          <w:szCs w:val="32"/>
          <w:shd w:val="clear" w:color="auto" w:fill="FFFFFF"/>
          <w14:textFill>
            <w14:solidFill>
              <w14:schemeClr w14:val="tx1"/>
            </w14:solidFill>
          </w14:textFill>
        </w:rPr>
      </w:pPr>
      <w:r>
        <w:rPr>
          <w:rFonts w:ascii="Times" w:hAnsi="Times" w:eastAsia="方正仿宋_GBK"/>
          <w:color w:val="000000" w:themeColor="text1"/>
          <w:sz w:val="32"/>
          <w:szCs w:val="32"/>
          <w:shd w:val="clear" w:color="auto" w:fill="FFFFFF"/>
          <w14:textFill>
            <w14:solidFill>
              <w14:schemeClr w14:val="tx1"/>
            </w14:solidFill>
          </w14:textFill>
        </w:rPr>
        <w:t>航空物流园发展分公司</w:t>
      </w:r>
    </w:p>
    <w:p>
      <w:pPr>
        <w:spacing w:line="596" w:lineRule="exact"/>
        <w:ind w:right="320" w:firstLine="640" w:firstLineChars="200"/>
        <w:jc w:val="right"/>
        <w:rPr>
          <w:rFonts w:ascii="Times" w:hAnsi="Times" w:eastAsia="方正仿宋_GBK"/>
          <w:color w:val="000000" w:themeColor="text1"/>
          <w:sz w:val="32"/>
          <w:szCs w:val="32"/>
          <w:shd w:val="clear" w:color="auto" w:fill="FFFFFF"/>
          <w14:textFill>
            <w14:solidFill>
              <w14:schemeClr w14:val="tx1"/>
            </w14:solidFill>
          </w14:textFill>
        </w:rPr>
      </w:pPr>
      <w:r>
        <w:rPr>
          <w:rFonts w:hint="eastAsia" w:ascii="Times" w:hAnsi="Times" w:eastAsia="方正仿宋_GBK"/>
          <w:color w:val="000000" w:themeColor="text1"/>
          <w:sz w:val="32"/>
          <w:szCs w:val="32"/>
          <w:shd w:val="clear" w:color="auto" w:fill="FFFFFF"/>
          <w14:textFill>
            <w14:solidFill>
              <w14:schemeClr w14:val="tx1"/>
            </w14:solidFill>
          </w14:textFill>
        </w:rPr>
        <w:t>201</w:t>
      </w:r>
      <w:r>
        <w:rPr>
          <w:rFonts w:ascii="Times" w:hAnsi="Times" w:eastAsia="方正仿宋_GBK"/>
          <w:color w:val="000000" w:themeColor="text1"/>
          <w:sz w:val="32"/>
          <w:szCs w:val="32"/>
          <w:shd w:val="clear" w:color="auto" w:fill="FFFFFF"/>
          <w14:textFill>
            <w14:solidFill>
              <w14:schemeClr w14:val="tx1"/>
            </w14:solidFill>
          </w14:textFill>
        </w:rPr>
        <w:t>9</w:t>
      </w:r>
      <w:r>
        <w:rPr>
          <w:rFonts w:hint="eastAsia" w:ascii="Times" w:hAnsi="Times" w:eastAsia="方正仿宋_GBK"/>
          <w:color w:val="000000" w:themeColor="text1"/>
          <w:sz w:val="32"/>
          <w:szCs w:val="32"/>
          <w:shd w:val="clear" w:color="auto" w:fill="FFFFFF"/>
          <w14:textFill>
            <w14:solidFill>
              <w14:schemeClr w14:val="tx1"/>
            </w14:solidFill>
          </w14:textFill>
        </w:rPr>
        <w:t>年</w:t>
      </w:r>
      <w:r>
        <w:rPr>
          <w:rFonts w:ascii="Times" w:hAnsi="Times" w:eastAsia="方正仿宋_GBK"/>
          <w:color w:val="000000" w:themeColor="text1"/>
          <w:sz w:val="32"/>
          <w:szCs w:val="32"/>
          <w:shd w:val="clear" w:color="auto" w:fill="FFFFFF"/>
          <w14:textFill>
            <w14:solidFill>
              <w14:schemeClr w14:val="tx1"/>
            </w14:solidFill>
          </w14:textFill>
        </w:rPr>
        <w:t>9</w:t>
      </w:r>
      <w:r>
        <w:rPr>
          <w:rFonts w:hint="eastAsia" w:ascii="Times" w:hAnsi="Times" w:eastAsia="方正仿宋_GBK"/>
          <w:color w:val="000000" w:themeColor="text1"/>
          <w:sz w:val="32"/>
          <w:szCs w:val="32"/>
          <w:shd w:val="clear" w:color="auto" w:fill="FFFFFF"/>
          <w14:textFill>
            <w14:solidFill>
              <w14:schemeClr w14:val="tx1"/>
            </w14:solidFill>
          </w14:textFill>
        </w:rPr>
        <w:t>月</w:t>
      </w:r>
      <w:r>
        <w:rPr>
          <w:rFonts w:ascii="Times" w:hAnsi="Times" w:eastAsia="方正仿宋_GBK"/>
          <w:color w:val="000000" w:themeColor="text1"/>
          <w:sz w:val="32"/>
          <w:szCs w:val="32"/>
          <w:shd w:val="clear" w:color="auto" w:fill="FFFFFF"/>
          <w14:textFill>
            <w14:solidFill>
              <w14:schemeClr w14:val="tx1"/>
            </w14:solidFill>
          </w14:textFill>
        </w:rPr>
        <w:t>1</w:t>
      </w:r>
      <w:r>
        <w:rPr>
          <w:rFonts w:hint="eastAsia" w:ascii="Times" w:hAnsi="Times" w:eastAsia="方正仿宋_GBK"/>
          <w:color w:val="000000" w:themeColor="text1"/>
          <w:sz w:val="32"/>
          <w:szCs w:val="32"/>
          <w:shd w:val="clear" w:color="auto" w:fill="FFFFFF"/>
          <w:lang w:val="en-US" w:eastAsia="zh-CN"/>
          <w14:textFill>
            <w14:solidFill>
              <w14:schemeClr w14:val="tx1"/>
            </w14:solidFill>
          </w14:textFill>
        </w:rPr>
        <w:t>8</w:t>
      </w:r>
      <w:r>
        <w:rPr>
          <w:rFonts w:hint="eastAsia" w:ascii="Times" w:hAnsi="Times" w:eastAsia="方正仿宋_GBK"/>
          <w:color w:val="000000" w:themeColor="text1"/>
          <w:sz w:val="32"/>
          <w:szCs w:val="32"/>
          <w:shd w:val="clear" w:color="auto" w:fill="FFFFFF"/>
          <w14:textFill>
            <w14:solidFill>
              <w14:schemeClr w14:val="tx1"/>
            </w14:solidFill>
          </w14:textFill>
        </w:rPr>
        <w:t>日</w:t>
      </w:r>
    </w:p>
    <w:p>
      <w:pPr>
        <w:spacing w:line="596" w:lineRule="exact"/>
        <w:ind w:firstLine="640" w:firstLineChars="200"/>
        <w:rPr>
          <w:rFonts w:ascii="Times" w:hAnsi="Times" w:eastAsia="方正仿宋_GBK"/>
          <w:color w:val="000000" w:themeColor="text1"/>
          <w:sz w:val="32"/>
          <w:szCs w:val="32"/>
          <w:shd w:val="clear" w:color="auto" w:fill="FFFFFF"/>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方正小标宋简体">
    <w:altName w:val="黑体"/>
    <w:panose1 w:val="02010601030101010101"/>
    <w:charset w:val="86"/>
    <w:family w:val="auto"/>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B067D"/>
    <w:multiLevelType w:val="multilevel"/>
    <w:tmpl w:val="351B067D"/>
    <w:lvl w:ilvl="0" w:tentative="0">
      <w:start w:val="1"/>
      <w:numFmt w:val="chineseCountingThousand"/>
      <w:lvlText w:val="%1、"/>
      <w:lvlJc w:val="left"/>
      <w:pPr>
        <w:ind w:left="420" w:hanging="420"/>
      </w:pPr>
      <w:rPr>
        <w:sz w:val="32"/>
        <w:szCs w:val="3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58F"/>
    <w:rsid w:val="000A546E"/>
    <w:rsid w:val="000C71F7"/>
    <w:rsid w:val="000E43B1"/>
    <w:rsid w:val="00105186"/>
    <w:rsid w:val="00113961"/>
    <w:rsid w:val="0011609C"/>
    <w:rsid w:val="00127C08"/>
    <w:rsid w:val="00154240"/>
    <w:rsid w:val="001557FB"/>
    <w:rsid w:val="0017593F"/>
    <w:rsid w:val="001A569D"/>
    <w:rsid w:val="001C758F"/>
    <w:rsid w:val="001D26B4"/>
    <w:rsid w:val="001D469A"/>
    <w:rsid w:val="0021484E"/>
    <w:rsid w:val="00221A03"/>
    <w:rsid w:val="00233D45"/>
    <w:rsid w:val="00234604"/>
    <w:rsid w:val="0025283B"/>
    <w:rsid w:val="002558B5"/>
    <w:rsid w:val="00264355"/>
    <w:rsid w:val="00274DED"/>
    <w:rsid w:val="00280324"/>
    <w:rsid w:val="002825F2"/>
    <w:rsid w:val="002C01A3"/>
    <w:rsid w:val="002C058D"/>
    <w:rsid w:val="002C56F4"/>
    <w:rsid w:val="00304C25"/>
    <w:rsid w:val="003954FB"/>
    <w:rsid w:val="003C3985"/>
    <w:rsid w:val="0040142C"/>
    <w:rsid w:val="00443705"/>
    <w:rsid w:val="00451B84"/>
    <w:rsid w:val="004B7ACC"/>
    <w:rsid w:val="004C2FE5"/>
    <w:rsid w:val="004F0A8A"/>
    <w:rsid w:val="00502906"/>
    <w:rsid w:val="00515B15"/>
    <w:rsid w:val="0052129D"/>
    <w:rsid w:val="005C0A7B"/>
    <w:rsid w:val="00665BC8"/>
    <w:rsid w:val="006715EC"/>
    <w:rsid w:val="00677DFD"/>
    <w:rsid w:val="0073369E"/>
    <w:rsid w:val="00772DAE"/>
    <w:rsid w:val="007D2639"/>
    <w:rsid w:val="00835A4B"/>
    <w:rsid w:val="00862480"/>
    <w:rsid w:val="0086727E"/>
    <w:rsid w:val="008B1B66"/>
    <w:rsid w:val="008D67FE"/>
    <w:rsid w:val="009020F5"/>
    <w:rsid w:val="0096026C"/>
    <w:rsid w:val="0096446D"/>
    <w:rsid w:val="0096709F"/>
    <w:rsid w:val="009A4101"/>
    <w:rsid w:val="009A747A"/>
    <w:rsid w:val="009F34ED"/>
    <w:rsid w:val="00A13A58"/>
    <w:rsid w:val="00A157BF"/>
    <w:rsid w:val="00A21913"/>
    <w:rsid w:val="00A23524"/>
    <w:rsid w:val="00A35C9D"/>
    <w:rsid w:val="00A56778"/>
    <w:rsid w:val="00A83CF2"/>
    <w:rsid w:val="00AC566B"/>
    <w:rsid w:val="00AD3841"/>
    <w:rsid w:val="00AF405B"/>
    <w:rsid w:val="00B042EC"/>
    <w:rsid w:val="00B17F0C"/>
    <w:rsid w:val="00B246A9"/>
    <w:rsid w:val="00B564D7"/>
    <w:rsid w:val="00BF3114"/>
    <w:rsid w:val="00C3570B"/>
    <w:rsid w:val="00CA7012"/>
    <w:rsid w:val="00CB5AB7"/>
    <w:rsid w:val="00CD48DF"/>
    <w:rsid w:val="00D26188"/>
    <w:rsid w:val="00D3339F"/>
    <w:rsid w:val="00D534F5"/>
    <w:rsid w:val="00DB6219"/>
    <w:rsid w:val="00DE51F6"/>
    <w:rsid w:val="00E020BA"/>
    <w:rsid w:val="00E13512"/>
    <w:rsid w:val="00E318BB"/>
    <w:rsid w:val="00E368D9"/>
    <w:rsid w:val="00E40D7A"/>
    <w:rsid w:val="00E95474"/>
    <w:rsid w:val="00EA7D79"/>
    <w:rsid w:val="00EB4107"/>
    <w:rsid w:val="00EB5C09"/>
    <w:rsid w:val="00EC2A5E"/>
    <w:rsid w:val="00EC619F"/>
    <w:rsid w:val="00EE750E"/>
    <w:rsid w:val="00EF4538"/>
    <w:rsid w:val="00F00CF6"/>
    <w:rsid w:val="00F67087"/>
    <w:rsid w:val="00F75A73"/>
    <w:rsid w:val="00F86B83"/>
    <w:rsid w:val="00FA5B34"/>
    <w:rsid w:val="3254337C"/>
    <w:rsid w:val="42872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u w:val="single"/>
    </w:rPr>
  </w:style>
  <w:style w:type="table" w:styleId="8">
    <w:name w:val="Table Grid"/>
    <w:basedOn w:val="7"/>
    <w:qFormat/>
    <w:uiPriority w:val="9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styleId="9">
    <w:name w:val="List Paragraph"/>
    <w:basedOn w:val="1"/>
    <w:qFormat/>
    <w:uiPriority w:val="34"/>
    <w:pPr>
      <w:ind w:firstLine="420" w:firstLineChars="200"/>
    </w:pPr>
  </w:style>
  <w:style w:type="character" w:customStyle="1" w:styleId="10">
    <w:name w:val="批注框文本 字符"/>
    <w:basedOn w:val="5"/>
    <w:link w:val="2"/>
    <w:semiHidden/>
    <w:qFormat/>
    <w:uiPriority w:val="99"/>
    <w:rPr>
      <w:sz w:val="18"/>
      <w:szCs w:val="18"/>
    </w:rPr>
  </w:style>
  <w:style w:type="character" w:customStyle="1" w:styleId="11">
    <w:name w:val="页眉 字符"/>
    <w:basedOn w:val="5"/>
    <w:link w:val="4"/>
    <w:qFormat/>
    <w:uiPriority w:val="99"/>
    <w:rPr>
      <w:sz w:val="18"/>
      <w:szCs w:val="18"/>
    </w:rPr>
  </w:style>
  <w:style w:type="character" w:customStyle="1" w:styleId="12">
    <w:name w:val="页脚 字符"/>
    <w:basedOn w:val="5"/>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96</Words>
  <Characters>552</Characters>
  <Lines>4</Lines>
  <Paragraphs>1</Paragraphs>
  <TotalTime>939</TotalTime>
  <ScaleCrop>false</ScaleCrop>
  <LinksUpToDate>false</LinksUpToDate>
  <CharactersWithSpaces>647</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2017-04-14T02:08:00Z</dcterms:created>
  <dc:creator>Tammy</dc:creator>
  <cp:lastModifiedBy>叶欣01</cp:lastModifiedBy>
  <cp:lastPrinted>2017-04-18T06:42:00Z</cp:lastPrinted>
  <dcterms:modified xsi:type="dcterms:W3CDTF">2019-09-18T01:55:02Z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