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宋体" w:eastAsia="方正黑体_GBK"/>
          <w:b/>
          <w:sz w:val="36"/>
          <w:szCs w:val="36"/>
        </w:rPr>
      </w:pPr>
      <w:r>
        <w:rPr>
          <w:rFonts w:hint="eastAsia" w:ascii="方正黑体_GBK" w:hAnsi="宋体" w:eastAsia="方正黑体_GBK"/>
          <w:b/>
          <w:sz w:val="36"/>
          <w:szCs w:val="36"/>
        </w:rPr>
        <w:t>重庆机场</w:t>
      </w:r>
      <w:r>
        <w:rPr>
          <w:rFonts w:hint="eastAsia" w:ascii="方正黑体_GBK" w:hAnsi="宋体" w:eastAsia="方正黑体_GBK"/>
          <w:b/>
          <w:sz w:val="36"/>
          <w:szCs w:val="36"/>
          <w:lang w:eastAsia="zh-CN"/>
        </w:rPr>
        <w:t>职工食堂餐饮资源</w:t>
      </w:r>
      <w:r>
        <w:rPr>
          <w:rFonts w:hint="eastAsia" w:ascii="方正黑体_GBK" w:hAnsi="宋体" w:eastAsia="方正黑体_GBK"/>
          <w:b/>
          <w:sz w:val="36"/>
          <w:szCs w:val="36"/>
        </w:rPr>
        <w:t>项目招租公告</w:t>
      </w:r>
    </w:p>
    <w:p>
      <w:pPr>
        <w:jc w:val="center"/>
        <w:rPr>
          <w:rFonts w:hint="eastAsia" w:ascii="方正黑体_GBK" w:hAnsi="宋体" w:eastAsia="方正黑体_GBK"/>
          <w:b/>
          <w:sz w:val="36"/>
          <w:szCs w:val="36"/>
        </w:rPr>
      </w:pP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bookmarkStart w:id="0" w:name="OLE_LINK4"/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为提升服务功能、挖掘资源价值，拟对重庆江北国际机场职工食堂餐饮资源进行招租。现诚意邀请有意向、符合本次准入条件的经营商参加本项目的招租。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  <w:t>一、项目名称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重庆江北国际机场职工食堂餐饮资源招租项</w:t>
      </w:r>
      <w:bookmarkStart w:id="2" w:name="_GoBack"/>
      <w:bookmarkEnd w:id="2"/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目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  <w:t xml:space="preserve">二、项目简介 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三座航站楼共73.7万平方米（其中：T1航站楼2万平方米、T2航站楼18万平方米、T3航站楼53.7万平方米）；停机坪166万平方米，停机位178个，货库25万平方米。可起降空客A380等大型客机，能满足年旅客吞吐量4500万人次、货邮吞吐量110万吨、年飞机起降37.3万架次的运行需要。2015年，重庆机场旅客吞吐量达到3240万人次，2016年旅客吞吐量为3589万人次，2017年达到3871.5万人次,2018年达到4159.5万人次，预计2019年，突破4400万人次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为满足各单位职工用餐需求，进一步提升重庆机场服务品质，重庆机场集团有限公司对职工食堂开展公开招租。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本次招租项目</w:t>
      </w:r>
      <w:bookmarkEnd w:id="0"/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分别为职工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六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、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七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食堂和职工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九食堂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，共两个标段：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bookmarkStart w:id="1" w:name="OLE_LINK5"/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标段一：东区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T3A航站楼隔离区内职工六、七食堂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；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标段二：西区职工九食堂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一楼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  <w:t>三、响应人的资质要求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在中华人民共和国依法注册的企业法人、其他经济组织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或个体经营商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；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营业执照经营范围涵盖本次响应拟经营项目；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有企事业、学校等食堂经营管理经验，提供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合同证明（时间参考三年内签订的合同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）；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注册资金：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标段一不少于100万元，标段二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不少于50万元；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守法经营，诚实守信，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提供人民银行征信报告或由招租人初审时查询“信用中国”获取相关信息。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val="en-US" w:eastAsia="zh-CN"/>
        </w:rPr>
        <w:t>四、其他要求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1.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本次谈判的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承租方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必须自行经营，不允许进行转租。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  <w:t>、招租文件的发放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符合本次招租准入条件的经营商可在即日起至201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9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年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 xml:space="preserve">  7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月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11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日（或招租人另行通知的截止时间）的工作日每天9：30至16：00前来领取招租文件。招租文件以正式盖章的纸版为准。</w:t>
      </w:r>
    </w:p>
    <w:bookmarkEnd w:id="1"/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</w:rPr>
        <w:t>联系人：叶女士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/谭女士</w:t>
      </w:r>
    </w:p>
    <w:p>
      <w:pPr>
        <w:spacing w:line="288" w:lineRule="auto"/>
        <w:ind w:firstLine="640" w:firstLineChars="200"/>
        <w:outlineLvl w:val="0"/>
        <w:rPr>
          <w:rFonts w:ascii="方正仿宋_GBK" w:hAnsi="新宋体" w:eastAsia="方正仿宋_GBK" w:cs="新宋体"/>
          <w:sz w:val="32"/>
          <w:szCs w:val="32"/>
        </w:rPr>
      </w:pPr>
      <w:r>
        <w:rPr>
          <w:rFonts w:hint="eastAsia" w:ascii="方正仿宋_GBK" w:hAnsi="新宋体" w:eastAsia="方正仿宋_GBK" w:cs="新宋体"/>
          <w:sz w:val="32"/>
          <w:szCs w:val="32"/>
        </w:rPr>
        <w:t>地址：重庆机场集团有限公司经营管理部8010室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</w:rPr>
        <w:t xml:space="preserve">电话：（86）02367157360 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/02367153604</w:t>
      </w:r>
    </w:p>
    <w:p>
      <w:pPr>
        <w:spacing w:line="288" w:lineRule="auto"/>
        <w:ind w:firstLine="640" w:firstLineChars="200"/>
        <w:outlineLvl w:val="0"/>
        <w:rPr>
          <w:rFonts w:ascii="方正仿宋_GBK" w:hAnsi="Times New Roman" w:eastAsia="方正仿宋_GBK"/>
          <w:bCs/>
          <w:sz w:val="32"/>
          <w:szCs w:val="32"/>
        </w:rPr>
      </w:pPr>
      <w:r>
        <w:rPr>
          <w:rFonts w:hint="eastAsia" w:ascii="方正仿宋_GBK" w:hAnsi="新宋体" w:eastAsia="方正仿宋_GBK" w:cs="新宋体"/>
          <w:sz w:val="32"/>
          <w:szCs w:val="32"/>
        </w:rPr>
        <w:t>电子邮件：</w:t>
      </w:r>
      <w:r>
        <w:rPr>
          <w:rFonts w:ascii="方正仿宋_GBK" w:hAnsi="新宋体" w:eastAsia="方正仿宋_GBK" w:cs="新宋体"/>
          <w:sz w:val="32"/>
          <w:szCs w:val="32"/>
        </w:rPr>
        <w:t>2897502314</w:t>
      </w:r>
      <w:r>
        <w:rPr>
          <w:rFonts w:hint="eastAsia" w:ascii="方正仿宋_GBK" w:hAnsi="新宋体" w:eastAsia="方正仿宋_GBK" w:cs="新宋体"/>
          <w:sz w:val="32"/>
          <w:szCs w:val="32"/>
        </w:rPr>
        <w:t>@qq.com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  <w:t>、招租文件的更正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在招租文件送出后、招租开始前，招租人有权随时对招租文件进行更正。更正通知以正式盖章的扫描件或纸版发出。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七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、现场勘查与澄清答疑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承租人自行踏勘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联系人：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叶女士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，联系电话：（023）67157360；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 xml:space="preserve">        谭女士，联系电话：（023）67153604。 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同时，响应人的所有澄清问题请于201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9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年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7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月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9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日下午17：00前汇总至邮箱：</w:t>
      </w:r>
      <w:r>
        <w:rPr>
          <w:rFonts w:ascii="方正仿宋_GBK" w:hAnsi="新宋体" w:eastAsia="方正仿宋_GBK" w:cs="新宋体"/>
          <w:sz w:val="32"/>
          <w:szCs w:val="32"/>
        </w:rPr>
        <w:t>2897502314</w:t>
      </w:r>
      <w:r>
        <w:rPr>
          <w:rFonts w:hint="eastAsia" w:ascii="方正仿宋_GBK" w:hAnsi="新宋体" w:eastAsia="方正仿宋_GBK" w:cs="新宋体"/>
          <w:sz w:val="32"/>
          <w:szCs w:val="32"/>
        </w:rPr>
        <w:t>@qq.com</w:t>
      </w: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。以上时间如有变更，以招租单位的书面通知为准。招租单位的最后一次澄清，原则上不迟于招租谈判日前的七个工作日（含）。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方正仿宋_GBK" w:hAnsi="新宋体" w:eastAsia="方正仿宋_GBK" w:cs="新宋体"/>
          <w:b/>
          <w:bCs/>
          <w:sz w:val="32"/>
          <w:szCs w:val="32"/>
          <w:lang w:eastAsia="zh-CN"/>
        </w:rPr>
        <w:t>、招租响应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响应人只能单投一个标段，授予一个标段合同。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谈判时间：</w:t>
      </w: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2019年7月16日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>报名方式及具体事宜详见招租文件。</w:t>
      </w:r>
    </w:p>
    <w:p>
      <w:pPr>
        <w:spacing w:line="288" w:lineRule="auto"/>
        <w:ind w:firstLine="640" w:firstLineChars="200"/>
        <w:jc w:val="right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</w:p>
    <w:p>
      <w:pPr>
        <w:spacing w:line="288" w:lineRule="auto"/>
        <w:ind w:firstLine="640" w:firstLineChars="200"/>
        <w:jc w:val="right"/>
        <w:outlineLvl w:val="0"/>
        <w:rPr>
          <w:rFonts w:hint="eastAsia" w:ascii="方正仿宋_GBK" w:hAnsi="新宋体" w:eastAsia="方正仿宋_GBK" w:cs="新宋体"/>
          <w:sz w:val="32"/>
          <w:szCs w:val="32"/>
          <w:lang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eastAsia="zh-CN"/>
        </w:rPr>
        <w:t xml:space="preserve">招租单位：重庆机场集团有限公司  </w:t>
      </w:r>
    </w:p>
    <w:p>
      <w:pPr>
        <w:spacing w:line="288" w:lineRule="auto"/>
        <w:ind w:firstLine="640" w:firstLineChars="200"/>
        <w:jc w:val="right"/>
        <w:outlineLvl w:val="0"/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</w:pPr>
      <w:r>
        <w:rPr>
          <w:rFonts w:hint="eastAsia" w:ascii="方正仿宋_GBK" w:hAnsi="新宋体" w:eastAsia="方正仿宋_GBK" w:cs="新宋体"/>
          <w:sz w:val="32"/>
          <w:szCs w:val="32"/>
          <w:lang w:val="en-US" w:eastAsia="zh-CN"/>
        </w:rPr>
        <w:t>2019年7月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2727"/>
    <w:rsid w:val="28C42727"/>
    <w:rsid w:val="42B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2019-07-03T09:11:00Z</dcterms:created>
  <dc:creator>Administrator</dc:creator>
  <cp:lastModifiedBy>Administrator</cp:lastModifiedBy>
  <dcterms:modified xsi:type="dcterms:W3CDTF">2019-07-03T09:24:16Z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