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1B" w:rsidRDefault="00A33C37">
      <w:pPr>
        <w:jc w:val="center"/>
        <w:rPr>
          <w:rFonts w:ascii="方正黑体_GBK" w:eastAsia="方正黑体_GBK" w:hAnsi="宋体"/>
          <w:b/>
          <w:sz w:val="36"/>
          <w:szCs w:val="36"/>
        </w:rPr>
      </w:pPr>
      <w:r>
        <w:rPr>
          <w:rFonts w:ascii="方正黑体_GBK" w:eastAsia="方正黑体_GBK" w:hAnsi="宋体" w:hint="eastAsia"/>
          <w:b/>
          <w:sz w:val="36"/>
          <w:szCs w:val="36"/>
        </w:rPr>
        <w:t>重庆江北国际机场T3A航站楼母婴室场地招租公告</w:t>
      </w:r>
    </w:p>
    <w:p w:rsidR="004A031B" w:rsidRDefault="004A031B">
      <w:pPr>
        <w:jc w:val="center"/>
        <w:rPr>
          <w:rFonts w:ascii="方正黑体_GBK" w:eastAsia="方正黑体_GBK" w:hAnsi="宋体"/>
          <w:b/>
          <w:sz w:val="36"/>
          <w:szCs w:val="36"/>
        </w:rPr>
      </w:pP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为进一步提升航站</w:t>
      </w:r>
      <w:proofErr w:type="gramStart"/>
      <w:r>
        <w:rPr>
          <w:rFonts w:ascii="方正仿宋_GBK" w:eastAsia="方正仿宋_GBK" w:hint="eastAsia"/>
          <w:sz w:val="32"/>
          <w:szCs w:val="32"/>
        </w:rPr>
        <w:t>楼整体</w:t>
      </w:r>
      <w:proofErr w:type="gramEnd"/>
      <w:r>
        <w:rPr>
          <w:rFonts w:ascii="方正仿宋_GBK" w:eastAsia="方正仿宋_GBK" w:hint="eastAsia"/>
          <w:sz w:val="32"/>
          <w:szCs w:val="32"/>
        </w:rPr>
        <w:t>运行效率与服务质量，提高旅客出行体验，</w:t>
      </w:r>
      <w:r>
        <w:rPr>
          <w:rFonts w:ascii="方正仿宋_GBK" w:eastAsia="方正仿宋_GBK" w:hAnsi="新宋体" w:cs="新宋体" w:hint="eastAsia"/>
          <w:sz w:val="32"/>
          <w:szCs w:val="32"/>
        </w:rPr>
        <w:t>拟对重庆江北国际机场T3A航站楼母婴室场地进行公开招租。现诚意邀请有意向、符合本次招租准入条件的经营商参加本项目的招租。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一、项目名称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重庆江北国际机场T3A航站楼母婴室场地公开招租。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 xml:space="preserve">二、项目简介 </w:t>
      </w:r>
    </w:p>
    <w:p w:rsidR="004A031B" w:rsidRDefault="00A33C37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重庆江北国际机场位于重庆市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北区两路镇，是国家定位的大型枢纽机场。2017年8月29日，随着东航站区及第三跑道项目建成投用，飞行区等级提升为4F级，重庆江北国际机场拥有三条跑道（其中：第一跑道长3200米、第二跑道长3600米、第三跑道长3800米）；三座航站楼共73.7万平方米（其中：T1航站楼2万平方米、T2航站楼18万平方米、T3航站楼53.7万平方米）；停机坪166万平方米，停机位180个，货库25万平方米。可起降空客A380等大型客机，能满足年旅客吞吐量4500万人次、货邮吞吐量110万吨、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年飞机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起降37.3万架次的运行需要。2015年，重庆机场旅客吞吐量达到3240万人次，2016年旅客吞吐量为3589万人次，2017年达到3871.5万人次,预计2018年，</w:t>
      </w:r>
      <w:r w:rsidR="008F5973">
        <w:rPr>
          <w:rFonts w:ascii="方正仿宋_GBK" w:eastAsia="方正仿宋_GBK" w:hAnsi="宋体" w:hint="eastAsia"/>
          <w:sz w:val="32"/>
          <w:szCs w:val="32"/>
        </w:rPr>
        <w:t>达到</w:t>
      </w:r>
      <w:r>
        <w:rPr>
          <w:rFonts w:ascii="方正仿宋_GBK" w:eastAsia="方正仿宋_GBK" w:hAnsi="宋体" w:hint="eastAsia"/>
          <w:sz w:val="32"/>
          <w:szCs w:val="32"/>
        </w:rPr>
        <w:t>4</w:t>
      </w:r>
      <w:r w:rsidR="00111FEF">
        <w:rPr>
          <w:rFonts w:ascii="方正仿宋_GBK" w:eastAsia="方正仿宋_GBK" w:hAnsi="宋体"/>
          <w:sz w:val="32"/>
          <w:szCs w:val="32"/>
        </w:rPr>
        <w:t>15</w:t>
      </w:r>
      <w:r>
        <w:rPr>
          <w:rFonts w:ascii="方正仿宋_GBK" w:eastAsia="方正仿宋_GBK" w:hAnsi="宋体" w:hint="eastAsia"/>
          <w:sz w:val="32"/>
          <w:szCs w:val="32"/>
        </w:rPr>
        <w:t>0万人次。</w:t>
      </w:r>
    </w:p>
    <w:p w:rsidR="004A031B" w:rsidRDefault="00A33C37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T3A航站楼有母婴室23间，其中隔离区外6间，位于出发层；隔离区内17间，其中14间位于候机区，另3间分别是国际到达1间，国内到达2间。设施设备配置：婴儿座椅、婴儿打理台、提供冷热水的洗手台、洗手液、抽纸、镜子、空气清新剂、垃圾桶、小沙发、小圆桌、能够反锁的哺乳间、空调和照明。</w:t>
      </w:r>
    </w:p>
    <w:p w:rsidR="004A031B" w:rsidRDefault="00A33C37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本次招租项目共11间母婴室，具体情况详见下表：</w:t>
      </w:r>
    </w:p>
    <w:tbl>
      <w:tblPr>
        <w:tblW w:w="7026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2268"/>
        <w:gridCol w:w="1370"/>
        <w:gridCol w:w="1396"/>
        <w:gridCol w:w="1196"/>
      </w:tblGrid>
      <w:tr w:rsidR="004A031B">
        <w:trPr>
          <w:trHeight w:val="9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位置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面积（㎡）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哺乳间数量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区域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L4层5号门旁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隔离区外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L4层1号门旁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隔离区外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E指廊E10旁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F指廊F19旁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G指廊G02-03旁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H连廊H09旁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国内到达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2号转盘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国内到达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10-11号转盘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ind w:firstLine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G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指廊远机位</w:t>
            </w:r>
            <w:proofErr w:type="gram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ind w:firstLine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G指廊G26旁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  <w:tr w:rsidR="004A031B">
        <w:trPr>
          <w:trHeight w:val="454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国际到达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19号转盘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31B" w:rsidRDefault="00A33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隔离区内</w:t>
            </w:r>
          </w:p>
        </w:tc>
      </w:tr>
    </w:tbl>
    <w:p w:rsidR="004A031B" w:rsidRDefault="00A33C37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本项目招租后，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由成交商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负责T3A航站楼11间母婴室的优化设计、建设、装饰及日常运营管理。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成交商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负责母婴室的场地空间设计、装修和设施布置，包含但不仅限于场地内的设施设备及各类物品投入，以及日常管理、保养、维修、维护等以满足旅客需求，提升旅客出行体验。</w:t>
      </w:r>
    </w:p>
    <w:p w:rsidR="004A031B" w:rsidRDefault="00A33C37">
      <w:pPr>
        <w:spacing w:beforeLines="50" w:before="156" w:afterLines="50" w:after="156" w:line="288" w:lineRule="auto"/>
        <w:ind w:firstLineChars="200" w:firstLine="64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lastRenderedPageBreak/>
        <w:t>三、报名资格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1.为在中华人民共和国境内依法注册的企业法人，具有良好资信和经营管理经验，取得经营许可的企业法人，需提供营业执照复印件;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2.守法经营，诚实守信。依法纳税、缴纳社会保障资金记录良好</w:t>
      </w:r>
      <w:r w:rsidR="00907B92">
        <w:rPr>
          <w:rFonts w:ascii="方正仿宋_GBK" w:eastAsia="方正仿宋_GBK" w:hAnsi="新宋体" w:cs="新宋体" w:hint="eastAsia"/>
          <w:sz w:val="32"/>
          <w:szCs w:val="32"/>
        </w:rPr>
        <w:t>，</w:t>
      </w:r>
      <w:bookmarkStart w:id="0" w:name="_GoBack"/>
      <w:bookmarkEnd w:id="0"/>
      <w:r>
        <w:rPr>
          <w:rFonts w:ascii="方正仿宋_GBK" w:eastAsia="方正仿宋_GBK" w:hAnsi="新宋体" w:cs="新宋体" w:hint="eastAsia"/>
          <w:sz w:val="32"/>
          <w:szCs w:val="32"/>
        </w:rPr>
        <w:t>无违反国家规定、损害职工权益的不良记录，需出具承诺书;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3.注册资金不低于人民币50万元;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4.不接受联合投标。</w:t>
      </w:r>
    </w:p>
    <w:p w:rsidR="004A031B" w:rsidRDefault="00A33C37">
      <w:pPr>
        <w:spacing w:line="288" w:lineRule="auto"/>
        <w:ind w:firstLineChars="196" w:firstLine="627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四、招租文件的发放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符合本次公开招租准入条件的经营商可在2</w:t>
      </w:r>
      <w:r>
        <w:rPr>
          <w:rFonts w:ascii="方正仿宋_GBK" w:eastAsia="方正仿宋_GBK" w:hAnsi="新宋体" w:cs="新宋体"/>
          <w:sz w:val="32"/>
          <w:szCs w:val="32"/>
        </w:rPr>
        <w:t>01</w:t>
      </w:r>
      <w:r w:rsidR="00EE0262">
        <w:rPr>
          <w:rFonts w:ascii="方正仿宋_GBK" w:eastAsia="方正仿宋_GBK" w:hAnsi="新宋体" w:cs="新宋体"/>
          <w:sz w:val="32"/>
          <w:szCs w:val="32"/>
        </w:rPr>
        <w:t>8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 w:rsidR="00EE0262">
        <w:rPr>
          <w:rFonts w:ascii="方正仿宋_GBK" w:eastAsia="方正仿宋_GBK" w:hAnsi="新宋体" w:cs="新宋体" w:hint="eastAsia"/>
          <w:sz w:val="32"/>
          <w:szCs w:val="32"/>
        </w:rPr>
        <w:t>1</w:t>
      </w:r>
      <w:r w:rsidR="00EE0262">
        <w:rPr>
          <w:rFonts w:ascii="方正仿宋_GBK" w:eastAsia="方正仿宋_GBK" w:hAnsi="新宋体" w:cs="新宋体"/>
          <w:sz w:val="32"/>
          <w:szCs w:val="32"/>
        </w:rPr>
        <w:t>2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 w:rsidR="00EE0262">
        <w:rPr>
          <w:rFonts w:ascii="方正仿宋_GBK" w:eastAsia="方正仿宋_GBK" w:hAnsi="新宋体" w:cs="新宋体" w:hint="eastAsia"/>
          <w:sz w:val="32"/>
          <w:szCs w:val="32"/>
        </w:rPr>
        <w:t>2</w:t>
      </w:r>
      <w:r w:rsidR="00EE0262">
        <w:rPr>
          <w:rFonts w:ascii="方正仿宋_GBK" w:eastAsia="方正仿宋_GBK" w:hAnsi="新宋体" w:cs="新宋体"/>
          <w:sz w:val="32"/>
          <w:szCs w:val="32"/>
        </w:rPr>
        <w:t>6</w:t>
      </w:r>
      <w:r>
        <w:rPr>
          <w:rFonts w:ascii="方正仿宋_GBK" w:eastAsia="方正仿宋_GBK" w:hAnsi="新宋体" w:cs="新宋体" w:hint="eastAsia"/>
          <w:sz w:val="32"/>
          <w:szCs w:val="32"/>
        </w:rPr>
        <w:t>日起至201</w:t>
      </w:r>
      <w:r w:rsidR="00EE0262">
        <w:rPr>
          <w:rFonts w:ascii="方正仿宋_GBK" w:eastAsia="方正仿宋_GBK" w:hAnsi="新宋体" w:cs="新宋体"/>
          <w:sz w:val="32"/>
          <w:szCs w:val="32"/>
        </w:rPr>
        <w:t>9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 w:rsidR="00EE0262">
        <w:rPr>
          <w:rFonts w:ascii="方正仿宋_GBK" w:eastAsia="方正仿宋_GBK" w:hAnsi="新宋体" w:cs="新宋体" w:hint="eastAsia"/>
          <w:sz w:val="32"/>
          <w:szCs w:val="32"/>
        </w:rPr>
        <w:t>1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 w:rsidR="009E0C21">
        <w:rPr>
          <w:rFonts w:ascii="方正仿宋_GBK" w:eastAsia="方正仿宋_GBK" w:hAnsi="新宋体" w:cs="新宋体"/>
          <w:sz w:val="32"/>
          <w:szCs w:val="32"/>
        </w:rPr>
        <w:t>4</w:t>
      </w:r>
      <w:r>
        <w:rPr>
          <w:rFonts w:ascii="方正仿宋_GBK" w:eastAsia="方正仿宋_GBK" w:hAnsi="新宋体" w:cs="新宋体" w:hint="eastAsia"/>
          <w:sz w:val="32"/>
          <w:szCs w:val="32"/>
        </w:rPr>
        <w:t>日（或招租人另行通知的截止时间）的工作日每天上午9:</w:t>
      </w:r>
      <w:r>
        <w:rPr>
          <w:rFonts w:ascii="方正仿宋_GBK" w:eastAsia="方正仿宋_GBK" w:hAnsi="新宋体" w:cs="新宋体"/>
          <w:sz w:val="32"/>
          <w:szCs w:val="32"/>
        </w:rPr>
        <w:t>00</w:t>
      </w:r>
      <w:r>
        <w:rPr>
          <w:rFonts w:ascii="方正仿宋_GBK" w:eastAsia="方正仿宋_GBK" w:hAnsi="新宋体" w:cs="新宋体" w:hint="eastAsia"/>
          <w:sz w:val="32"/>
          <w:szCs w:val="32"/>
        </w:rPr>
        <w:t>-</w:t>
      </w:r>
      <w:r>
        <w:rPr>
          <w:rFonts w:ascii="方正仿宋_GBK" w:eastAsia="方正仿宋_GBK" w:hAnsi="新宋体" w:cs="新宋体"/>
          <w:sz w:val="32"/>
          <w:szCs w:val="32"/>
        </w:rPr>
        <w:t>12:00,</w:t>
      </w:r>
      <w:r>
        <w:rPr>
          <w:rFonts w:ascii="方正仿宋_GBK" w:eastAsia="方正仿宋_GBK" w:hAnsi="新宋体" w:cs="新宋体" w:hint="eastAsia"/>
          <w:sz w:val="32"/>
          <w:szCs w:val="32"/>
        </w:rPr>
        <w:t>下午1</w:t>
      </w:r>
      <w:r>
        <w:rPr>
          <w:rFonts w:ascii="方正仿宋_GBK" w:eastAsia="方正仿宋_GBK" w:hAnsi="新宋体" w:cs="新宋体"/>
          <w:sz w:val="32"/>
          <w:szCs w:val="32"/>
        </w:rPr>
        <w:t>4:00-</w:t>
      </w:r>
      <w:r>
        <w:rPr>
          <w:rFonts w:ascii="方正仿宋_GBK" w:eastAsia="方正仿宋_GBK" w:hAnsi="新宋体" w:cs="新宋体" w:hint="eastAsia"/>
          <w:sz w:val="32"/>
          <w:szCs w:val="32"/>
        </w:rPr>
        <w:t>1</w:t>
      </w:r>
      <w:r>
        <w:rPr>
          <w:rFonts w:ascii="方正仿宋_GBK" w:eastAsia="方正仿宋_GBK" w:hAnsi="新宋体" w:cs="新宋体"/>
          <w:sz w:val="32"/>
          <w:szCs w:val="32"/>
        </w:rPr>
        <w:t>6</w:t>
      </w:r>
      <w:r>
        <w:rPr>
          <w:rFonts w:ascii="方正仿宋_GBK" w:eastAsia="方正仿宋_GBK" w:hAnsi="新宋体" w:cs="新宋体" w:hint="eastAsia"/>
          <w:sz w:val="32"/>
          <w:szCs w:val="32"/>
        </w:rPr>
        <w:t>:</w:t>
      </w:r>
      <w:r>
        <w:rPr>
          <w:rFonts w:ascii="方正仿宋_GBK" w:eastAsia="方正仿宋_GBK" w:hAnsi="新宋体" w:cs="新宋体"/>
          <w:sz w:val="32"/>
          <w:szCs w:val="32"/>
        </w:rPr>
        <w:t>30</w:t>
      </w:r>
      <w:r>
        <w:rPr>
          <w:rFonts w:ascii="方正仿宋_GBK" w:eastAsia="方正仿宋_GBK" w:hAnsi="新宋体" w:cs="新宋体" w:hint="eastAsia"/>
          <w:sz w:val="32"/>
          <w:szCs w:val="32"/>
        </w:rPr>
        <w:t>前来领取公开招租文件。招</w:t>
      </w:r>
      <w:r w:rsidR="00800FC6">
        <w:rPr>
          <w:rFonts w:ascii="方正仿宋_GBK" w:eastAsia="方正仿宋_GBK" w:hAnsi="新宋体" w:cs="新宋体" w:hint="eastAsia"/>
          <w:sz w:val="32"/>
          <w:szCs w:val="32"/>
        </w:rPr>
        <w:t>租</w:t>
      </w:r>
      <w:r>
        <w:rPr>
          <w:rFonts w:ascii="方正仿宋_GBK" w:eastAsia="方正仿宋_GBK" w:hAnsi="新宋体" w:cs="新宋体" w:hint="eastAsia"/>
          <w:sz w:val="32"/>
          <w:szCs w:val="32"/>
        </w:rPr>
        <w:t>文件以正式盖章的纸版为准，其余在任何时间以任何途径获取的电子版本均无效。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 xml:space="preserve">联系人：谭先生、谭女士 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地址：重庆机场集团有限公司经营管理部8010室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电话：（86）02367157360 （86）02367153519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Times New Roman"/>
          <w:bCs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电子邮件：252974806@qq.com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五、招租文件的更正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在招租文件发售后、招租谈判会议开始前，招租人有权随时对招租文件进行更正。更正通知以正式盖章的扫描件或</w:t>
      </w:r>
      <w:r>
        <w:rPr>
          <w:rFonts w:ascii="方正仿宋_GBK" w:eastAsia="方正仿宋_GBK" w:hAnsi="新宋体" w:cs="新宋体" w:hint="eastAsia"/>
          <w:sz w:val="32"/>
          <w:szCs w:val="32"/>
        </w:rPr>
        <w:lastRenderedPageBreak/>
        <w:t>纸质版发出。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sz w:val="32"/>
          <w:szCs w:val="32"/>
        </w:rPr>
        <w:t>六、现场勘查与澄清答疑</w:t>
      </w:r>
    </w:p>
    <w:p w:rsidR="004A031B" w:rsidRDefault="00A33C37">
      <w:pPr>
        <w:ind w:firstLine="420"/>
        <w:jc w:val="left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响应人在报名时间内（在2</w:t>
      </w:r>
      <w:r>
        <w:rPr>
          <w:rFonts w:ascii="方正仿宋_GBK" w:eastAsia="方正仿宋_GBK" w:hAnsi="新宋体" w:cs="新宋体"/>
          <w:sz w:val="32"/>
          <w:szCs w:val="32"/>
        </w:rPr>
        <w:t>01</w:t>
      </w:r>
      <w:r w:rsidR="00EE0262">
        <w:rPr>
          <w:rFonts w:ascii="方正仿宋_GBK" w:eastAsia="方正仿宋_GBK" w:hAnsi="新宋体" w:cs="新宋体"/>
          <w:sz w:val="32"/>
          <w:szCs w:val="32"/>
        </w:rPr>
        <w:t>8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 w:rsidR="00EE0262">
        <w:rPr>
          <w:rFonts w:ascii="方正仿宋_GBK" w:eastAsia="方正仿宋_GBK" w:hAnsi="新宋体" w:cs="新宋体"/>
          <w:sz w:val="32"/>
          <w:szCs w:val="32"/>
        </w:rPr>
        <w:t>12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 w:rsidR="00EE0262">
        <w:rPr>
          <w:rFonts w:ascii="方正仿宋_GBK" w:eastAsia="方正仿宋_GBK" w:hAnsi="新宋体" w:cs="新宋体"/>
          <w:sz w:val="32"/>
          <w:szCs w:val="32"/>
        </w:rPr>
        <w:t>26</w:t>
      </w:r>
      <w:r>
        <w:rPr>
          <w:rFonts w:ascii="方正仿宋_GBK" w:eastAsia="方正仿宋_GBK" w:hAnsi="新宋体" w:cs="新宋体" w:hint="eastAsia"/>
          <w:sz w:val="32"/>
          <w:szCs w:val="32"/>
        </w:rPr>
        <w:t>日起至201</w:t>
      </w:r>
      <w:r w:rsidR="00EE0262">
        <w:rPr>
          <w:rFonts w:ascii="方正仿宋_GBK" w:eastAsia="方正仿宋_GBK" w:hAnsi="新宋体" w:cs="新宋体"/>
          <w:sz w:val="32"/>
          <w:szCs w:val="32"/>
        </w:rPr>
        <w:t>9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 w:rsidR="00EE0262">
        <w:rPr>
          <w:rFonts w:ascii="方正仿宋_GBK" w:eastAsia="方正仿宋_GBK" w:hAnsi="新宋体" w:cs="新宋体"/>
          <w:sz w:val="32"/>
          <w:szCs w:val="32"/>
        </w:rPr>
        <w:t>1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 w:rsidR="009E0C21">
        <w:rPr>
          <w:rFonts w:ascii="方正仿宋_GBK" w:eastAsia="方正仿宋_GBK" w:hAnsi="新宋体" w:cs="新宋体"/>
          <w:sz w:val="32"/>
          <w:szCs w:val="32"/>
        </w:rPr>
        <w:t>4</w:t>
      </w:r>
      <w:r>
        <w:rPr>
          <w:rFonts w:ascii="方正仿宋_GBK" w:eastAsia="方正仿宋_GBK" w:hAnsi="新宋体" w:cs="新宋体" w:hint="eastAsia"/>
          <w:sz w:val="32"/>
          <w:szCs w:val="32"/>
        </w:rPr>
        <w:t>日）自行踏勘。若有疑问，招租人将对具有普遍性的问题进行澄清答疑。踏勘联系电话：（86）0236715</w:t>
      </w:r>
      <w:r w:rsidR="006B69DC">
        <w:rPr>
          <w:rFonts w:ascii="方正仿宋_GBK" w:eastAsia="方正仿宋_GBK" w:hAnsi="新宋体" w:cs="新宋体"/>
          <w:sz w:val="32"/>
          <w:szCs w:val="32"/>
        </w:rPr>
        <w:t>6931</w:t>
      </w:r>
      <w:r>
        <w:rPr>
          <w:rFonts w:ascii="方正仿宋_GBK" w:eastAsia="方正仿宋_GBK" w:hAnsi="新宋体" w:cs="新宋体" w:hint="eastAsia"/>
          <w:sz w:val="32"/>
          <w:szCs w:val="32"/>
        </w:rPr>
        <w:t>，（8</w:t>
      </w:r>
      <w:r>
        <w:rPr>
          <w:rFonts w:ascii="方正仿宋_GBK" w:eastAsia="方正仿宋_GBK" w:hAnsi="新宋体" w:cs="新宋体"/>
          <w:sz w:val="32"/>
          <w:szCs w:val="32"/>
        </w:rPr>
        <w:t>6</w:t>
      </w:r>
      <w:r>
        <w:rPr>
          <w:rFonts w:ascii="方正仿宋_GBK" w:eastAsia="方正仿宋_GBK" w:hAnsi="新宋体" w:cs="新宋体" w:hint="eastAsia"/>
          <w:sz w:val="32"/>
          <w:szCs w:val="32"/>
        </w:rPr>
        <w:t>）0</w:t>
      </w:r>
      <w:r>
        <w:rPr>
          <w:rFonts w:ascii="方正仿宋_GBK" w:eastAsia="方正仿宋_GBK" w:hAnsi="新宋体" w:cs="新宋体"/>
          <w:sz w:val="32"/>
          <w:szCs w:val="32"/>
        </w:rPr>
        <w:t>2367152840</w:t>
      </w:r>
      <w:r>
        <w:rPr>
          <w:rFonts w:ascii="方正仿宋_GBK" w:eastAsia="方正仿宋_GBK" w:hAnsi="新宋体" w:cs="新宋体" w:hint="eastAsia"/>
          <w:sz w:val="32"/>
          <w:szCs w:val="32"/>
        </w:rPr>
        <w:t>。</w:t>
      </w:r>
      <w:r>
        <w:rPr>
          <w:rFonts w:ascii="方正仿宋_GBK" w:eastAsia="方正仿宋_GBK" w:hAnsi="新宋体" w:cs="新宋体"/>
          <w:sz w:val="32"/>
          <w:szCs w:val="32"/>
        </w:rPr>
        <w:t xml:space="preserve"> 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b/>
          <w:color w:val="000000" w:themeColor="text1"/>
          <w:sz w:val="32"/>
          <w:szCs w:val="32"/>
        </w:rPr>
      </w:pPr>
      <w:r>
        <w:rPr>
          <w:rFonts w:ascii="方正仿宋_GBK" w:eastAsia="方正仿宋_GBK" w:hAnsi="新宋体" w:cs="新宋体" w:hint="eastAsia"/>
          <w:b/>
          <w:color w:val="000000" w:themeColor="text1"/>
          <w:sz w:val="32"/>
          <w:szCs w:val="32"/>
        </w:rPr>
        <w:t>七、招租谈判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color w:val="000000" w:themeColor="text1"/>
          <w:sz w:val="32"/>
          <w:szCs w:val="32"/>
        </w:rPr>
      </w:pP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谈判时间：201</w:t>
      </w:r>
      <w:r w:rsidR="00EE0262">
        <w:rPr>
          <w:rFonts w:ascii="方正仿宋_GBK" w:eastAsia="方正仿宋_GBK" w:hAnsi="新宋体" w:cs="新宋体"/>
          <w:color w:val="000000" w:themeColor="text1"/>
          <w:sz w:val="32"/>
          <w:szCs w:val="32"/>
        </w:rPr>
        <w:t>9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年</w:t>
      </w:r>
      <w:r w:rsidR="00EE0262">
        <w:rPr>
          <w:rFonts w:ascii="方正仿宋_GBK" w:eastAsia="方正仿宋_GBK" w:hAnsi="新宋体" w:cs="新宋体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月</w:t>
      </w:r>
      <w:r w:rsidR="00EE0262">
        <w:rPr>
          <w:rFonts w:ascii="方正仿宋_GBK" w:eastAsia="方正仿宋_GBK" w:hAnsi="新宋体" w:cs="新宋体"/>
          <w:color w:val="000000" w:themeColor="text1"/>
          <w:sz w:val="32"/>
          <w:szCs w:val="32"/>
        </w:rPr>
        <w:t>9</w:t>
      </w: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日</w:t>
      </w:r>
    </w:p>
    <w:p w:rsidR="004A031B" w:rsidRDefault="00A33C37">
      <w:pPr>
        <w:spacing w:line="288" w:lineRule="auto"/>
        <w:ind w:firstLineChars="200" w:firstLine="64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color w:val="000000" w:themeColor="text1"/>
          <w:sz w:val="32"/>
          <w:szCs w:val="32"/>
        </w:rPr>
        <w:t>具体时间和地点电话通知，报名方式及具体事</w:t>
      </w:r>
      <w:r>
        <w:rPr>
          <w:rFonts w:ascii="方正仿宋_GBK" w:eastAsia="方正仿宋_GBK" w:hAnsi="新宋体" w:cs="新宋体" w:hint="eastAsia"/>
          <w:sz w:val="32"/>
          <w:szCs w:val="32"/>
        </w:rPr>
        <w:t>宜详见招租文件。</w:t>
      </w:r>
    </w:p>
    <w:p w:rsidR="004A031B" w:rsidRDefault="004A031B">
      <w:pPr>
        <w:spacing w:line="288" w:lineRule="auto"/>
        <w:outlineLvl w:val="0"/>
        <w:rPr>
          <w:rFonts w:ascii="方正仿宋_GBK" w:eastAsia="方正仿宋_GBK" w:hAnsi="新宋体" w:cs="新宋体"/>
          <w:sz w:val="32"/>
          <w:szCs w:val="32"/>
        </w:rPr>
      </w:pPr>
    </w:p>
    <w:p w:rsidR="004A031B" w:rsidRDefault="00A33C37">
      <w:pPr>
        <w:spacing w:line="288" w:lineRule="auto"/>
        <w:jc w:val="right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 xml:space="preserve">招租单位：重庆机场集团有限公司           </w:t>
      </w:r>
    </w:p>
    <w:p w:rsidR="004A031B" w:rsidRDefault="00A33C37">
      <w:pPr>
        <w:spacing w:line="288" w:lineRule="auto"/>
        <w:ind w:right="640" w:firstLineChars="1400" w:firstLine="4480"/>
        <w:outlineLvl w:val="0"/>
        <w:rPr>
          <w:rFonts w:ascii="方正仿宋_GBK" w:eastAsia="方正仿宋_GBK" w:hAnsi="新宋体" w:cs="新宋体"/>
          <w:sz w:val="32"/>
          <w:szCs w:val="32"/>
        </w:rPr>
      </w:pPr>
      <w:r>
        <w:rPr>
          <w:rFonts w:ascii="方正仿宋_GBK" w:eastAsia="方正仿宋_GBK" w:hAnsi="新宋体" w:cs="新宋体" w:hint="eastAsia"/>
          <w:sz w:val="32"/>
          <w:szCs w:val="32"/>
        </w:rPr>
        <w:t>201</w:t>
      </w:r>
      <w:r w:rsidR="00EE0262">
        <w:rPr>
          <w:rFonts w:ascii="方正仿宋_GBK" w:eastAsia="方正仿宋_GBK" w:hAnsi="新宋体" w:cs="新宋体"/>
          <w:sz w:val="32"/>
          <w:szCs w:val="32"/>
        </w:rPr>
        <w:t>8</w:t>
      </w:r>
      <w:r>
        <w:rPr>
          <w:rFonts w:ascii="方正仿宋_GBK" w:eastAsia="方正仿宋_GBK" w:hAnsi="新宋体" w:cs="新宋体" w:hint="eastAsia"/>
          <w:sz w:val="32"/>
          <w:szCs w:val="32"/>
        </w:rPr>
        <w:t>年</w:t>
      </w:r>
      <w:r w:rsidR="00EE0262">
        <w:rPr>
          <w:rFonts w:ascii="方正仿宋_GBK" w:eastAsia="方正仿宋_GBK" w:hAnsi="新宋体" w:cs="新宋体"/>
          <w:sz w:val="32"/>
          <w:szCs w:val="32"/>
        </w:rPr>
        <w:t>12</w:t>
      </w:r>
      <w:r>
        <w:rPr>
          <w:rFonts w:ascii="方正仿宋_GBK" w:eastAsia="方正仿宋_GBK" w:hAnsi="新宋体" w:cs="新宋体" w:hint="eastAsia"/>
          <w:sz w:val="32"/>
          <w:szCs w:val="32"/>
        </w:rPr>
        <w:t>月</w:t>
      </w:r>
      <w:r w:rsidR="00EE0262">
        <w:rPr>
          <w:rFonts w:ascii="方正仿宋_GBK" w:eastAsia="方正仿宋_GBK" w:hAnsi="新宋体" w:cs="新宋体"/>
          <w:sz w:val="32"/>
          <w:szCs w:val="32"/>
        </w:rPr>
        <w:t>25</w:t>
      </w:r>
      <w:r>
        <w:rPr>
          <w:rFonts w:ascii="方正仿宋_GBK" w:eastAsia="方正仿宋_GBK" w:hAnsi="新宋体" w:cs="新宋体" w:hint="eastAsia"/>
          <w:sz w:val="32"/>
          <w:szCs w:val="32"/>
        </w:rPr>
        <w:t>日</w:t>
      </w:r>
    </w:p>
    <w:sectPr w:rsidR="004A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AB2" w:rsidRDefault="00E14AB2" w:rsidP="009E0C21">
      <w:r>
        <w:separator/>
      </w:r>
    </w:p>
  </w:endnote>
  <w:endnote w:type="continuationSeparator" w:id="0">
    <w:p w:rsidR="00E14AB2" w:rsidRDefault="00E14AB2" w:rsidP="009E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AB2" w:rsidRDefault="00E14AB2" w:rsidP="009E0C21">
      <w:r>
        <w:separator/>
      </w:r>
    </w:p>
  </w:footnote>
  <w:footnote w:type="continuationSeparator" w:id="0">
    <w:p w:rsidR="00E14AB2" w:rsidRDefault="00E14AB2" w:rsidP="009E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6B"/>
    <w:rsid w:val="00111FEF"/>
    <w:rsid w:val="00112E8C"/>
    <w:rsid w:val="00121F51"/>
    <w:rsid w:val="00186533"/>
    <w:rsid w:val="00191216"/>
    <w:rsid w:val="0025358D"/>
    <w:rsid w:val="00270668"/>
    <w:rsid w:val="00345855"/>
    <w:rsid w:val="00383345"/>
    <w:rsid w:val="00391937"/>
    <w:rsid w:val="004A031B"/>
    <w:rsid w:val="004F4025"/>
    <w:rsid w:val="00552136"/>
    <w:rsid w:val="0067453B"/>
    <w:rsid w:val="00696885"/>
    <w:rsid w:val="006B69DC"/>
    <w:rsid w:val="0072505A"/>
    <w:rsid w:val="007476F9"/>
    <w:rsid w:val="00762565"/>
    <w:rsid w:val="00800FC6"/>
    <w:rsid w:val="008E0D23"/>
    <w:rsid w:val="008F5973"/>
    <w:rsid w:val="00907B92"/>
    <w:rsid w:val="009C02F1"/>
    <w:rsid w:val="009D1BCF"/>
    <w:rsid w:val="009E0C21"/>
    <w:rsid w:val="00A30DFB"/>
    <w:rsid w:val="00A33C37"/>
    <w:rsid w:val="00A92B37"/>
    <w:rsid w:val="00BF37B2"/>
    <w:rsid w:val="00C10B11"/>
    <w:rsid w:val="00C377D4"/>
    <w:rsid w:val="00C5384A"/>
    <w:rsid w:val="00CB2E0B"/>
    <w:rsid w:val="00D25084"/>
    <w:rsid w:val="00D348F5"/>
    <w:rsid w:val="00DC116B"/>
    <w:rsid w:val="00E14AB2"/>
    <w:rsid w:val="00E56E13"/>
    <w:rsid w:val="00E75E1E"/>
    <w:rsid w:val="00EB319A"/>
    <w:rsid w:val="00EE0262"/>
    <w:rsid w:val="00EE3B30"/>
    <w:rsid w:val="00F020C8"/>
    <w:rsid w:val="00FF479B"/>
    <w:rsid w:val="0A002BF4"/>
    <w:rsid w:val="4022393A"/>
    <w:rsid w:val="665A7E69"/>
    <w:rsid w:val="7C72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60C7"/>
  <w15:docId w15:val="{8E072DF8-D2BB-4698-AAD3-DE178469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谭睿</cp:lastModifiedBy>
  <cp:revision>18</cp:revision>
  <cp:lastPrinted>2018-12-25T02:22:00Z</cp:lastPrinted>
  <dcterms:created xsi:type="dcterms:W3CDTF">2018-07-02T03:04:00Z</dcterms:created>
  <dcterms:modified xsi:type="dcterms:W3CDTF">2018-12-25T08:42:00Z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