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color w:val="000000"/>
          <w:sz w:val="52"/>
          <w:szCs w:val="52"/>
        </w:rPr>
      </w:pPr>
    </w:p>
    <w:p>
      <w:pPr>
        <w:jc w:val="center"/>
        <w:rPr>
          <w:rFonts w:ascii="仿宋_GB2312" w:eastAsia="仿宋_GB2312"/>
          <w:b/>
          <w:color w:val="000000"/>
          <w:sz w:val="52"/>
          <w:szCs w:val="52"/>
        </w:rPr>
      </w:pPr>
    </w:p>
    <w:p>
      <w:pPr>
        <w:jc w:val="center"/>
        <w:rPr>
          <w:rFonts w:hint="eastAsia" w:ascii="方正小标宋_GBK" w:hAnsi="方正小标宋_GBK" w:eastAsia="方正小标宋_GBK" w:cs="方正小标宋_GBK"/>
          <w:b w:val="0"/>
          <w:bCs/>
          <w:color w:val="000000"/>
          <w:sz w:val="52"/>
          <w:szCs w:val="52"/>
        </w:rPr>
      </w:pPr>
      <w:r>
        <w:rPr>
          <w:rFonts w:hint="eastAsia" w:ascii="方正小标宋_GBK" w:hAnsi="方正小标宋_GBK" w:eastAsia="方正小标宋_GBK" w:cs="方正小标宋_GBK"/>
          <w:b w:val="0"/>
          <w:bCs/>
          <w:color w:val="000000"/>
          <w:sz w:val="52"/>
          <w:szCs w:val="52"/>
          <w:lang w:eastAsia="zh-CN"/>
        </w:rPr>
        <w:t>重庆江北国际机场</w:t>
      </w:r>
      <w:r>
        <w:rPr>
          <w:rFonts w:hint="eastAsia" w:ascii="方正小标宋_GBK" w:hAnsi="方正小标宋_GBK" w:eastAsia="方正小标宋_GBK" w:cs="方正小标宋_GBK"/>
          <w:b w:val="0"/>
          <w:bCs/>
          <w:color w:val="000000"/>
          <w:sz w:val="52"/>
          <w:szCs w:val="52"/>
        </w:rPr>
        <w:t>有限公司</w:t>
      </w:r>
    </w:p>
    <w:p>
      <w:pPr>
        <w:jc w:val="center"/>
        <w:rPr>
          <w:rFonts w:ascii="仿宋" w:hAnsi="仿宋" w:eastAsia="仿宋"/>
          <w:b/>
          <w:color w:val="000000"/>
          <w:sz w:val="52"/>
          <w:szCs w:val="52"/>
        </w:rPr>
      </w:pPr>
    </w:p>
    <w:p>
      <w:pPr>
        <w:jc w:val="center"/>
        <w:rPr>
          <w:rFonts w:hint="eastAsia" w:ascii="方正小标宋_GBK" w:hAnsi="方正小标宋_GBK" w:eastAsia="方正小标宋_GBK" w:cs="方正小标宋_GBK"/>
          <w:b w:val="0"/>
          <w:bCs/>
          <w:color w:val="000000"/>
          <w:sz w:val="44"/>
          <w:szCs w:val="44"/>
          <w:lang w:eastAsia="zh-CN"/>
        </w:rPr>
      </w:pPr>
      <w:r>
        <w:rPr>
          <w:rFonts w:hint="eastAsia" w:ascii="方正小标宋_GBK" w:hAnsi="方正小标宋_GBK" w:eastAsia="方正小标宋_GBK" w:cs="方正小标宋_GBK"/>
          <w:b w:val="0"/>
          <w:bCs/>
          <w:color w:val="000000"/>
          <w:sz w:val="44"/>
          <w:szCs w:val="44"/>
          <w:lang w:eastAsia="zh-CN"/>
        </w:rPr>
        <w:t>安全检查站202</w:t>
      </w:r>
      <w:r>
        <w:rPr>
          <w:rFonts w:hint="eastAsia" w:ascii="方正小标宋_GBK" w:hAnsi="方正小标宋_GBK" w:eastAsia="方正小标宋_GBK" w:cs="方正小标宋_GBK"/>
          <w:b w:val="0"/>
          <w:bCs/>
          <w:color w:val="000000"/>
          <w:sz w:val="44"/>
          <w:szCs w:val="44"/>
          <w:lang w:val="en-US" w:eastAsia="zh-CN"/>
        </w:rPr>
        <w:t>4</w:t>
      </w:r>
      <w:r>
        <w:rPr>
          <w:rFonts w:hint="eastAsia" w:ascii="方正小标宋_GBK" w:hAnsi="方正小标宋_GBK" w:eastAsia="方正小标宋_GBK" w:cs="方正小标宋_GBK"/>
          <w:b w:val="0"/>
          <w:bCs/>
          <w:color w:val="000000"/>
          <w:sz w:val="44"/>
          <w:szCs w:val="44"/>
          <w:lang w:eastAsia="zh-CN"/>
        </w:rPr>
        <w:t>年办公设备维修</w:t>
      </w:r>
    </w:p>
    <w:p>
      <w:pPr>
        <w:jc w:val="center"/>
        <w:rPr>
          <w:rFonts w:hint="eastAsia" w:ascii="方正小标宋_GBK" w:hAnsi="方正小标宋_GBK" w:eastAsia="方正小标宋_GBK" w:cs="方正小标宋_GBK"/>
          <w:b w:val="0"/>
          <w:bCs/>
          <w:color w:val="000000"/>
          <w:sz w:val="44"/>
          <w:szCs w:val="44"/>
          <w:lang w:eastAsia="zh-CN"/>
        </w:rPr>
      </w:pPr>
      <w:r>
        <w:rPr>
          <w:rFonts w:hint="eastAsia" w:ascii="方正小标宋_GBK" w:hAnsi="方正小标宋_GBK" w:eastAsia="方正小标宋_GBK" w:cs="方正小标宋_GBK"/>
          <w:b w:val="0"/>
          <w:bCs/>
          <w:color w:val="000000"/>
          <w:sz w:val="44"/>
          <w:szCs w:val="44"/>
          <w:lang w:eastAsia="zh-CN"/>
        </w:rPr>
        <w:t>框架性服务采购竞争性比选文件</w:t>
      </w:r>
    </w:p>
    <w:p>
      <w:pPr>
        <w:jc w:val="center"/>
        <w:rPr>
          <w:rFonts w:ascii="仿宋" w:hAnsi="仿宋" w:eastAsia="仿宋"/>
          <w:b/>
          <w:color w:val="000000"/>
          <w:sz w:val="32"/>
        </w:rPr>
      </w:pPr>
    </w:p>
    <w:p>
      <w:pPr>
        <w:jc w:val="center"/>
        <w:rPr>
          <w:rFonts w:ascii="仿宋" w:hAnsi="仿宋" w:eastAsia="仿宋"/>
          <w:b/>
          <w:color w:val="000000"/>
          <w:sz w:val="32"/>
        </w:rPr>
      </w:pPr>
    </w:p>
    <w:p>
      <w:pPr>
        <w:ind w:firstLine="2880" w:firstLineChars="900"/>
        <w:jc w:val="both"/>
        <w:rPr>
          <w:rFonts w:hint="eastAsia" w:ascii="仿宋" w:hAnsi="仿宋" w:eastAsia="仿宋"/>
          <w:b w:val="0"/>
          <w:bCs/>
          <w:color w:val="000000" w:themeColor="text1"/>
          <w:sz w:val="32"/>
          <w:u w:val="single"/>
          <w:lang w:val="en-US" w:eastAsia="zh-CN"/>
          <w14:textFill>
            <w14:solidFill>
              <w14:schemeClr w14:val="tx1"/>
            </w14:solidFill>
          </w14:textFill>
        </w:rPr>
      </w:pPr>
      <w:r>
        <w:rPr>
          <w:rFonts w:hint="eastAsia" w:ascii="方正小标宋_GBK" w:hAnsi="方正小标宋_GBK" w:eastAsia="方正小标宋_GBK" w:cs="方正小标宋_GBK"/>
          <w:b w:val="0"/>
          <w:bCs/>
          <w:color w:val="000000" w:themeColor="text1"/>
          <w:sz w:val="32"/>
          <w14:textFill>
            <w14:solidFill>
              <w14:schemeClr w14:val="tx1"/>
            </w14:solidFill>
          </w14:textFill>
        </w:rPr>
        <w:t>编号：</w:t>
      </w:r>
      <w:r>
        <w:rPr>
          <w:rFonts w:hint="eastAsia" w:ascii="方正小标宋_GBK" w:hAnsi="方正小标宋_GBK" w:eastAsia="方正小标宋_GBK" w:cs="方正小标宋_GBK"/>
          <w:b w:val="0"/>
          <w:bCs/>
          <w:color w:val="000000" w:themeColor="text1"/>
          <w:sz w:val="32"/>
          <w:lang w:val="en-US" w:eastAsia="zh-CN"/>
          <w14:textFill>
            <w14:solidFill>
              <w14:schemeClr w14:val="tx1"/>
            </w14:solidFill>
          </w14:textFill>
        </w:rPr>
        <w:t>2024-BX006</w:t>
      </w:r>
    </w:p>
    <w:p>
      <w:pPr>
        <w:rPr>
          <w:rFonts w:ascii="仿宋" w:hAnsi="仿宋" w:eastAsia="仿宋"/>
          <w:b/>
          <w:color w:val="000000"/>
          <w:sz w:val="52"/>
        </w:rPr>
      </w:pPr>
    </w:p>
    <w:p>
      <w:pPr>
        <w:jc w:val="center"/>
        <w:rPr>
          <w:rFonts w:ascii="仿宋" w:hAnsi="仿宋" w:eastAsia="仿宋"/>
          <w:b/>
          <w:color w:val="000000"/>
          <w:sz w:val="52"/>
        </w:rPr>
      </w:pPr>
    </w:p>
    <w:p>
      <w:pPr>
        <w:jc w:val="center"/>
        <w:rPr>
          <w:rFonts w:ascii="仿宋" w:hAnsi="仿宋" w:eastAsia="仿宋"/>
          <w:b/>
          <w:color w:val="000000"/>
          <w:sz w:val="52"/>
        </w:rPr>
      </w:pPr>
    </w:p>
    <w:p>
      <w:pPr>
        <w:pStyle w:val="5"/>
        <w:rPr>
          <w:rFonts w:ascii="仿宋" w:hAnsi="仿宋" w:eastAsia="仿宋"/>
          <w:b/>
          <w:color w:val="000000"/>
          <w:sz w:val="52"/>
        </w:rPr>
      </w:pPr>
    </w:p>
    <w:p>
      <w:pPr>
        <w:pStyle w:val="5"/>
        <w:jc w:val="both"/>
      </w:pPr>
    </w:p>
    <w:p>
      <w:pPr>
        <w:jc w:val="center"/>
        <w:rPr>
          <w:rFonts w:hint="eastAsia" w:ascii="方正小标宋_GBK" w:hAnsi="方正小标宋_GBK" w:eastAsia="方正小标宋_GBK" w:cs="方正小标宋_GBK"/>
          <w:b w:val="0"/>
          <w:bCs/>
          <w:color w:val="000000"/>
          <w:sz w:val="32"/>
          <w:szCs w:val="32"/>
          <w:lang w:eastAsia="zh-CN"/>
        </w:rPr>
      </w:pPr>
      <w:r>
        <w:rPr>
          <w:rFonts w:hint="eastAsia" w:ascii="方正小标宋_GBK" w:hAnsi="方正小标宋_GBK" w:eastAsia="方正小标宋_GBK" w:cs="方正小标宋_GBK"/>
          <w:b w:val="0"/>
          <w:bCs/>
          <w:color w:val="000000"/>
          <w:sz w:val="32"/>
          <w:szCs w:val="32"/>
          <w:lang w:eastAsia="zh-CN"/>
        </w:rPr>
        <w:t>重庆江北国际机场有限公司</w:t>
      </w:r>
    </w:p>
    <w:p>
      <w:pPr>
        <w:jc w:val="center"/>
        <w:rPr>
          <w:rFonts w:hint="eastAsia" w:ascii="方正小标宋_GBK" w:hAnsi="方正小标宋_GBK" w:eastAsia="方正小标宋_GBK" w:cs="方正小标宋_GBK"/>
          <w:b w:val="0"/>
          <w:bCs/>
          <w:color w:val="000000"/>
          <w:sz w:val="32"/>
          <w:szCs w:val="32"/>
          <w:lang w:eastAsia="zh-CN"/>
        </w:rPr>
      </w:pPr>
      <w:r>
        <w:rPr>
          <w:rFonts w:hint="eastAsia" w:ascii="方正小标宋_GBK" w:hAnsi="方正小标宋_GBK" w:eastAsia="方正小标宋_GBK" w:cs="方正小标宋_GBK"/>
          <w:b w:val="0"/>
          <w:bCs/>
          <w:color w:val="000000"/>
          <w:sz w:val="32"/>
          <w:szCs w:val="32"/>
          <w:lang w:eastAsia="zh-CN"/>
        </w:rPr>
        <w:t>安全检查站（代章）</w:t>
      </w:r>
    </w:p>
    <w:p>
      <w:pPr>
        <w:jc w:val="center"/>
        <w:rPr>
          <w:rFonts w:hint="eastAsia" w:ascii="方正小标宋_GBK" w:hAnsi="方正小标宋_GBK" w:eastAsia="方正小标宋_GBK" w:cs="方正小标宋_GBK"/>
          <w:b w:val="0"/>
          <w:bCs/>
          <w:color w:val="000000"/>
          <w:sz w:val="32"/>
          <w:szCs w:val="32"/>
          <w:lang w:eastAsia="zh-CN"/>
        </w:rPr>
      </w:pPr>
      <w:r>
        <w:rPr>
          <w:rFonts w:hint="eastAsia" w:ascii="方正小标宋_GBK" w:hAnsi="方正小标宋_GBK" w:eastAsia="方正小标宋_GBK" w:cs="方正小标宋_GBK"/>
          <w:b w:val="0"/>
          <w:bCs/>
          <w:color w:val="000000"/>
          <w:sz w:val="32"/>
          <w:szCs w:val="32"/>
          <w:lang w:val="en-US" w:eastAsia="zh-CN"/>
        </w:rPr>
        <w:t>2024</w:t>
      </w:r>
      <w:r>
        <w:rPr>
          <w:rFonts w:hint="eastAsia" w:ascii="方正小标宋_GBK" w:hAnsi="方正小标宋_GBK" w:eastAsia="方正小标宋_GBK" w:cs="方正小标宋_GBK"/>
          <w:b w:val="0"/>
          <w:bCs/>
          <w:color w:val="000000"/>
          <w:sz w:val="32"/>
          <w:szCs w:val="32"/>
          <w:lang w:eastAsia="zh-CN"/>
        </w:rPr>
        <w:t>年</w:t>
      </w:r>
      <w:r>
        <w:rPr>
          <w:rFonts w:hint="eastAsia" w:ascii="方正小标宋_GBK" w:hAnsi="方正小标宋_GBK" w:eastAsia="方正小标宋_GBK" w:cs="方正小标宋_GBK"/>
          <w:b w:val="0"/>
          <w:bCs/>
          <w:color w:val="000000"/>
          <w:sz w:val="32"/>
          <w:szCs w:val="32"/>
          <w:lang w:val="en-US" w:eastAsia="zh-CN"/>
        </w:rPr>
        <w:t>4</w:t>
      </w:r>
      <w:r>
        <w:rPr>
          <w:rFonts w:hint="eastAsia" w:ascii="方正小标宋_GBK" w:hAnsi="方正小标宋_GBK" w:eastAsia="方正小标宋_GBK" w:cs="方正小标宋_GBK"/>
          <w:b w:val="0"/>
          <w:bCs/>
          <w:color w:val="000000"/>
          <w:sz w:val="32"/>
          <w:szCs w:val="32"/>
          <w:lang w:eastAsia="zh-CN"/>
        </w:rPr>
        <w:t>月</w:t>
      </w:r>
    </w:p>
    <w:p>
      <w:pPr>
        <w:keepNext w:val="0"/>
        <w:keepLines w:val="0"/>
        <w:pageBreakBefore w:val="0"/>
        <w:widowControl/>
        <w:kinsoku/>
        <w:wordWrap/>
        <w:overflowPunct/>
        <w:topLinePunct w:val="0"/>
        <w:autoSpaceDE/>
        <w:autoSpaceDN/>
        <w:bidi w:val="0"/>
        <w:adjustRightInd/>
        <w:snapToGrid/>
        <w:spacing w:before="157" w:beforeLines="50" w:after="157" w:afterLines="50"/>
        <w:jc w:val="center"/>
        <w:textAlignment w:val="auto"/>
        <w:rPr>
          <w:rFonts w:hint="eastAsia" w:ascii="方正小标宋_GBK" w:hAnsi="方正小标宋_GBK" w:eastAsia="方正小标宋_GBK" w:cs="方正小标宋_GBK"/>
          <w:b w:val="0"/>
          <w:bCs w:val="0"/>
          <w:color w:val="000000"/>
          <w:sz w:val="36"/>
          <w:szCs w:val="36"/>
          <w:lang w:eastAsia="zh-CN"/>
        </w:rPr>
      </w:pPr>
      <w:r>
        <w:rPr>
          <w:rFonts w:ascii="仿宋" w:hAnsi="仿宋" w:eastAsia="仿宋"/>
          <w:b/>
          <w:color w:val="000000"/>
          <w:sz w:val="52"/>
        </w:rPr>
        <w:br w:type="page"/>
      </w:r>
      <w:r>
        <w:rPr>
          <w:rFonts w:hint="eastAsia" w:ascii="方正小标宋_GBK" w:hAnsi="方正小标宋_GBK" w:eastAsia="方正小标宋_GBK" w:cs="方正小标宋_GBK"/>
          <w:b w:val="0"/>
          <w:bCs w:val="0"/>
          <w:color w:val="000000"/>
          <w:sz w:val="36"/>
          <w:szCs w:val="36"/>
          <w:lang w:eastAsia="zh-CN"/>
        </w:rPr>
        <w:t>办公设备维修框架性服务采购竞争性比选文件</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方正仿宋_GBK" w:hAnsi="方正仿宋_GBK" w:eastAsia="方正仿宋_GBK" w:cs="方正仿宋_GBK"/>
          <w:color w:val="000000"/>
          <w:sz w:val="28"/>
          <w:szCs w:val="28"/>
          <w:lang w:val="en-US" w:eastAsia="zh-CN"/>
        </w:rPr>
      </w:pPr>
    </w:p>
    <w:p>
      <w:pPr>
        <w:keepNext w:val="0"/>
        <w:keepLines w:val="0"/>
        <w:pageBreakBefore w:val="0"/>
        <w:kinsoku/>
        <w:wordWrap/>
        <w:overflowPunct/>
        <w:topLinePunct w:val="0"/>
        <w:autoSpaceDE/>
        <w:autoSpaceDN/>
        <w:bidi w:val="0"/>
        <w:spacing w:line="500" w:lineRule="exact"/>
        <w:ind w:firstLine="560" w:firstLineChars="200"/>
        <w:textAlignment w:val="auto"/>
        <w:rPr>
          <w:rFonts w:hint="default"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安全检查站决定于近期对办公设备维修框架性服务采购项目邀请符合相应条件的供应商就本项目进行竞争性比选。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黑体" w:hAnsi="黑体" w:eastAsia="黑体" w:cs="黑体"/>
          <w:b w:val="0"/>
          <w:bCs/>
          <w:color w:val="000000"/>
          <w:sz w:val="28"/>
          <w:szCs w:val="28"/>
          <w:lang w:val="en-US" w:eastAsia="zh-CN"/>
        </w:rPr>
      </w:pPr>
      <w:r>
        <w:rPr>
          <w:rFonts w:hint="eastAsia" w:ascii="黑体" w:hAnsi="黑体" w:eastAsia="黑体" w:cs="黑体"/>
          <w:b w:val="0"/>
          <w:bCs/>
          <w:color w:val="000000"/>
          <w:sz w:val="28"/>
          <w:szCs w:val="28"/>
          <w:lang w:val="en-US" w:eastAsia="zh-CN"/>
        </w:rPr>
        <w:t>一、资质要求</w:t>
      </w:r>
    </w:p>
    <w:p>
      <w:pPr>
        <w:keepNext w:val="0"/>
        <w:keepLines w:val="0"/>
        <w:pageBreakBefore w:val="0"/>
        <w:widowControl/>
        <w:kinsoku/>
        <w:wordWrap/>
        <w:overflowPunct/>
        <w:topLinePunct w:val="0"/>
        <w:autoSpaceDE/>
        <w:autoSpaceDN/>
        <w:bidi w:val="0"/>
        <w:spacing w:line="500" w:lineRule="exact"/>
        <w:ind w:firstLine="560" w:firstLineChars="200"/>
        <w:jc w:val="left"/>
        <w:textAlignment w:val="auto"/>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（一）</w:t>
      </w:r>
      <w:r>
        <w:rPr>
          <w:rFonts w:hint="eastAsia" w:ascii="方正仿宋_GBK" w:hAnsi="方正仿宋_GBK" w:eastAsia="方正仿宋_GBK" w:cs="方正仿宋_GBK"/>
          <w:color w:val="000000"/>
          <w:sz w:val="28"/>
          <w:szCs w:val="28"/>
        </w:rPr>
        <w:t>在中华人民共和国依法注册，</w:t>
      </w:r>
      <w:r>
        <w:rPr>
          <w:rFonts w:hint="eastAsia" w:ascii="方正仿宋_GBK" w:hAnsi="方正仿宋_GBK" w:eastAsia="方正仿宋_GBK" w:cs="方正仿宋_GBK"/>
          <w:color w:val="000000"/>
          <w:sz w:val="28"/>
          <w:szCs w:val="28"/>
          <w:lang w:eastAsia="zh-CN"/>
        </w:rPr>
        <w:t>具备</w:t>
      </w:r>
      <w:r>
        <w:rPr>
          <w:rFonts w:hint="eastAsia" w:ascii="方正仿宋_GBK" w:hAnsi="方正仿宋_GBK" w:eastAsia="方正仿宋_GBK" w:cs="方正仿宋_GBK"/>
          <w:color w:val="000000"/>
          <w:sz w:val="28"/>
          <w:szCs w:val="28"/>
        </w:rPr>
        <w:t>有效营业执照</w:t>
      </w:r>
      <w:r>
        <w:rPr>
          <w:rFonts w:hint="eastAsia" w:ascii="方正仿宋_GBK" w:hAnsi="方正仿宋_GBK" w:eastAsia="方正仿宋_GBK" w:cs="方正仿宋_GBK"/>
          <w:color w:val="000000"/>
          <w:sz w:val="28"/>
          <w:szCs w:val="28"/>
          <w:lang w:eastAsia="zh-CN"/>
        </w:rPr>
        <w:t>，</w:t>
      </w:r>
      <w:r>
        <w:rPr>
          <w:rStyle w:val="14"/>
          <w:rFonts w:hint="eastAsia" w:ascii="方正仿宋_GBK" w:hAnsi="方正仿宋_GBK" w:eastAsia="方正仿宋_GBK" w:cs="方正仿宋_GBK"/>
          <w:i w:val="0"/>
          <w:iCs w:val="0"/>
          <w:caps w:val="0"/>
          <w:color w:val="000000"/>
          <w:spacing w:val="0"/>
          <w:sz w:val="28"/>
          <w:szCs w:val="28"/>
          <w:shd w:val="clear"/>
        </w:rPr>
        <w:t>具有</w:t>
      </w:r>
      <w:r>
        <w:rPr>
          <w:rFonts w:hint="eastAsia" w:ascii="方正仿宋_GBK" w:hAnsi="方正仿宋_GBK" w:eastAsia="方正仿宋_GBK" w:cs="方正仿宋_GBK"/>
          <w:i w:val="0"/>
          <w:iCs w:val="0"/>
          <w:caps w:val="0"/>
          <w:color w:val="000000"/>
          <w:spacing w:val="0"/>
          <w:sz w:val="28"/>
          <w:szCs w:val="28"/>
          <w:shd w:val="clear" w:fill="auto"/>
        </w:rPr>
        <w:t>从事本项目</w:t>
      </w:r>
      <w:r>
        <w:rPr>
          <w:rFonts w:hint="eastAsia" w:ascii="方正仿宋_GBK" w:hAnsi="方正仿宋_GBK" w:eastAsia="方正仿宋_GBK" w:cs="方正仿宋_GBK"/>
          <w:i w:val="0"/>
          <w:iCs w:val="0"/>
          <w:caps w:val="0"/>
          <w:color w:val="000000"/>
          <w:spacing w:val="0"/>
          <w:sz w:val="28"/>
          <w:szCs w:val="28"/>
          <w:shd w:val="clear"/>
          <w:lang w:eastAsia="zh-CN"/>
        </w:rPr>
        <w:t>的</w:t>
      </w:r>
      <w:r>
        <w:rPr>
          <w:rFonts w:hint="eastAsia" w:ascii="方正仿宋_GBK" w:hAnsi="方正仿宋_GBK" w:eastAsia="方正仿宋_GBK" w:cs="方正仿宋_GBK"/>
          <w:i w:val="0"/>
          <w:iCs w:val="0"/>
          <w:caps w:val="0"/>
          <w:color w:val="000000"/>
          <w:spacing w:val="0"/>
          <w:sz w:val="28"/>
          <w:szCs w:val="28"/>
          <w:shd w:val="clear" w:fill="auto"/>
        </w:rPr>
        <w:t>能力</w:t>
      </w:r>
      <w:r>
        <w:rPr>
          <w:rFonts w:hint="eastAsia" w:ascii="方正仿宋_GBK" w:hAnsi="方正仿宋_GBK" w:eastAsia="方正仿宋_GBK" w:cs="方正仿宋_GBK"/>
          <w:i w:val="0"/>
          <w:iCs w:val="0"/>
          <w:caps w:val="0"/>
          <w:color w:val="000000"/>
          <w:spacing w:val="0"/>
          <w:sz w:val="28"/>
          <w:szCs w:val="28"/>
          <w:shd w:val="clear" w:fill="auto"/>
          <w:lang w:eastAsia="zh-CN"/>
        </w:rPr>
        <w:t>。</w:t>
      </w:r>
      <w:r>
        <w:rPr>
          <w:rFonts w:hint="eastAsia" w:ascii="方正仿宋_GBK" w:hAnsi="方正仿宋_GBK" w:eastAsia="方正仿宋_GBK" w:cs="方正仿宋_GBK"/>
          <w:color w:val="000000"/>
          <w:sz w:val="28"/>
          <w:szCs w:val="28"/>
          <w:lang w:eastAsia="zh-CN"/>
        </w:rPr>
        <w:t>（提供营业执照复印件并加盖公章）</w:t>
      </w:r>
    </w:p>
    <w:p>
      <w:pPr>
        <w:keepNext w:val="0"/>
        <w:keepLines w:val="0"/>
        <w:pageBreakBefore w:val="0"/>
        <w:widowControl/>
        <w:kinsoku/>
        <w:wordWrap/>
        <w:overflowPunct/>
        <w:topLinePunct w:val="0"/>
        <w:autoSpaceDE/>
        <w:autoSpaceDN/>
        <w:bidi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方正仿宋_GBK" w:hAnsi="方正仿宋_GBK" w:eastAsia="方正仿宋_GBK" w:cs="方正仿宋_GBK"/>
          <w:color w:val="000000"/>
          <w:sz w:val="28"/>
          <w:szCs w:val="28"/>
          <w:lang w:eastAsia="zh-CN"/>
        </w:rPr>
        <w:t>（二）信誉要求：</w:t>
      </w:r>
      <w:r>
        <w:rPr>
          <w:rFonts w:hint="eastAsia" w:ascii="仿宋" w:hAnsi="仿宋" w:eastAsia="仿宋" w:cs="仿宋"/>
          <w:sz w:val="28"/>
          <w:szCs w:val="28"/>
          <w:lang w:val="en-US" w:eastAsia="zh-CN"/>
        </w:rPr>
        <w:t>响应单位未被“中国执行信息公开”网</w:t>
      </w:r>
      <w:r>
        <w:rPr>
          <w:rFonts w:hint="default" w:ascii="Times New Roman" w:hAnsi="Times New Roman" w:eastAsia="仿宋" w:cs="Times New Roman"/>
          <w:sz w:val="28"/>
          <w:szCs w:val="28"/>
          <w:lang w:val="en-US" w:eastAsia="zh-CN"/>
        </w:rPr>
        <w:t>（zxgk.court.gov.cn）</w:t>
      </w:r>
      <w:r>
        <w:rPr>
          <w:rFonts w:hint="eastAsia" w:ascii="仿宋" w:hAnsi="仿宋" w:eastAsia="仿宋" w:cs="仿宋"/>
          <w:sz w:val="28"/>
          <w:szCs w:val="28"/>
          <w:lang w:val="en-US" w:eastAsia="zh-CN"/>
        </w:rPr>
        <w:t>列为失信被执行人，未被“信用中国”网</w:t>
      </w:r>
      <w:r>
        <w:rPr>
          <w:rFonts w:hint="eastAsia" w:ascii="Times New Roman" w:hAnsi="Times New Roman" w:eastAsia="仿宋" w:cs="Times New Roman"/>
          <w:sz w:val="28"/>
          <w:szCs w:val="28"/>
          <w:lang w:val="en-US" w:eastAsia="zh-CN"/>
        </w:rPr>
        <w:t>（www.creditchina.gov.cn）</w:t>
      </w:r>
      <w:r>
        <w:rPr>
          <w:rFonts w:hint="eastAsia" w:ascii="仿宋" w:hAnsi="仿宋" w:eastAsia="仿宋" w:cs="仿宋"/>
          <w:sz w:val="28"/>
          <w:szCs w:val="28"/>
          <w:lang w:val="en-US" w:eastAsia="zh-CN"/>
        </w:rPr>
        <w:t>列入严重失信主体名单，在响应单位资格审查资料中提供相关查询截图并加盖比选响应人公章。</w:t>
      </w:r>
    </w:p>
    <w:p>
      <w:pPr>
        <w:keepNext w:val="0"/>
        <w:keepLines w:val="0"/>
        <w:pageBreakBefore w:val="0"/>
        <w:widowControl/>
        <w:kinsoku/>
        <w:wordWrap/>
        <w:overflowPunct/>
        <w:topLinePunct w:val="0"/>
        <w:autoSpaceDE/>
        <w:autoSpaceDN/>
        <w:bidi w:val="0"/>
        <w:spacing w:line="500" w:lineRule="exact"/>
        <w:ind w:firstLine="560" w:firstLineChars="200"/>
        <w:jc w:val="left"/>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lang w:val="en-US" w:eastAsia="zh-CN"/>
        </w:rPr>
        <w:t>三</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rPr>
        <w:t>本项目不接受联合体</w:t>
      </w:r>
      <w:r>
        <w:rPr>
          <w:rFonts w:hint="eastAsia" w:ascii="方正仿宋_GBK" w:hAnsi="方正仿宋_GBK" w:eastAsia="方正仿宋_GBK" w:cs="方正仿宋_GBK"/>
          <w:color w:val="000000"/>
          <w:sz w:val="28"/>
          <w:szCs w:val="28"/>
          <w:lang w:eastAsia="zh-CN"/>
        </w:rPr>
        <w:t>参与</w:t>
      </w:r>
      <w:r>
        <w:rPr>
          <w:rFonts w:hint="eastAsia" w:ascii="方正仿宋_GBK" w:hAnsi="方正仿宋_GBK" w:eastAsia="方正仿宋_GBK" w:cs="方正仿宋_GBK"/>
          <w:color w:val="000000"/>
          <w:sz w:val="28"/>
          <w:szCs w:val="28"/>
        </w:rPr>
        <w:t>，不得转包、分包。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黑体" w:hAnsi="黑体" w:eastAsia="黑体" w:cs="黑体"/>
          <w:b w:val="0"/>
          <w:bCs/>
          <w:color w:val="000000"/>
          <w:sz w:val="28"/>
          <w:szCs w:val="28"/>
          <w:lang w:val="en-US" w:eastAsia="zh-CN"/>
        </w:rPr>
      </w:pPr>
      <w:r>
        <w:rPr>
          <w:rFonts w:hint="eastAsia" w:ascii="黑体" w:hAnsi="黑体" w:eastAsia="黑体" w:cs="黑体"/>
          <w:b w:val="0"/>
          <w:bCs/>
          <w:color w:val="000000"/>
          <w:sz w:val="28"/>
          <w:szCs w:val="28"/>
          <w:lang w:val="en-US" w:eastAsia="zh-CN"/>
        </w:rPr>
        <w:t>二、项目内容及相关要求</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sz w:val="28"/>
          <w:szCs w:val="28"/>
          <w:lang w:val="en-US" w:eastAsia="zh-CN"/>
        </w:rPr>
        <w:t>（一）项目名称：</w:t>
      </w:r>
      <w:r>
        <w:rPr>
          <w:rFonts w:hint="eastAsia" w:ascii="方正仿宋_GBK" w:hAnsi="方正仿宋_GBK" w:eastAsia="方正仿宋_GBK" w:cs="方正仿宋_GBK"/>
          <w:color w:val="000000"/>
          <w:sz w:val="28"/>
          <w:szCs w:val="28"/>
          <w:lang w:eastAsia="zh-CN"/>
        </w:rPr>
        <w:t>安全检查站</w:t>
      </w:r>
      <w:r>
        <w:rPr>
          <w:rFonts w:hint="eastAsia" w:ascii="方正仿宋_GBK" w:hAnsi="方正仿宋_GBK" w:eastAsia="方正仿宋_GBK" w:cs="方正仿宋_GBK"/>
          <w:color w:val="000000"/>
          <w:sz w:val="28"/>
          <w:szCs w:val="28"/>
          <w:lang w:val="en-US" w:eastAsia="zh-CN"/>
        </w:rPr>
        <w:t>办公设备维修框架性服务</w:t>
      </w:r>
      <w:r>
        <w:rPr>
          <w:rFonts w:hint="eastAsia" w:ascii="方正仿宋_GBK" w:hAnsi="方正仿宋_GBK" w:eastAsia="方正仿宋_GBK" w:cs="方正仿宋_GBK"/>
          <w:color w:val="000000"/>
          <w:sz w:val="28"/>
          <w:szCs w:val="28"/>
          <w:lang w:eastAsia="zh-CN"/>
        </w:rPr>
        <w:t>采购</w:t>
      </w:r>
      <w:r>
        <w:rPr>
          <w:rFonts w:hint="eastAsia" w:ascii="方正仿宋_GBK" w:hAnsi="方正仿宋_GBK" w:eastAsia="方正仿宋_GBK" w:cs="方正仿宋_GBK"/>
          <w:color w:val="000000"/>
          <w:sz w:val="28"/>
          <w:szCs w:val="28"/>
        </w:rPr>
        <w:t>项目</w:t>
      </w:r>
    </w:p>
    <w:p>
      <w:pPr>
        <w:keepNext w:val="0"/>
        <w:keepLines w:val="0"/>
        <w:pageBreakBefore w:val="0"/>
        <w:widowControl/>
        <w:kinsoku/>
        <w:wordWrap/>
        <w:overflowPunct/>
        <w:topLinePunct w:val="0"/>
        <w:autoSpaceDE/>
        <w:autoSpaceDN/>
        <w:bidi w:val="0"/>
        <w:spacing w:line="500" w:lineRule="exact"/>
        <w:ind w:firstLine="560" w:firstLineChars="200"/>
        <w:jc w:val="left"/>
        <w:textAlignment w:val="auto"/>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（二）采购内容：</w:t>
      </w:r>
    </w:p>
    <w:p>
      <w:pPr>
        <w:keepNext w:val="0"/>
        <w:keepLines w:val="0"/>
        <w:pageBreakBefore w:val="0"/>
        <w:widowControl/>
        <w:kinsoku/>
        <w:wordWrap/>
        <w:overflowPunct/>
        <w:topLinePunct w:val="0"/>
        <w:autoSpaceDE/>
        <w:autoSpaceDN/>
        <w:bidi w:val="0"/>
        <w:spacing w:line="500" w:lineRule="exact"/>
        <w:ind w:firstLine="560" w:firstLineChars="200"/>
        <w:jc w:val="left"/>
        <w:textAlignment w:val="auto"/>
        <w:rPr>
          <w:rFonts w:hint="eastAsia" w:ascii="Times New Roman" w:hAnsi="Times New Roman" w:eastAsia="仿宋" w:cs="Times New Roman"/>
          <w:i w:val="0"/>
          <w:iCs w:val="0"/>
          <w:caps w:val="0"/>
          <w:color w:val="000000"/>
          <w:spacing w:val="0"/>
          <w:kern w:val="0"/>
          <w:sz w:val="28"/>
          <w:szCs w:val="28"/>
          <w:highlight w:val="none"/>
          <w:shd w:val="clear" w:fill="auto"/>
          <w:lang w:eastAsia="zh-CN"/>
        </w:rPr>
      </w:pPr>
      <w:r>
        <w:rPr>
          <w:rFonts w:hint="eastAsia" w:ascii="Times New Roman" w:hAnsi="Times New Roman" w:eastAsia="仿宋" w:cs="Times New Roman"/>
          <w:i w:val="0"/>
          <w:iCs w:val="0"/>
          <w:caps w:val="0"/>
          <w:color w:val="000000"/>
          <w:spacing w:val="0"/>
          <w:kern w:val="0"/>
          <w:sz w:val="28"/>
          <w:szCs w:val="28"/>
          <w:highlight w:val="none"/>
          <w:shd w:val="clear" w:fill="auto"/>
        </w:rPr>
        <w:t>1. 负责台式机、笔记本</w:t>
      </w:r>
      <w:r>
        <w:rPr>
          <w:rFonts w:hint="eastAsia" w:eastAsia="仿宋" w:cs="Times New Roman"/>
          <w:i w:val="0"/>
          <w:iCs w:val="0"/>
          <w:caps w:val="0"/>
          <w:color w:val="000000"/>
          <w:spacing w:val="0"/>
          <w:kern w:val="0"/>
          <w:sz w:val="28"/>
          <w:szCs w:val="28"/>
          <w:highlight w:val="none"/>
          <w:shd w:val="clear" w:fill="auto"/>
          <w:lang w:eastAsia="zh-CN"/>
        </w:rPr>
        <w:t>办公设备</w:t>
      </w:r>
      <w:r>
        <w:rPr>
          <w:rFonts w:hint="eastAsia" w:ascii="Times New Roman" w:hAnsi="Times New Roman" w:eastAsia="仿宋" w:cs="Times New Roman"/>
          <w:i w:val="0"/>
          <w:iCs w:val="0"/>
          <w:caps w:val="0"/>
          <w:color w:val="000000"/>
          <w:spacing w:val="0"/>
          <w:kern w:val="0"/>
          <w:sz w:val="28"/>
          <w:szCs w:val="28"/>
          <w:highlight w:val="none"/>
          <w:shd w:val="clear" w:fill="auto"/>
        </w:rPr>
        <w:t>及</w:t>
      </w:r>
      <w:r>
        <w:rPr>
          <w:rFonts w:hint="eastAsia" w:eastAsia="仿宋" w:cs="Times New Roman"/>
          <w:i w:val="0"/>
          <w:iCs w:val="0"/>
          <w:caps w:val="0"/>
          <w:color w:val="000000"/>
          <w:spacing w:val="0"/>
          <w:kern w:val="0"/>
          <w:sz w:val="28"/>
          <w:szCs w:val="28"/>
          <w:highlight w:val="none"/>
          <w:shd w:val="clear" w:fill="auto"/>
          <w:lang w:eastAsia="zh-CN"/>
        </w:rPr>
        <w:t>办公设备</w:t>
      </w:r>
      <w:r>
        <w:rPr>
          <w:rFonts w:hint="eastAsia" w:ascii="Times New Roman" w:hAnsi="Times New Roman" w:eastAsia="仿宋" w:cs="Times New Roman"/>
          <w:i w:val="0"/>
          <w:iCs w:val="0"/>
          <w:caps w:val="0"/>
          <w:color w:val="000000"/>
          <w:spacing w:val="0"/>
          <w:kern w:val="0"/>
          <w:sz w:val="28"/>
          <w:szCs w:val="28"/>
          <w:highlight w:val="none"/>
          <w:shd w:val="clear" w:fill="auto"/>
        </w:rPr>
        <w:t>外设（如鼠标、键盘、Ukey等）的安装、调试、故障排除及硬件维修；</w:t>
      </w:r>
    </w:p>
    <w:p>
      <w:pPr>
        <w:keepNext w:val="0"/>
        <w:keepLines w:val="0"/>
        <w:pageBreakBefore w:val="0"/>
        <w:widowControl/>
        <w:kinsoku/>
        <w:wordWrap/>
        <w:overflowPunct/>
        <w:topLinePunct w:val="0"/>
        <w:autoSpaceDE/>
        <w:autoSpaceDN/>
        <w:bidi w:val="0"/>
        <w:spacing w:line="500" w:lineRule="exact"/>
        <w:ind w:firstLine="560" w:firstLineChars="200"/>
        <w:jc w:val="left"/>
        <w:textAlignment w:val="auto"/>
        <w:rPr>
          <w:rFonts w:hint="eastAsia" w:ascii="Times New Roman" w:hAnsi="Times New Roman" w:eastAsia="仿宋" w:cs="Times New Roman"/>
          <w:i w:val="0"/>
          <w:iCs w:val="0"/>
          <w:caps w:val="0"/>
          <w:color w:val="000000"/>
          <w:spacing w:val="0"/>
          <w:kern w:val="0"/>
          <w:sz w:val="28"/>
          <w:szCs w:val="28"/>
          <w:highlight w:val="none"/>
          <w:shd w:val="clear" w:fill="auto"/>
          <w:lang w:eastAsia="zh-CN"/>
        </w:rPr>
      </w:pPr>
      <w:r>
        <w:rPr>
          <w:rFonts w:hint="eastAsia" w:ascii="Times New Roman" w:hAnsi="Times New Roman" w:eastAsia="仿宋" w:cs="Times New Roman"/>
          <w:i w:val="0"/>
          <w:iCs w:val="0"/>
          <w:caps w:val="0"/>
          <w:color w:val="000000"/>
          <w:spacing w:val="0"/>
          <w:kern w:val="0"/>
          <w:sz w:val="28"/>
          <w:szCs w:val="28"/>
          <w:highlight w:val="none"/>
          <w:shd w:val="clear" w:fill="auto"/>
        </w:rPr>
        <w:t>2. 负责常用办公</w:t>
      </w:r>
      <w:r>
        <w:rPr>
          <w:rFonts w:hint="eastAsia" w:eastAsia="仿宋" w:cs="Times New Roman"/>
          <w:i w:val="0"/>
          <w:iCs w:val="0"/>
          <w:caps w:val="0"/>
          <w:color w:val="000000"/>
          <w:spacing w:val="0"/>
          <w:kern w:val="0"/>
          <w:sz w:val="28"/>
          <w:szCs w:val="28"/>
          <w:highlight w:val="none"/>
          <w:shd w:val="clear" w:fill="auto"/>
          <w:lang w:eastAsia="zh-CN"/>
        </w:rPr>
        <w:t>设备（包括但不限于</w:t>
      </w:r>
      <w:r>
        <w:rPr>
          <w:rFonts w:hint="eastAsia" w:ascii="Times New Roman" w:hAnsi="Times New Roman" w:eastAsia="仿宋" w:cs="Times New Roman"/>
          <w:color w:val="000000"/>
          <w:kern w:val="0"/>
          <w:sz w:val="28"/>
          <w:szCs w:val="28"/>
          <w:highlight w:val="none"/>
          <w:shd w:val="clear" w:fill="auto"/>
        </w:rPr>
        <w:t>电脑、LED屏、打印机、音响、投影仪等</w:t>
      </w:r>
      <w:r>
        <w:rPr>
          <w:rFonts w:hint="eastAsia" w:eastAsia="仿宋" w:cs="Times New Roman"/>
          <w:i w:val="0"/>
          <w:iCs w:val="0"/>
          <w:caps w:val="0"/>
          <w:color w:val="000000"/>
          <w:spacing w:val="0"/>
          <w:kern w:val="0"/>
          <w:sz w:val="28"/>
          <w:szCs w:val="28"/>
          <w:highlight w:val="none"/>
          <w:shd w:val="clear" w:fill="auto"/>
          <w:lang w:eastAsia="zh-CN"/>
        </w:rPr>
        <w:t>）</w:t>
      </w:r>
      <w:r>
        <w:rPr>
          <w:rFonts w:hint="eastAsia" w:ascii="Times New Roman" w:hAnsi="Times New Roman" w:eastAsia="仿宋" w:cs="Times New Roman"/>
          <w:i w:val="0"/>
          <w:iCs w:val="0"/>
          <w:caps w:val="0"/>
          <w:color w:val="000000"/>
          <w:spacing w:val="0"/>
          <w:kern w:val="0"/>
          <w:sz w:val="28"/>
          <w:szCs w:val="28"/>
          <w:highlight w:val="none"/>
          <w:shd w:val="clear" w:fill="auto"/>
        </w:rPr>
        <w:t>安装、升级、配置、调试及故障排除等；</w:t>
      </w:r>
    </w:p>
    <w:p>
      <w:pPr>
        <w:keepNext w:val="0"/>
        <w:keepLines w:val="0"/>
        <w:pageBreakBefore w:val="0"/>
        <w:widowControl/>
        <w:kinsoku/>
        <w:wordWrap/>
        <w:overflowPunct/>
        <w:topLinePunct w:val="0"/>
        <w:autoSpaceDE/>
        <w:autoSpaceDN/>
        <w:bidi w:val="0"/>
        <w:spacing w:line="500" w:lineRule="exact"/>
        <w:ind w:firstLine="560" w:firstLineChars="200"/>
        <w:jc w:val="left"/>
        <w:textAlignment w:val="auto"/>
        <w:rPr>
          <w:rFonts w:hint="eastAsia" w:ascii="Times New Roman" w:hAnsi="Times New Roman" w:eastAsia="仿宋" w:cs="Times New Roman"/>
          <w:i w:val="0"/>
          <w:iCs w:val="0"/>
          <w:caps w:val="0"/>
          <w:color w:val="000000"/>
          <w:spacing w:val="0"/>
          <w:kern w:val="0"/>
          <w:sz w:val="28"/>
          <w:szCs w:val="28"/>
          <w:highlight w:val="none"/>
          <w:shd w:val="clear" w:fill="auto"/>
          <w:lang w:eastAsia="zh-CN"/>
        </w:rPr>
      </w:pPr>
      <w:r>
        <w:rPr>
          <w:rFonts w:hint="eastAsia" w:ascii="Times New Roman" w:hAnsi="Times New Roman" w:eastAsia="仿宋" w:cs="Times New Roman"/>
          <w:i w:val="0"/>
          <w:iCs w:val="0"/>
          <w:caps w:val="0"/>
          <w:color w:val="000000"/>
          <w:spacing w:val="0"/>
          <w:kern w:val="0"/>
          <w:sz w:val="28"/>
          <w:szCs w:val="28"/>
          <w:highlight w:val="none"/>
          <w:shd w:val="clear" w:fill="auto"/>
        </w:rPr>
        <w:t>3. 负责病毒查杀，杀毒软件的安装、升级、配置和维护等；</w:t>
      </w:r>
    </w:p>
    <w:p>
      <w:pPr>
        <w:keepNext w:val="0"/>
        <w:keepLines w:val="0"/>
        <w:pageBreakBefore w:val="0"/>
        <w:widowControl/>
        <w:kinsoku/>
        <w:wordWrap/>
        <w:overflowPunct/>
        <w:topLinePunct w:val="0"/>
        <w:autoSpaceDE/>
        <w:autoSpaceDN/>
        <w:bidi w:val="0"/>
        <w:spacing w:line="500" w:lineRule="exact"/>
        <w:ind w:firstLine="560" w:firstLineChars="200"/>
        <w:jc w:val="left"/>
        <w:textAlignment w:val="auto"/>
        <w:rPr>
          <w:rFonts w:hint="eastAsia" w:ascii="Times New Roman" w:hAnsi="Times New Roman" w:eastAsia="仿宋" w:cs="Times New Roman"/>
          <w:i w:val="0"/>
          <w:iCs w:val="0"/>
          <w:caps w:val="0"/>
          <w:color w:val="000000"/>
          <w:spacing w:val="0"/>
          <w:kern w:val="0"/>
          <w:sz w:val="28"/>
          <w:szCs w:val="28"/>
          <w:highlight w:val="none"/>
          <w:shd w:val="clear"/>
        </w:rPr>
      </w:pPr>
      <w:r>
        <w:rPr>
          <w:rFonts w:hint="eastAsia" w:ascii="Times New Roman" w:hAnsi="Times New Roman" w:eastAsia="仿宋" w:cs="Times New Roman"/>
          <w:i w:val="0"/>
          <w:iCs w:val="0"/>
          <w:caps w:val="0"/>
          <w:color w:val="000000"/>
          <w:spacing w:val="0"/>
          <w:kern w:val="0"/>
          <w:sz w:val="28"/>
          <w:szCs w:val="28"/>
          <w:highlight w:val="none"/>
          <w:shd w:val="clear"/>
          <w:lang w:eastAsia="zh-CN"/>
        </w:rPr>
        <w:t>4</w:t>
      </w:r>
      <w:r>
        <w:rPr>
          <w:rFonts w:hint="eastAsia" w:ascii="Times New Roman" w:hAnsi="Times New Roman" w:eastAsia="仿宋" w:cs="Times New Roman"/>
          <w:i w:val="0"/>
          <w:iCs w:val="0"/>
          <w:caps w:val="0"/>
          <w:color w:val="000000"/>
          <w:spacing w:val="0"/>
          <w:kern w:val="0"/>
          <w:sz w:val="28"/>
          <w:szCs w:val="28"/>
          <w:highlight w:val="none"/>
          <w:shd w:val="clear" w:fill="auto"/>
        </w:rPr>
        <w:t>. 完成</w:t>
      </w:r>
      <w:r>
        <w:rPr>
          <w:rFonts w:hint="eastAsia" w:ascii="Times New Roman" w:hAnsi="Times New Roman" w:eastAsia="仿宋" w:cs="Times New Roman"/>
          <w:i w:val="0"/>
          <w:iCs w:val="0"/>
          <w:caps w:val="0"/>
          <w:color w:val="000000"/>
          <w:spacing w:val="0"/>
          <w:kern w:val="0"/>
          <w:sz w:val="28"/>
          <w:szCs w:val="28"/>
          <w:highlight w:val="none"/>
          <w:shd w:val="clear"/>
          <w:lang w:eastAsia="zh-CN"/>
        </w:rPr>
        <w:t>采购人</w:t>
      </w:r>
      <w:r>
        <w:rPr>
          <w:rFonts w:hint="eastAsia" w:ascii="Times New Roman" w:hAnsi="Times New Roman" w:eastAsia="仿宋" w:cs="Times New Roman"/>
          <w:i w:val="0"/>
          <w:iCs w:val="0"/>
          <w:caps w:val="0"/>
          <w:color w:val="000000"/>
          <w:spacing w:val="0"/>
          <w:kern w:val="0"/>
          <w:sz w:val="28"/>
          <w:szCs w:val="28"/>
          <w:highlight w:val="none"/>
          <w:shd w:val="clear" w:fill="auto"/>
        </w:rPr>
        <w:t>交办的其它</w:t>
      </w:r>
      <w:r>
        <w:rPr>
          <w:rFonts w:hint="eastAsia" w:eastAsia="仿宋" w:cs="Times New Roman"/>
          <w:i w:val="0"/>
          <w:iCs w:val="0"/>
          <w:caps w:val="0"/>
          <w:color w:val="000000"/>
          <w:spacing w:val="0"/>
          <w:kern w:val="0"/>
          <w:sz w:val="28"/>
          <w:szCs w:val="28"/>
          <w:highlight w:val="none"/>
          <w:shd w:val="clear" w:fill="auto"/>
          <w:lang w:eastAsia="zh-CN"/>
        </w:rPr>
        <w:t>办公</w:t>
      </w:r>
      <w:r>
        <w:rPr>
          <w:rFonts w:hint="eastAsia" w:ascii="Times New Roman" w:hAnsi="Times New Roman" w:eastAsia="仿宋" w:cs="Times New Roman"/>
          <w:i w:val="0"/>
          <w:iCs w:val="0"/>
          <w:caps w:val="0"/>
          <w:color w:val="000000"/>
          <w:spacing w:val="0"/>
          <w:kern w:val="0"/>
          <w:sz w:val="28"/>
          <w:szCs w:val="28"/>
          <w:highlight w:val="none"/>
          <w:shd w:val="clear" w:fill="auto"/>
        </w:rPr>
        <w:t>设备相关维修维护工作任务。</w:t>
      </w:r>
    </w:p>
    <w:p>
      <w:pPr>
        <w:widowControl/>
        <w:spacing w:line="500" w:lineRule="exact"/>
        <w:ind w:firstLine="560" w:firstLineChars="200"/>
        <w:jc w:val="left"/>
        <w:rPr>
          <w:rFonts w:hint="eastAsia" w:eastAsia="方正仿宋_GBK" w:cs="Times New Roman"/>
          <w:color w:val="000000" w:themeColor="text1"/>
          <w:sz w:val="28"/>
          <w:szCs w:val="28"/>
          <w:lang w:val="en-US" w:eastAsia="zh-CN"/>
          <w14:textFill>
            <w14:solidFill>
              <w14:schemeClr w14:val="tx1"/>
            </w14:solidFill>
          </w14:textFill>
        </w:rPr>
      </w:pPr>
      <w:r>
        <w:rPr>
          <w:rFonts w:hint="eastAsia" w:eastAsia="方正仿宋_GBK" w:cs="Times New Roman"/>
          <w:color w:val="000000" w:themeColor="text1"/>
          <w:sz w:val="28"/>
          <w:szCs w:val="28"/>
          <w:lang w:val="en-US" w:eastAsia="zh-CN"/>
          <w14:textFill>
            <w14:solidFill>
              <w14:schemeClr w14:val="tx1"/>
            </w14:solidFill>
          </w14:textFill>
        </w:rPr>
        <w:t>（三）采购要求</w:t>
      </w:r>
    </w:p>
    <w:p>
      <w:pPr>
        <w:widowControl/>
        <w:spacing w:line="500" w:lineRule="exact"/>
        <w:ind w:firstLine="560" w:firstLineChars="200"/>
        <w:jc w:val="left"/>
        <w:rPr>
          <w:rFonts w:ascii="方正仿宋_GBK" w:hAnsi="方正仿宋_GBK" w:eastAsia="方正仿宋_GBK" w:cs="方正仿宋_GBK"/>
          <w:color w:val="000000"/>
          <w:sz w:val="28"/>
          <w:szCs w:val="28"/>
          <w:highlight w:val="none"/>
        </w:rPr>
      </w:pPr>
      <w:r>
        <w:rPr>
          <w:rFonts w:hint="eastAsia" w:eastAsia="仿宋"/>
          <w:color w:val="000000"/>
          <w:kern w:val="0"/>
          <w:sz w:val="28"/>
          <w:szCs w:val="28"/>
          <w:highlight w:val="none"/>
          <w:lang w:val="en-US" w:eastAsia="zh-CN"/>
        </w:rPr>
        <w:t xml:space="preserve">1. </w:t>
      </w:r>
      <w:r>
        <w:rPr>
          <w:rFonts w:hint="eastAsia" w:ascii="方正仿宋_GBK" w:hAnsi="方正仿宋_GBK" w:eastAsia="方正仿宋_GBK" w:cs="方正仿宋_GBK"/>
          <w:color w:val="000000"/>
          <w:sz w:val="28"/>
          <w:szCs w:val="28"/>
          <w:highlight w:val="none"/>
        </w:rPr>
        <w:t>比选响应人</w:t>
      </w:r>
      <w:r>
        <w:rPr>
          <w:rFonts w:hint="eastAsia" w:ascii="方正仿宋_GBK" w:hAnsi="方正仿宋_GBK" w:eastAsia="方正仿宋_GBK" w:cs="方正仿宋_GBK"/>
          <w:color w:val="000000"/>
          <w:sz w:val="28"/>
          <w:szCs w:val="28"/>
          <w:highlight w:val="none"/>
          <w:lang w:eastAsia="zh-CN"/>
        </w:rPr>
        <w:t>维修保养</w:t>
      </w:r>
      <w:r>
        <w:rPr>
          <w:rFonts w:hint="eastAsia" w:ascii="方正仿宋_GBK" w:hAnsi="方正仿宋_GBK" w:eastAsia="方正仿宋_GBK" w:cs="方正仿宋_GBK"/>
          <w:color w:val="000000"/>
          <w:sz w:val="28"/>
          <w:szCs w:val="28"/>
          <w:highlight w:val="none"/>
        </w:rPr>
        <w:t>清单各项报价应包括对此</w:t>
      </w:r>
      <w:r>
        <w:rPr>
          <w:rFonts w:hint="eastAsia" w:ascii="方正仿宋_GBK" w:hAnsi="方正仿宋_GBK" w:eastAsia="方正仿宋_GBK" w:cs="方正仿宋_GBK"/>
          <w:color w:val="000000"/>
          <w:sz w:val="28"/>
          <w:szCs w:val="28"/>
          <w:highlight w:val="none"/>
          <w:lang w:eastAsia="zh-CN"/>
        </w:rPr>
        <w:t>项目</w:t>
      </w:r>
      <w:r>
        <w:rPr>
          <w:rFonts w:hint="eastAsia" w:ascii="方正仿宋_GBK" w:hAnsi="方正仿宋_GBK" w:eastAsia="方正仿宋_GBK" w:cs="方正仿宋_GBK"/>
          <w:color w:val="000000"/>
          <w:sz w:val="28"/>
          <w:szCs w:val="28"/>
          <w:highlight w:val="none"/>
        </w:rPr>
        <w:t>进行必要（包括但不限于</w:t>
      </w:r>
      <w:r>
        <w:rPr>
          <w:rFonts w:hint="eastAsia" w:ascii="方正仿宋_GBK" w:hAnsi="方正仿宋_GBK" w:eastAsia="方正仿宋_GBK" w:cs="方正仿宋_GBK"/>
          <w:color w:val="000000"/>
          <w:sz w:val="28"/>
          <w:szCs w:val="28"/>
          <w:highlight w:val="none"/>
          <w:lang w:eastAsia="zh-CN"/>
        </w:rPr>
        <w:t>维修</w:t>
      </w:r>
      <w:r>
        <w:rPr>
          <w:rFonts w:hint="eastAsia" w:ascii="方正仿宋_GBK" w:hAnsi="方正仿宋_GBK" w:eastAsia="方正仿宋_GBK" w:cs="方正仿宋_GBK"/>
          <w:color w:val="000000"/>
          <w:sz w:val="28"/>
          <w:szCs w:val="28"/>
          <w:highlight w:val="none"/>
        </w:rPr>
        <w:t>、</w:t>
      </w:r>
      <w:r>
        <w:rPr>
          <w:rFonts w:hint="eastAsia" w:ascii="方正仿宋_GBK" w:hAnsi="方正仿宋_GBK" w:eastAsia="方正仿宋_GBK" w:cs="方正仿宋_GBK"/>
          <w:color w:val="000000"/>
          <w:sz w:val="28"/>
          <w:szCs w:val="28"/>
          <w:highlight w:val="none"/>
          <w:lang w:eastAsia="zh-CN"/>
        </w:rPr>
        <w:t>运输</w:t>
      </w:r>
      <w:r>
        <w:rPr>
          <w:rFonts w:hint="eastAsia" w:ascii="方正仿宋_GBK" w:hAnsi="方正仿宋_GBK" w:eastAsia="方正仿宋_GBK" w:cs="方正仿宋_GBK"/>
          <w:color w:val="000000"/>
          <w:sz w:val="28"/>
          <w:szCs w:val="28"/>
          <w:highlight w:val="none"/>
        </w:rPr>
        <w:t>、材料损耗等）全部费用。</w:t>
      </w:r>
    </w:p>
    <w:p>
      <w:pPr>
        <w:widowControl/>
        <w:spacing w:line="500" w:lineRule="exact"/>
        <w:ind w:firstLine="560" w:firstLineChars="200"/>
        <w:jc w:val="left"/>
        <w:rPr>
          <w:rFonts w:ascii="方正仿宋_GBK" w:hAnsi="方正仿宋_GBK" w:eastAsia="方正仿宋_GBK" w:cs="方正仿宋_GBK"/>
          <w:color w:val="000000"/>
          <w:sz w:val="28"/>
          <w:szCs w:val="28"/>
          <w:highlight w:val="none"/>
        </w:rPr>
      </w:pPr>
      <w:r>
        <w:rPr>
          <w:rFonts w:hint="eastAsia" w:eastAsia="仿宋"/>
          <w:color w:val="000000"/>
          <w:kern w:val="0"/>
          <w:sz w:val="28"/>
          <w:szCs w:val="28"/>
          <w:highlight w:val="none"/>
          <w:lang w:val="en-US" w:eastAsia="zh-CN"/>
        </w:rPr>
        <w:t xml:space="preserve">2. </w:t>
      </w:r>
      <w:r>
        <w:rPr>
          <w:rFonts w:hint="eastAsia" w:ascii="方正仿宋_GBK" w:hAnsi="方正仿宋_GBK" w:eastAsia="方正仿宋_GBK" w:cs="方正仿宋_GBK"/>
          <w:color w:val="000000"/>
          <w:sz w:val="28"/>
          <w:szCs w:val="28"/>
          <w:highlight w:val="none"/>
        </w:rPr>
        <w:t>比选响应人须遵守重庆江北国际机场各项管理规定。</w:t>
      </w:r>
    </w:p>
    <w:p>
      <w:pPr>
        <w:widowControl/>
        <w:spacing w:line="500" w:lineRule="exact"/>
        <w:ind w:firstLine="560" w:firstLineChars="200"/>
        <w:jc w:val="left"/>
        <w:rPr>
          <w:rFonts w:ascii="方正仿宋_GBK" w:hAnsi="方正仿宋_GBK" w:eastAsia="方正仿宋_GBK" w:cs="方正仿宋_GBK"/>
          <w:color w:val="000000"/>
          <w:sz w:val="28"/>
          <w:szCs w:val="28"/>
          <w:highlight w:val="none"/>
        </w:rPr>
      </w:pPr>
      <w:r>
        <w:rPr>
          <w:rFonts w:hint="eastAsia" w:eastAsia="仿宋"/>
          <w:color w:val="000000"/>
          <w:kern w:val="0"/>
          <w:sz w:val="28"/>
          <w:szCs w:val="28"/>
          <w:highlight w:val="none"/>
          <w:lang w:val="en-US" w:eastAsia="zh-CN"/>
        </w:rPr>
        <w:t xml:space="preserve">3. </w:t>
      </w:r>
      <w:r>
        <w:rPr>
          <w:rFonts w:hint="eastAsia" w:ascii="方正仿宋_GBK" w:hAnsi="方正仿宋_GBK" w:eastAsia="方正仿宋_GBK" w:cs="方正仿宋_GBK"/>
          <w:color w:val="000000"/>
          <w:sz w:val="28"/>
          <w:szCs w:val="28"/>
          <w:highlight w:val="none"/>
        </w:rPr>
        <w:t>发生应急情况时，比选响应人应立即响应安全检查站</w:t>
      </w:r>
      <w:r>
        <w:rPr>
          <w:rFonts w:hint="eastAsia" w:ascii="方正仿宋_GBK" w:hAnsi="方正仿宋_GBK" w:eastAsia="方正仿宋_GBK" w:cs="方正仿宋_GBK"/>
          <w:color w:val="000000"/>
          <w:sz w:val="28"/>
          <w:szCs w:val="28"/>
          <w:highlight w:val="none"/>
          <w:lang w:eastAsia="zh-CN"/>
        </w:rPr>
        <w:t>办公设备维修要求</w:t>
      </w:r>
      <w:r>
        <w:rPr>
          <w:rFonts w:hint="eastAsia" w:ascii="方正仿宋_GBK" w:hAnsi="方正仿宋_GBK" w:eastAsia="方正仿宋_GBK" w:cs="方正仿宋_GBK"/>
          <w:color w:val="000000"/>
          <w:sz w:val="28"/>
          <w:szCs w:val="28"/>
          <w:highlight w:val="none"/>
        </w:rPr>
        <w:t>，按采购人要求的时间内完成指定工作。</w:t>
      </w:r>
    </w:p>
    <w:p>
      <w:pPr>
        <w:widowControl/>
        <w:spacing w:line="500" w:lineRule="exact"/>
        <w:ind w:firstLine="560" w:firstLineChars="200"/>
        <w:jc w:val="left"/>
        <w:rPr>
          <w:rFonts w:hint="eastAsia" w:ascii="方正仿宋_GBK" w:hAnsi="方正仿宋_GBK" w:eastAsia="方正仿宋_GBK" w:cs="方正仿宋_GBK"/>
          <w:bCs/>
          <w:color w:val="000000"/>
          <w:sz w:val="28"/>
          <w:szCs w:val="28"/>
          <w:highlight w:val="none"/>
        </w:rPr>
      </w:pPr>
      <w:r>
        <w:rPr>
          <w:rFonts w:hint="eastAsia" w:eastAsia="仿宋"/>
          <w:color w:val="000000"/>
          <w:kern w:val="0"/>
          <w:sz w:val="28"/>
          <w:szCs w:val="28"/>
          <w:highlight w:val="none"/>
          <w:lang w:val="en-US" w:eastAsia="zh-CN"/>
        </w:rPr>
        <w:t xml:space="preserve">4. </w:t>
      </w:r>
      <w:r>
        <w:rPr>
          <w:rFonts w:hint="eastAsia" w:ascii="方正仿宋_GBK" w:hAnsi="方正仿宋_GBK" w:eastAsia="方正仿宋_GBK" w:cs="方正仿宋_GBK"/>
          <w:bCs/>
          <w:color w:val="000000"/>
          <w:sz w:val="28"/>
          <w:szCs w:val="28"/>
          <w:highlight w:val="none"/>
        </w:rPr>
        <w:t>若</w:t>
      </w:r>
      <w:r>
        <w:rPr>
          <w:rFonts w:hint="eastAsia" w:ascii="方正仿宋_GBK" w:hAnsi="方正仿宋_GBK" w:eastAsia="方正仿宋_GBK" w:cs="方正仿宋_GBK"/>
          <w:color w:val="000000"/>
          <w:sz w:val="28"/>
          <w:szCs w:val="28"/>
          <w:highlight w:val="none"/>
        </w:rPr>
        <w:t>比选响应人</w:t>
      </w:r>
      <w:r>
        <w:rPr>
          <w:rFonts w:hint="eastAsia" w:ascii="方正仿宋_GBK" w:hAnsi="方正仿宋_GBK" w:eastAsia="方正仿宋_GBK" w:cs="方正仿宋_GBK"/>
          <w:bCs/>
          <w:color w:val="000000"/>
          <w:sz w:val="28"/>
          <w:szCs w:val="28"/>
          <w:highlight w:val="none"/>
        </w:rPr>
        <w:t>无法供应合同签订的</w:t>
      </w:r>
      <w:r>
        <w:rPr>
          <w:rFonts w:hint="eastAsia" w:ascii="方正仿宋_GBK" w:hAnsi="方正仿宋_GBK" w:eastAsia="方正仿宋_GBK" w:cs="方正仿宋_GBK"/>
          <w:bCs/>
          <w:color w:val="000000"/>
          <w:sz w:val="28"/>
          <w:szCs w:val="28"/>
          <w:highlight w:val="none"/>
          <w:lang w:eastAsia="zh-CN"/>
        </w:rPr>
        <w:t>维修保养</w:t>
      </w:r>
      <w:r>
        <w:rPr>
          <w:rFonts w:hint="eastAsia" w:ascii="方正仿宋_GBK" w:hAnsi="方正仿宋_GBK" w:eastAsia="方正仿宋_GBK" w:cs="方正仿宋_GBK"/>
          <w:bCs/>
          <w:color w:val="000000"/>
          <w:sz w:val="28"/>
          <w:szCs w:val="28"/>
          <w:highlight w:val="none"/>
        </w:rPr>
        <w:t>清单项目时，按合同条款对该</w:t>
      </w:r>
      <w:r>
        <w:rPr>
          <w:rFonts w:hint="eastAsia" w:ascii="方正仿宋_GBK" w:hAnsi="方正仿宋_GBK" w:eastAsia="方正仿宋_GBK" w:cs="方正仿宋_GBK"/>
          <w:color w:val="000000"/>
          <w:sz w:val="28"/>
          <w:szCs w:val="28"/>
          <w:highlight w:val="none"/>
        </w:rPr>
        <w:t>比选响应人</w:t>
      </w:r>
      <w:r>
        <w:rPr>
          <w:rFonts w:hint="eastAsia" w:ascii="方正仿宋_GBK" w:hAnsi="方正仿宋_GBK" w:eastAsia="方正仿宋_GBK" w:cs="方正仿宋_GBK"/>
          <w:bCs/>
          <w:color w:val="000000"/>
          <w:sz w:val="28"/>
          <w:szCs w:val="28"/>
          <w:highlight w:val="none"/>
        </w:rPr>
        <w:t>进行违约处理。</w:t>
      </w:r>
    </w:p>
    <w:p>
      <w:pPr>
        <w:widowControl/>
        <w:spacing w:line="500" w:lineRule="exact"/>
        <w:ind w:firstLine="560" w:firstLineChars="200"/>
        <w:jc w:val="left"/>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 xml:space="preserve">5. </w:t>
      </w:r>
      <w:r>
        <w:rPr>
          <w:rFonts w:hint="eastAsia" w:eastAsia="方正仿宋_GBK"/>
          <w:sz w:val="28"/>
          <w:szCs w:val="28"/>
          <w:highlight w:val="none"/>
          <w:lang w:val="en-US" w:eastAsia="zh-CN"/>
        </w:rPr>
        <w:t>2024年累计</w:t>
      </w:r>
      <w:r>
        <w:rPr>
          <w:rFonts w:hint="eastAsia" w:ascii="方正仿宋_GBK" w:hAnsi="方正仿宋_GBK" w:eastAsia="方正仿宋_GBK" w:cs="方正仿宋_GBK"/>
          <w:sz w:val="28"/>
          <w:szCs w:val="28"/>
          <w:highlight w:val="none"/>
          <w:lang w:eastAsia="zh-CN"/>
        </w:rPr>
        <w:t>维修费用</w:t>
      </w:r>
      <w:r>
        <w:rPr>
          <w:rFonts w:hint="eastAsia" w:ascii="方正仿宋_GBK" w:hAnsi="方正仿宋_GBK" w:eastAsia="方正仿宋_GBK" w:cs="方正仿宋_GBK"/>
          <w:sz w:val="28"/>
          <w:szCs w:val="28"/>
          <w:highlight w:val="none"/>
        </w:rPr>
        <w:t>不超过</w:t>
      </w:r>
      <w:r>
        <w:rPr>
          <w:rFonts w:hint="eastAsia" w:eastAsia="方正仿宋_GBK"/>
          <w:sz w:val="28"/>
          <w:szCs w:val="28"/>
          <w:highlight w:val="none"/>
          <w:lang w:val="en-US" w:eastAsia="zh-CN"/>
        </w:rPr>
        <w:t>70000.00</w:t>
      </w:r>
      <w:r>
        <w:rPr>
          <w:rFonts w:hint="eastAsia" w:ascii="方正仿宋_GBK" w:hAnsi="方正仿宋_GBK" w:eastAsia="方正仿宋_GBK" w:cs="方正仿宋_GBK"/>
          <w:sz w:val="28"/>
          <w:szCs w:val="28"/>
          <w:highlight w:val="none"/>
        </w:rPr>
        <w:t>万元</w:t>
      </w:r>
      <w:r>
        <w:rPr>
          <w:rFonts w:hint="eastAsia" w:ascii="方正仿宋_GBK" w:hAnsi="方正仿宋_GBK" w:eastAsia="方正仿宋_GBK" w:cs="方正仿宋_GBK"/>
          <w:b w:val="0"/>
          <w:bCs w:val="0"/>
          <w:color w:val="000000" w:themeColor="text1"/>
          <w:kern w:val="0"/>
          <w:sz w:val="28"/>
          <w:szCs w:val="28"/>
          <w:lang w:val="en-US" w:eastAsia="zh-CN"/>
          <w14:textFill>
            <w14:solidFill>
              <w14:schemeClr w14:val="tx1"/>
            </w14:solidFill>
          </w14:textFill>
        </w:rPr>
        <w:t>（大写金额：</w:t>
      </w:r>
      <w:r>
        <w:rPr>
          <w:rFonts w:hint="eastAsia" w:ascii="方正仿宋_GBK" w:hAnsi="方正仿宋_GBK" w:eastAsia="方正仿宋_GBK" w:cs="方正仿宋_GBK"/>
          <w:b/>
          <w:bCs/>
          <w:color w:val="000000" w:themeColor="text1"/>
          <w:kern w:val="0"/>
          <w:sz w:val="28"/>
          <w:szCs w:val="28"/>
          <w:u w:val="single"/>
          <w:lang w:val="en-US" w:eastAsia="zh-CN"/>
          <w14:textFill>
            <w14:solidFill>
              <w14:schemeClr w14:val="tx1"/>
            </w14:solidFill>
          </w14:textFill>
        </w:rPr>
        <w:t>柒万元整</w:t>
      </w:r>
      <w:r>
        <w:rPr>
          <w:rFonts w:hint="eastAsia" w:ascii="方正仿宋_GBK" w:hAnsi="方正仿宋_GBK" w:eastAsia="方正仿宋_GBK" w:cs="方正仿宋_GBK"/>
          <w:b w:val="0"/>
          <w:bCs w:val="0"/>
          <w:color w:val="000000" w:themeColor="text1"/>
          <w:kern w:val="0"/>
          <w:sz w:val="28"/>
          <w:szCs w:val="28"/>
          <w:lang w:val="en-US" w:eastAsia="zh-CN"/>
          <w14:textFill>
            <w14:solidFill>
              <w14:schemeClr w14:val="tx1"/>
            </w14:solidFill>
          </w14:textFill>
        </w:rPr>
        <w:t>）</w:t>
      </w:r>
      <w:r>
        <w:rPr>
          <w:rFonts w:hint="eastAsia" w:ascii="方正仿宋_GBK" w:hAnsi="方正仿宋_GBK" w:eastAsia="方正仿宋_GBK" w:cs="方正仿宋_GBK"/>
          <w:sz w:val="28"/>
          <w:szCs w:val="28"/>
          <w:highlight w:val="none"/>
        </w:rPr>
        <w:t>，</w:t>
      </w:r>
      <w:r>
        <w:rPr>
          <w:rFonts w:hint="eastAsia" w:ascii="方正仿宋_GBK" w:hAnsi="方正仿宋_GBK" w:eastAsia="方正仿宋_GBK" w:cs="方正仿宋_GBK"/>
          <w:sz w:val="28"/>
          <w:szCs w:val="28"/>
          <w:highlight w:val="none"/>
          <w:lang w:eastAsia="zh-CN"/>
        </w:rPr>
        <w:t>费用</w:t>
      </w:r>
      <w:r>
        <w:rPr>
          <w:rFonts w:hint="eastAsia" w:ascii="方正仿宋_GBK" w:hAnsi="方正仿宋_GBK" w:eastAsia="方正仿宋_GBK" w:cs="方正仿宋_GBK"/>
          <w:sz w:val="28"/>
          <w:szCs w:val="28"/>
          <w:highlight w:val="none"/>
        </w:rPr>
        <w:t>按双方确认后的实际</w:t>
      </w:r>
      <w:r>
        <w:rPr>
          <w:rFonts w:hint="eastAsia" w:ascii="方正仿宋_GBK" w:hAnsi="方正仿宋_GBK" w:eastAsia="方正仿宋_GBK" w:cs="方正仿宋_GBK"/>
          <w:sz w:val="28"/>
          <w:szCs w:val="28"/>
          <w:highlight w:val="none"/>
          <w:lang w:eastAsia="zh-CN"/>
        </w:rPr>
        <w:t>费用</w:t>
      </w:r>
      <w:r>
        <w:rPr>
          <w:rFonts w:hint="eastAsia" w:ascii="方正仿宋_GBK" w:hAnsi="方正仿宋_GBK" w:eastAsia="方正仿宋_GBK" w:cs="方正仿宋_GBK"/>
          <w:sz w:val="28"/>
          <w:szCs w:val="28"/>
          <w:highlight w:val="none"/>
        </w:rPr>
        <w:t>核算。</w:t>
      </w:r>
    </w:p>
    <w:p>
      <w:pPr>
        <w:keepNext w:val="0"/>
        <w:keepLines w:val="0"/>
        <w:pageBreakBefore w:val="0"/>
        <w:widowControl/>
        <w:kinsoku/>
        <w:wordWrap/>
        <w:overflowPunct/>
        <w:topLinePunct w:val="0"/>
        <w:autoSpaceDE/>
        <w:autoSpaceDN/>
        <w:bidi w:val="0"/>
        <w:spacing w:line="500" w:lineRule="exact"/>
        <w:ind w:firstLine="560" w:firstLineChars="200"/>
        <w:jc w:val="left"/>
        <w:textAlignment w:val="auto"/>
        <w:rPr>
          <w:rFonts w:hint="default"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（四）限价要求</w:t>
      </w:r>
    </w:p>
    <w:p>
      <w:pPr>
        <w:keepNext w:val="0"/>
        <w:keepLines w:val="0"/>
        <w:pageBreakBefore w:val="0"/>
        <w:widowControl/>
        <w:kinsoku/>
        <w:wordWrap/>
        <w:overflowPunct/>
        <w:topLinePunct w:val="0"/>
        <w:autoSpaceDE/>
        <w:autoSpaceDN/>
        <w:bidi w:val="0"/>
        <w:adjustRightInd/>
        <w:snapToGrid/>
        <w:spacing w:line="240" w:lineRule="auto"/>
        <w:ind w:firstLine="840" w:firstLineChars="300"/>
        <w:jc w:val="both"/>
        <w:textAlignment w:val="auto"/>
        <w:outlineLvl w:val="9"/>
        <w:rPr>
          <w:rFonts w:hint="eastAsia" w:ascii="方正仿宋_GBK" w:hAnsi="方正仿宋_GBK" w:eastAsia="方正仿宋_GBK" w:cs="方正仿宋_GBK"/>
          <w:b w:val="0"/>
          <w:bCs w:val="0"/>
          <w:color w:val="000000" w:themeColor="text1"/>
          <w:kern w:val="0"/>
          <w:sz w:val="28"/>
          <w:szCs w:val="28"/>
          <w:lang w:val="en-US" w:eastAsia="zh-CN"/>
          <w14:textFill>
            <w14:solidFill>
              <w14:schemeClr w14:val="tx1"/>
            </w14:solidFill>
          </w14:textFill>
        </w:rPr>
      </w:pPr>
      <w:r>
        <w:rPr>
          <w:rFonts w:hint="eastAsia" w:ascii="方正仿宋_GBK" w:hAnsi="方正仿宋_GBK" w:eastAsia="方正仿宋_GBK" w:cs="方正仿宋_GBK"/>
          <w:b w:val="0"/>
          <w:bCs w:val="0"/>
          <w:color w:val="auto"/>
          <w:kern w:val="0"/>
          <w:sz w:val="28"/>
          <w:szCs w:val="28"/>
          <w:lang w:val="en-US" w:eastAsia="zh-CN"/>
        </w:rPr>
        <w:t>本项目采取</w:t>
      </w:r>
      <w:r>
        <w:rPr>
          <w:rFonts w:hint="eastAsia" w:ascii="仿宋" w:hAnsi="仿宋" w:eastAsia="仿宋" w:cs="仿宋"/>
          <w:color w:val="auto"/>
          <w:sz w:val="28"/>
          <w:szCs w:val="28"/>
        </w:rPr>
        <w:t>常用项目限价合计*</w:t>
      </w:r>
      <w:r>
        <w:rPr>
          <w:rFonts w:ascii="Times New Roman" w:hAnsi="Times New Roman" w:eastAsia="仿宋"/>
          <w:color w:val="auto"/>
          <w:sz w:val="28"/>
          <w:szCs w:val="28"/>
        </w:rPr>
        <w:t>60</w:t>
      </w:r>
      <w:r>
        <w:rPr>
          <w:rFonts w:hint="eastAsia" w:ascii="仿宋" w:hAnsi="仿宋" w:eastAsia="仿宋" w:cs="仿宋"/>
          <w:color w:val="auto"/>
          <w:sz w:val="28"/>
          <w:szCs w:val="28"/>
        </w:rPr>
        <w:t>%+非常用项目限价合计*</w:t>
      </w:r>
      <w:r>
        <w:rPr>
          <w:rFonts w:ascii="Times New Roman" w:hAnsi="Times New Roman" w:eastAsia="仿宋"/>
          <w:color w:val="auto"/>
          <w:sz w:val="28"/>
          <w:szCs w:val="28"/>
        </w:rPr>
        <w:t>40</w:t>
      </w:r>
      <w:r>
        <w:rPr>
          <w:rFonts w:hint="eastAsia" w:ascii="仿宋" w:hAnsi="仿宋" w:eastAsia="仿宋" w:cs="仿宋"/>
          <w:color w:val="auto"/>
          <w:sz w:val="28"/>
          <w:szCs w:val="28"/>
        </w:rPr>
        <w:t>%（元）作为总体限价</w:t>
      </w:r>
      <w:r>
        <w:rPr>
          <w:rFonts w:hint="eastAsia" w:ascii="仿宋" w:hAnsi="仿宋" w:eastAsia="仿宋" w:cs="仿宋"/>
          <w:color w:val="auto"/>
          <w:sz w:val="28"/>
          <w:szCs w:val="28"/>
          <w:lang w:eastAsia="zh-CN"/>
        </w:rPr>
        <w:t>（子项详见</w:t>
      </w:r>
      <w:r>
        <w:rPr>
          <w:rFonts w:hint="eastAsia" w:ascii="仿宋" w:hAnsi="仿宋" w:eastAsia="仿宋" w:cs="仿宋"/>
          <w:color w:val="auto"/>
          <w:sz w:val="28"/>
          <w:szCs w:val="28"/>
          <w:lang w:val="en-US" w:eastAsia="zh-CN"/>
        </w:rPr>
        <w:t>办公设备维修项目单价限价统计表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，总体最高限价（不含税）为人民币</w:t>
      </w:r>
      <w:r>
        <w:rPr>
          <w:rFonts w:hint="eastAsia" w:eastAsia="仿宋"/>
          <w:color w:val="auto"/>
          <w:sz w:val="28"/>
          <w:szCs w:val="28"/>
          <w:lang w:val="en-US" w:eastAsia="zh-CN"/>
        </w:rPr>
        <w:t>8645.2</w:t>
      </w:r>
      <w:r>
        <w:rPr>
          <w:rFonts w:hint="eastAsia" w:ascii="仿宋" w:hAnsi="仿宋" w:eastAsia="仿宋" w:cs="仿宋"/>
          <w:color w:val="auto"/>
          <w:sz w:val="28"/>
          <w:szCs w:val="28"/>
        </w:rPr>
        <w:t>元（大写：</w:t>
      </w:r>
      <w:r>
        <w:rPr>
          <w:rFonts w:hint="eastAsia" w:ascii="仿宋" w:hAnsi="仿宋" w:eastAsia="仿宋" w:cs="仿宋"/>
          <w:color w:val="auto"/>
          <w:sz w:val="28"/>
          <w:szCs w:val="28"/>
          <w:lang w:eastAsia="zh-CN"/>
        </w:rPr>
        <w:t>捌仟陆佰肆拾伍元贰角</w:t>
      </w:r>
      <w:r>
        <w:rPr>
          <w:rFonts w:hint="eastAsia" w:ascii="仿宋" w:hAnsi="仿宋" w:eastAsia="仿宋" w:cs="仿宋"/>
          <w:color w:val="auto"/>
          <w:sz w:val="28"/>
          <w:szCs w:val="28"/>
        </w:rPr>
        <w:t>）</w:t>
      </w:r>
      <w:r>
        <w:rPr>
          <w:rFonts w:hint="eastAsia" w:ascii="仿宋" w:hAnsi="仿宋" w:eastAsia="仿宋" w:cs="仿宋"/>
          <w:b/>
          <w:bCs/>
          <w:color w:val="auto"/>
          <w:sz w:val="28"/>
          <w:szCs w:val="28"/>
        </w:rPr>
        <w:t>注：各子项数量均按</w:t>
      </w:r>
      <w:r>
        <w:rPr>
          <w:rFonts w:ascii="Times New Roman" w:hAnsi="Times New Roman" w:eastAsia="仿宋"/>
          <w:b/>
          <w:bCs/>
          <w:color w:val="auto"/>
          <w:sz w:val="28"/>
          <w:szCs w:val="28"/>
        </w:rPr>
        <w:t>1</w:t>
      </w:r>
      <w:r>
        <w:rPr>
          <w:rFonts w:hint="eastAsia" w:ascii="仿宋" w:hAnsi="仿宋" w:eastAsia="仿宋" w:cs="仿宋"/>
          <w:b/>
          <w:bCs/>
          <w:color w:val="auto"/>
          <w:sz w:val="28"/>
          <w:szCs w:val="28"/>
        </w:rPr>
        <w:t>计算</w:t>
      </w:r>
      <w:r>
        <w:rPr>
          <w:rFonts w:hint="eastAsia" w:ascii="仿宋" w:hAnsi="仿宋" w:eastAsia="仿宋" w:cs="仿宋"/>
          <w:color w:val="auto"/>
          <w:sz w:val="28"/>
          <w:szCs w:val="28"/>
          <w:lang w:eastAsia="zh-CN"/>
        </w:rPr>
        <w:t>；</w:t>
      </w:r>
      <w:r>
        <w:rPr>
          <w:rFonts w:hint="eastAsia" w:ascii="方正仿宋_GBK" w:hAnsi="方正仿宋_GBK" w:eastAsia="方正仿宋_GBK" w:cs="方正仿宋_GBK"/>
          <w:b w:val="0"/>
          <w:bCs w:val="0"/>
          <w:color w:val="000000" w:themeColor="text1"/>
          <w:kern w:val="0"/>
          <w:sz w:val="28"/>
          <w:szCs w:val="28"/>
          <w:lang w:val="en-US" w:eastAsia="zh-CN"/>
          <w14:textFill>
            <w14:solidFill>
              <w14:schemeClr w14:val="tx1"/>
            </w14:solidFill>
          </w14:textFill>
        </w:rPr>
        <w:t>任一报价超过最高限价，将取消竞争性比选响应方的比选资格。</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9"/>
        <w:rPr>
          <w:rFonts w:hint="eastAsia" w:ascii="方正仿宋_GBK" w:hAnsi="方正仿宋_GBK" w:eastAsia="方正仿宋_GBK" w:cs="方正仿宋_GBK"/>
          <w:b w:val="0"/>
          <w:bCs w:val="0"/>
          <w:color w:val="000000"/>
          <w:kern w:val="0"/>
          <w:sz w:val="28"/>
          <w:szCs w:val="28"/>
          <w:lang w:val="en-GB" w:eastAsia="zh-CN"/>
        </w:rPr>
      </w:pPr>
      <w:r>
        <w:rPr>
          <w:rFonts w:hint="eastAsia" w:ascii="方正仿宋_GBK" w:hAnsi="方正仿宋_GBK" w:eastAsia="方正仿宋_GBK" w:cs="方正仿宋_GBK"/>
          <w:b w:val="0"/>
          <w:bCs w:val="0"/>
          <w:color w:val="000000"/>
          <w:kern w:val="0"/>
          <w:sz w:val="28"/>
          <w:szCs w:val="28"/>
          <w:lang w:val="en-GB" w:eastAsia="zh-CN"/>
        </w:rPr>
        <w:t>在修正范围内的以下情形不作为比选响应文件作废的依据：</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9"/>
        <w:rPr>
          <w:rFonts w:hint="eastAsia" w:ascii="方正仿宋_GBK" w:hAnsi="方正仿宋_GBK" w:eastAsia="方正仿宋_GBK" w:cs="方正仿宋_GBK"/>
          <w:b w:val="0"/>
          <w:bCs w:val="0"/>
          <w:color w:val="000000"/>
          <w:kern w:val="0"/>
          <w:sz w:val="28"/>
          <w:szCs w:val="28"/>
          <w:lang w:val="en-US" w:eastAsia="zh-CN"/>
        </w:rPr>
      </w:pPr>
      <w:r>
        <w:rPr>
          <w:rFonts w:hint="eastAsia" w:ascii="Times New Roman" w:hAnsi="Times New Roman" w:eastAsia="方正仿宋_GBK" w:cs="Times New Roman"/>
          <w:sz w:val="28"/>
          <w:szCs w:val="28"/>
          <w:lang w:val="en-US" w:eastAsia="zh-CN"/>
        </w:rPr>
        <w:t>1.</w:t>
      </w:r>
      <w:r>
        <w:rPr>
          <w:rFonts w:hint="eastAsia" w:ascii="方正仿宋_GBK" w:hAnsi="方正仿宋_GBK" w:eastAsia="方正仿宋_GBK" w:cs="方正仿宋_GBK"/>
          <w:b w:val="0"/>
          <w:bCs w:val="0"/>
          <w:color w:val="000000"/>
          <w:kern w:val="0"/>
          <w:sz w:val="28"/>
          <w:szCs w:val="28"/>
          <w:lang w:val="en-US" w:eastAsia="zh-CN"/>
        </w:rPr>
        <w:t>比选响应文件中的大写金额与小写金额不一致的，以大写金额为准；</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9"/>
        <w:rPr>
          <w:rFonts w:hint="eastAsia" w:ascii="方正仿宋_GBK" w:hAnsi="方正仿宋_GBK" w:eastAsia="方正仿宋_GBK" w:cs="方正仿宋_GBK"/>
          <w:b w:val="0"/>
          <w:bCs w:val="0"/>
          <w:color w:val="000000"/>
          <w:kern w:val="0"/>
          <w:sz w:val="28"/>
          <w:szCs w:val="28"/>
          <w:lang w:val="en-US" w:eastAsia="zh-CN"/>
        </w:rPr>
      </w:pPr>
      <w:r>
        <w:rPr>
          <w:rFonts w:hint="eastAsia" w:ascii="Times New Roman" w:hAnsi="Times New Roman" w:eastAsia="方正仿宋_GBK" w:cs="Times New Roman"/>
          <w:sz w:val="28"/>
          <w:szCs w:val="28"/>
          <w:lang w:val="en-US" w:eastAsia="zh-CN"/>
        </w:rPr>
        <w:t>2.</w:t>
      </w:r>
      <w:r>
        <w:rPr>
          <w:rFonts w:hint="eastAsia" w:ascii="方正仿宋_GBK" w:hAnsi="方正仿宋_GBK" w:eastAsia="方正仿宋_GBK" w:cs="方正仿宋_GBK"/>
          <w:b w:val="0"/>
          <w:bCs w:val="0"/>
          <w:color w:val="000000"/>
          <w:kern w:val="0"/>
          <w:sz w:val="28"/>
          <w:szCs w:val="28"/>
          <w:lang w:val="en-US" w:eastAsia="zh-CN"/>
        </w:rPr>
        <w:t>数字表示的数额与用文字表示的数额不一致时，以文字数额为准；</w:t>
      </w:r>
    </w:p>
    <w:p>
      <w:pPr>
        <w:widowControl/>
        <w:spacing w:line="500" w:lineRule="exact"/>
        <w:ind w:firstLine="560" w:firstLineChars="200"/>
        <w:jc w:val="left"/>
        <w:outlineLvl w:val="9"/>
        <w:rPr>
          <w:rFonts w:hint="eastAsia" w:ascii="方正仿宋_GBK" w:hAnsi="方正仿宋_GBK" w:eastAsia="方正仿宋_GBK" w:cs="方正仿宋_GBK"/>
          <w:b w:val="0"/>
          <w:bCs w:val="0"/>
          <w:color w:val="000000"/>
          <w:kern w:val="0"/>
          <w:sz w:val="28"/>
          <w:szCs w:val="28"/>
          <w:lang w:val="en-US" w:eastAsia="zh-CN"/>
        </w:rPr>
      </w:pPr>
      <w:r>
        <w:rPr>
          <w:rFonts w:hint="eastAsia" w:ascii="Times New Roman" w:hAnsi="Times New Roman" w:eastAsia="方正仿宋_GBK" w:cs="Times New Roman"/>
          <w:sz w:val="28"/>
          <w:szCs w:val="28"/>
          <w:lang w:val="en-US" w:eastAsia="zh-CN"/>
        </w:rPr>
        <w:t>3.</w:t>
      </w:r>
      <w:r>
        <w:rPr>
          <w:rFonts w:hint="eastAsia" w:ascii="方正仿宋_GBK" w:hAnsi="方正仿宋_GBK" w:eastAsia="方正仿宋_GBK" w:cs="方正仿宋_GBK"/>
          <w:b w:val="0"/>
          <w:bCs w:val="0"/>
          <w:color w:val="000000"/>
          <w:kern w:val="0"/>
          <w:sz w:val="28"/>
          <w:szCs w:val="28"/>
          <w:lang w:val="en-US" w:eastAsia="zh-CN"/>
        </w:rPr>
        <w:t>总价金额与依据单价计算出的结果不一致的，以单价金额为准修正总价，但单价金额小数点有明显错误的除外。</w:t>
      </w:r>
    </w:p>
    <w:p>
      <w:pPr>
        <w:rPr>
          <w:rFonts w:hint="eastAsia"/>
          <w:lang w:val="en-US" w:eastAsia="zh-CN"/>
        </w:rPr>
      </w:pPr>
    </w:p>
    <w:p>
      <w:pPr>
        <w:ind w:firstLine="1084" w:firstLineChars="300"/>
        <w:jc w:val="both"/>
        <w:rPr>
          <w:rFonts w:hint="eastAsia" w:ascii="方正仿宋_GBK" w:hAnsi="方正仿宋_GBK" w:eastAsia="方正仿宋_GBK" w:cs="方正仿宋_GBK"/>
          <w:b/>
          <w:bCs/>
          <w:sz w:val="36"/>
          <w:szCs w:val="44"/>
          <w:lang w:val="en-US" w:eastAsia="zh-CN"/>
        </w:rPr>
      </w:pPr>
      <w:r>
        <w:rPr>
          <w:rFonts w:hint="eastAsia" w:ascii="方正仿宋_GBK" w:hAnsi="方正仿宋_GBK" w:eastAsia="方正仿宋_GBK" w:cs="方正仿宋_GBK"/>
          <w:b/>
          <w:bCs/>
          <w:sz w:val="36"/>
          <w:szCs w:val="44"/>
          <w:lang w:val="en-US" w:eastAsia="zh-CN"/>
        </w:rPr>
        <w:t>办公设备维修项目单价限价统计表</w:t>
      </w:r>
    </w:p>
    <w:tbl>
      <w:tblPr>
        <w:tblStyle w:val="12"/>
        <w:tblW w:w="823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8"/>
        <w:gridCol w:w="744"/>
        <w:gridCol w:w="2423"/>
        <w:gridCol w:w="700"/>
        <w:gridCol w:w="794"/>
        <w:gridCol w:w="1317"/>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 w:hRule="atLeast"/>
        </w:trPr>
        <w:tc>
          <w:tcPr>
            <w:tcW w:w="10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品项</w:t>
            </w: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序号</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名 称</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数量</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单 位</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不含税单价（元）</w:t>
            </w:r>
          </w:p>
        </w:tc>
        <w:tc>
          <w:tcPr>
            <w:tcW w:w="1214"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办公设备类</w:t>
            </w: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办公设备上门系统维护</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60</w:t>
            </w:r>
          </w:p>
        </w:tc>
        <w:tc>
          <w:tcPr>
            <w:tcW w:w="1214" w:type="dxa"/>
            <w:vMerge w:val="restart"/>
            <w:tcBorders>
              <w:top w:val="nil"/>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56"/>
                <w:szCs w:val="56"/>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56"/>
                <w:szCs w:val="56"/>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56"/>
                <w:szCs w:val="56"/>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56"/>
                <w:szCs w:val="56"/>
                <w:u w:val="none"/>
                <w:lang w:val="en-US" w:eastAsia="zh-CN" w:bidi="ar"/>
              </w:rPr>
            </w:pP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56"/>
                <w:szCs w:val="56"/>
                <w:u w:val="none"/>
              </w:rPr>
            </w:pPr>
            <w:r>
              <w:rPr>
                <w:rFonts w:hint="eastAsia" w:ascii="方正仿宋_GBK" w:hAnsi="方正仿宋_GBK" w:eastAsia="方正仿宋_GBK" w:cs="方正仿宋_GBK"/>
                <w:b/>
                <w:bCs/>
                <w:i w:val="0"/>
                <w:iCs w:val="0"/>
                <w:color w:val="000000"/>
                <w:kern w:val="0"/>
                <w:sz w:val="32"/>
                <w:szCs w:val="32"/>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办公设备数据迁移</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硬盘数据恢复</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350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硬盘数据恢复（开盘）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1800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300瓦电源</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160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400瓦电源</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220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500瓦电源</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210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8</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600瓦电源</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250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9</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办公机箱</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130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10</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500G机械硬盘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180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11</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1TB机械硬盘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235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12</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120G固态硬盘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235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13</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240G固态硬盘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345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14</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500G固态硬盘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465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15</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1TB固态硬盘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545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16</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H81主板</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350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17</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H311主板</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350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18</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H610主板</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585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19</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B660主板</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685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20</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台式机 D3 8G内存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265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21</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台式机 D4 8G内存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265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22</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台式机 D4 16G内存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425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23</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笔记本 D3 8G内存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265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24</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笔记本 D4 8G内存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265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25</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I5 4590 处理器</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片</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300</w:t>
            </w:r>
          </w:p>
        </w:tc>
        <w:tc>
          <w:tcPr>
            <w:tcW w:w="1214" w:type="dxa"/>
            <w:vMerge w:val="restart"/>
            <w:tcBorders>
              <w:top w:val="nil"/>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56"/>
                <w:szCs w:val="56"/>
                <w:u w:val="none"/>
              </w:rPr>
            </w:pPr>
            <w:r>
              <w:rPr>
                <w:rFonts w:hint="eastAsia" w:ascii="方正仿宋_GBK" w:hAnsi="方正仿宋_GBK" w:eastAsia="方正仿宋_GBK" w:cs="方正仿宋_GBK"/>
                <w:b/>
                <w:bCs/>
                <w:i w:val="0"/>
                <w:iCs w:val="0"/>
                <w:color w:val="000000"/>
                <w:kern w:val="0"/>
                <w:sz w:val="32"/>
                <w:szCs w:val="32"/>
                <w:u w:val="none"/>
                <w:lang w:val="en-US" w:eastAsia="zh-CN" w:bidi="ar"/>
              </w:rPr>
              <w:t>非常用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26</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I5 7500 处理器</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片</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300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27</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I3 12100处理器</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片</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360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28</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I5 12400处理器</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片</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360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29</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GT730显卡</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180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30</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GT1030 显卡</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230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31</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GT1050 TI显卡</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500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32</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GT 1650显卡</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600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33</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22寸显示器</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300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34</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24寸显示器</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320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35</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办公键盘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65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36</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罗技键盘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85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37</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办公鼠标</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38</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雷柏无线鼠标</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65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39</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罗技无线鼠标</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95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40</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笔记本键盘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200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41</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笔记本电池</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200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42</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笔记本主板维修</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200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43</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显示器电源板维修</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150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44</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显示器驱动板维修</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150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45</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显示器屏维修</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46</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办公设备主机主板维修</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185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47</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闪迪 64G 3.0 U盘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99</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48</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闪迪 128G 3.0 U盘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155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49</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西数1TB移动硬盘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220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西数2TB移动硬盘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260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线材类</w:t>
            </w: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51</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USB延长线（1.5米）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c>
          <w:tcPr>
            <w:tcW w:w="1214" w:type="dxa"/>
            <w:vMerge w:val="restart"/>
            <w:tcBorders>
              <w:top w:val="nil"/>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56"/>
                <w:szCs w:val="56"/>
                <w:u w:val="none"/>
              </w:rPr>
            </w:pPr>
            <w:r>
              <w:rPr>
                <w:rFonts w:hint="eastAsia" w:ascii="方正仿宋_GBK" w:hAnsi="方正仿宋_GBK" w:eastAsia="方正仿宋_GBK" w:cs="方正仿宋_GBK"/>
                <w:b/>
                <w:bCs/>
                <w:i w:val="0"/>
                <w:iCs w:val="0"/>
                <w:color w:val="000000"/>
                <w:kern w:val="0"/>
                <w:sz w:val="32"/>
                <w:szCs w:val="32"/>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52</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USB延长线（3米）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53</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打印线1.5米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54</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打印线3米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55</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打印线5米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56</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办公设备电源线1.5米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57</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VGA线 1.5米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58</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VGA线 3米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59</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VGA线 5米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60</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HDMI线 1.5米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61</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HDMI线 3米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62</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HDMI线 5米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63</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DVI线 1.5米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64</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DVI线 3米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65</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DVI线 5米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66</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DP线1.5米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67</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DP线3米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68</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DP线5米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69</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HDMI转VGA（带芯片）</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65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70</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DVI转VGA（带芯片）</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65</w:t>
            </w: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000000" w:sz="4" w:space="0"/>
              <w:right w:val="single" w:color="000000"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71</w:t>
            </w:r>
          </w:p>
        </w:tc>
        <w:tc>
          <w:tcPr>
            <w:tcW w:w="2423"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DP转VGA(带芯片)</w:t>
            </w:r>
          </w:p>
        </w:tc>
        <w:tc>
          <w:tcPr>
            <w:tcW w:w="700"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1317"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65</w:t>
            </w:r>
          </w:p>
        </w:tc>
        <w:tc>
          <w:tcPr>
            <w:tcW w:w="1214"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000000" w:sz="4" w:space="0"/>
              <w:left w:val="single" w:color="auto" w:sz="4" w:space="0"/>
              <w:bottom w:val="single" w:color="000000" w:sz="4" w:space="0"/>
              <w:right w:val="single" w:color="000000"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72</w:t>
            </w:r>
          </w:p>
        </w:tc>
        <w:tc>
          <w:tcPr>
            <w:tcW w:w="24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飞利浦集线器</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13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58</w:t>
            </w:r>
          </w:p>
        </w:tc>
        <w:tc>
          <w:tcPr>
            <w:tcW w:w="1214"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000000" w:sz="4" w:space="0"/>
              <w:left w:val="single" w:color="auto" w:sz="4" w:space="0"/>
              <w:bottom w:val="single" w:color="000000" w:sz="4" w:space="0"/>
              <w:right w:val="single" w:color="000000" w:sz="4" w:space="0"/>
            </w:tcBorders>
            <w:shd w:val="clear" w:color="auto" w:fill="FFFFFF"/>
            <w:noWrap/>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73</w:t>
            </w:r>
          </w:p>
        </w:tc>
        <w:tc>
          <w:tcPr>
            <w:tcW w:w="24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飞利浦USB网卡</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13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58</w:t>
            </w:r>
          </w:p>
        </w:tc>
        <w:tc>
          <w:tcPr>
            <w:tcW w:w="1214"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打印机</w:t>
            </w:r>
          </w:p>
        </w:tc>
        <w:tc>
          <w:tcPr>
            <w:tcW w:w="7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74</w:t>
            </w:r>
          </w:p>
        </w:tc>
        <w:tc>
          <w:tcPr>
            <w:tcW w:w="24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打印机定影维修</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13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480</w:t>
            </w:r>
          </w:p>
        </w:tc>
        <w:tc>
          <w:tcPr>
            <w:tcW w:w="12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56"/>
                <w:szCs w:val="56"/>
                <w:u w:val="none"/>
              </w:rPr>
            </w:pPr>
            <w:r>
              <w:rPr>
                <w:rFonts w:hint="eastAsia" w:ascii="方正仿宋_GBK" w:hAnsi="方正仿宋_GBK" w:eastAsia="方正仿宋_GBK" w:cs="方正仿宋_GBK"/>
                <w:b/>
                <w:bCs/>
                <w:i w:val="0"/>
                <w:iCs w:val="0"/>
                <w:color w:val="000000"/>
                <w:kern w:val="0"/>
                <w:sz w:val="32"/>
                <w:szCs w:val="32"/>
                <w:u w:val="none"/>
                <w:lang w:val="en-US" w:eastAsia="zh-CN" w:bidi="ar"/>
              </w:rPr>
              <w:t>非常用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75</w:t>
            </w:r>
          </w:p>
        </w:tc>
        <w:tc>
          <w:tcPr>
            <w:tcW w:w="24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打印机进纸器维修</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13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380</w:t>
            </w: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76</w:t>
            </w:r>
          </w:p>
        </w:tc>
        <w:tc>
          <w:tcPr>
            <w:tcW w:w="24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碎纸机齿轮维修</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13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285</w:t>
            </w: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77</w:t>
            </w:r>
          </w:p>
        </w:tc>
        <w:tc>
          <w:tcPr>
            <w:tcW w:w="24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碎纸机电机维修</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13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345</w:t>
            </w: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sz w:val="56"/>
                <w:szCs w:val="56"/>
                <w:u w:val="none"/>
              </w:rPr>
            </w:pPr>
          </w:p>
        </w:tc>
      </w:tr>
    </w:tbl>
    <w:p>
      <w:pPr>
        <w:spacing w:line="500" w:lineRule="exact"/>
        <w:rPr>
          <w:rFonts w:hint="eastAsia"/>
          <w:lang w:eastAsia="zh-CN"/>
        </w:rPr>
      </w:pP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outlineLvl w:val="9"/>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lang w:eastAsia="zh-CN"/>
        </w:rPr>
        <w:t>三</w:t>
      </w:r>
      <w:r>
        <w:rPr>
          <w:rFonts w:hint="eastAsia" w:ascii="黑体" w:hAnsi="黑体" w:eastAsia="黑体" w:cs="黑体"/>
          <w:b w:val="0"/>
          <w:bCs w:val="0"/>
          <w:color w:val="000000"/>
          <w:kern w:val="0"/>
          <w:sz w:val="28"/>
          <w:szCs w:val="28"/>
        </w:rPr>
        <w:t>、合格报价供应商</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具有与本</w:t>
      </w:r>
      <w:r>
        <w:rPr>
          <w:rFonts w:hint="eastAsia" w:ascii="方正仿宋_GBK" w:hAnsi="方正仿宋_GBK" w:eastAsia="方正仿宋_GBK" w:cs="方正仿宋_GBK"/>
          <w:color w:val="auto"/>
          <w:sz w:val="28"/>
          <w:szCs w:val="28"/>
          <w:lang w:eastAsia="zh-CN"/>
        </w:rPr>
        <w:t>竞争性</w:t>
      </w:r>
      <w:r>
        <w:rPr>
          <w:rFonts w:hint="eastAsia" w:ascii="方正仿宋_GBK" w:hAnsi="方正仿宋_GBK" w:eastAsia="方正仿宋_GBK" w:cs="方正仿宋_GBK"/>
          <w:color w:val="auto"/>
          <w:sz w:val="28"/>
          <w:szCs w:val="28"/>
        </w:rPr>
        <w:t>比选文件要求相适应的能力，包括</w:t>
      </w:r>
      <w:r>
        <w:rPr>
          <w:rFonts w:hint="eastAsia" w:ascii="方正仿宋_GBK" w:hAnsi="方正仿宋_GBK" w:eastAsia="方正仿宋_GBK" w:cs="方正仿宋_GBK"/>
          <w:color w:val="auto"/>
          <w:sz w:val="28"/>
          <w:szCs w:val="28"/>
          <w:lang w:eastAsia="zh-CN"/>
        </w:rPr>
        <w:t>维修</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eastAsia="zh-CN"/>
        </w:rPr>
        <w:t>保养、运输、</w:t>
      </w:r>
      <w:r>
        <w:rPr>
          <w:rFonts w:hint="eastAsia" w:ascii="方正仿宋_GBK" w:hAnsi="方正仿宋_GBK" w:eastAsia="方正仿宋_GBK" w:cs="方正仿宋_GBK"/>
          <w:color w:val="auto"/>
          <w:sz w:val="28"/>
          <w:szCs w:val="28"/>
        </w:rPr>
        <w:t>售后</w:t>
      </w:r>
      <w:r>
        <w:rPr>
          <w:rFonts w:hint="eastAsia" w:ascii="方正仿宋_GBK" w:hAnsi="方正仿宋_GBK" w:eastAsia="方正仿宋_GBK" w:cs="方正仿宋_GBK"/>
          <w:color w:val="auto"/>
          <w:sz w:val="28"/>
          <w:szCs w:val="28"/>
          <w:lang w:eastAsia="zh-CN"/>
        </w:rPr>
        <w:t>等</w:t>
      </w:r>
      <w:r>
        <w:rPr>
          <w:rFonts w:hint="eastAsia" w:ascii="方正仿宋_GBK" w:hAnsi="方正仿宋_GBK" w:eastAsia="方正仿宋_GBK" w:cs="方正仿宋_GBK"/>
          <w:color w:val="auto"/>
          <w:sz w:val="28"/>
          <w:szCs w:val="28"/>
        </w:rPr>
        <w:t>服务能力</w:t>
      </w:r>
      <w:r>
        <w:rPr>
          <w:rFonts w:hint="eastAsia" w:ascii="方正仿宋_GBK" w:hAnsi="方正仿宋_GBK" w:eastAsia="方正仿宋_GBK" w:cs="方正仿宋_GBK"/>
          <w:color w:val="auto"/>
          <w:sz w:val="28"/>
          <w:szCs w:val="28"/>
          <w:lang w:eastAsia="zh-CN"/>
        </w:rPr>
        <w:t>，并且能够开具增值税专用发票的</w:t>
      </w:r>
      <w:r>
        <w:rPr>
          <w:rFonts w:hint="eastAsia" w:ascii="方正仿宋_GBK" w:hAnsi="方正仿宋_GBK" w:eastAsia="方正仿宋_GBK" w:cs="方正仿宋_GBK"/>
          <w:color w:val="auto"/>
          <w:sz w:val="28"/>
          <w:szCs w:val="28"/>
        </w:rPr>
        <w:t>生产厂家或经营商。</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黑体" w:hAnsi="黑体" w:eastAsia="黑体" w:cs="黑体"/>
          <w:b w:val="0"/>
          <w:bCs/>
          <w:color w:val="000000"/>
          <w:sz w:val="28"/>
          <w:szCs w:val="28"/>
          <w:lang w:eastAsia="zh-CN"/>
        </w:rPr>
      </w:pPr>
      <w:r>
        <w:rPr>
          <w:rFonts w:hint="eastAsia" w:ascii="方正仿宋_GBK" w:hAnsi="方正仿宋_GBK" w:eastAsia="方正仿宋_GBK" w:cs="方正仿宋_GBK"/>
          <w:color w:val="auto"/>
          <w:sz w:val="28"/>
          <w:szCs w:val="28"/>
        </w:rPr>
        <w:t>比选响应单位必须具备：资质要求的所有内容以外，还应具备法定代表人授权书、法定代表人身份证复印件和被授权人身份证复印件。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黑体" w:hAnsi="黑体" w:eastAsia="黑体" w:cs="黑体"/>
          <w:b w:val="0"/>
          <w:bCs/>
          <w:sz w:val="28"/>
          <w:szCs w:val="28"/>
        </w:rPr>
      </w:pPr>
      <w:r>
        <w:rPr>
          <w:rFonts w:hint="eastAsia" w:ascii="黑体" w:hAnsi="黑体" w:eastAsia="黑体" w:cs="黑体"/>
          <w:b w:val="0"/>
          <w:bCs/>
          <w:color w:val="000000"/>
          <w:sz w:val="28"/>
          <w:szCs w:val="28"/>
          <w:lang w:eastAsia="zh-CN"/>
        </w:rPr>
        <w:t>四</w:t>
      </w:r>
      <w:r>
        <w:rPr>
          <w:rFonts w:hint="eastAsia" w:ascii="黑体" w:hAnsi="黑体" w:eastAsia="黑体" w:cs="黑体"/>
          <w:b w:val="0"/>
          <w:bCs/>
          <w:color w:val="000000"/>
          <w:sz w:val="28"/>
          <w:szCs w:val="28"/>
        </w:rPr>
        <w:t>、成交标准</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lang w:eastAsia="zh-CN"/>
        </w:rPr>
        <w:t>本次比选成交人确定办法采用</w:t>
      </w:r>
      <w:r>
        <w:rPr>
          <w:rFonts w:hint="eastAsia" w:ascii="方正仿宋_GBK" w:hAnsi="方正仿宋_GBK" w:eastAsia="方正仿宋_GBK" w:cs="方正仿宋_GBK"/>
          <w:b/>
          <w:bCs/>
          <w:color w:val="auto"/>
          <w:sz w:val="28"/>
          <w:szCs w:val="28"/>
          <w:lang w:eastAsia="zh-CN"/>
        </w:rPr>
        <w:t>经评审满足条件的有效最低价</w:t>
      </w:r>
      <w:r>
        <w:rPr>
          <w:rFonts w:hint="eastAsia" w:ascii="方正仿宋_GBK" w:hAnsi="方正仿宋_GBK" w:eastAsia="方正仿宋_GBK" w:cs="方正仿宋_GBK"/>
          <w:color w:val="auto"/>
          <w:sz w:val="28"/>
          <w:szCs w:val="28"/>
          <w:lang w:eastAsia="zh-CN"/>
        </w:rPr>
        <w:t>成交，</w:t>
      </w:r>
      <w:r>
        <w:rPr>
          <w:rFonts w:hint="eastAsia" w:ascii="方正仿宋_GBK" w:hAnsi="方正仿宋_GBK" w:eastAsia="方正仿宋_GBK" w:cs="方正仿宋_GBK"/>
          <w:b/>
          <w:bCs/>
          <w:color w:val="auto"/>
          <w:sz w:val="28"/>
          <w:szCs w:val="28"/>
          <w:lang w:eastAsia="zh-CN"/>
        </w:rPr>
        <w:t>成交标准以供应商不含税报价为准</w:t>
      </w:r>
      <w:r>
        <w:rPr>
          <w:rFonts w:hint="eastAsia" w:ascii="方正仿宋_GBK" w:hAnsi="方正仿宋_GBK" w:eastAsia="方正仿宋_GBK" w:cs="方正仿宋_GBK"/>
          <w:color w:val="auto"/>
          <w:sz w:val="28"/>
          <w:szCs w:val="28"/>
          <w:lang w:eastAsia="zh-CN"/>
        </w:rPr>
        <w:t>。具体竞争性比选规则如下：</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方正仿宋_GBK" w:hAnsi="方正仿宋_GBK" w:eastAsia="方正仿宋_GBK" w:cs="方正仿宋_GBK"/>
          <w:b/>
          <w:bCs/>
          <w:color w:val="FF0000"/>
          <w:sz w:val="28"/>
          <w:szCs w:val="28"/>
          <w:lang w:val="en-US" w:eastAsia="zh-CN"/>
        </w:rPr>
      </w:pPr>
      <w:r>
        <w:rPr>
          <w:rFonts w:hint="eastAsia" w:ascii="方正仿宋_GBK" w:hAnsi="方正仿宋_GBK" w:eastAsia="方正仿宋_GBK" w:cs="方正仿宋_GBK"/>
          <w:color w:val="auto"/>
          <w:sz w:val="28"/>
          <w:szCs w:val="28"/>
          <w:lang w:eastAsia="zh-CN"/>
        </w:rPr>
        <w:t>（一）递交竞争性比选响应文件截止时，送达的竞争性比选响应文件少于</w:t>
      </w:r>
      <w:r>
        <w:rPr>
          <w:rFonts w:hint="eastAsia" w:ascii="Times New Roman" w:hAnsi="Times New Roman" w:eastAsia="方正仿宋_GBK" w:cs="Times New Roman"/>
          <w:sz w:val="28"/>
          <w:szCs w:val="28"/>
          <w:lang w:val="en-US" w:eastAsia="zh-CN"/>
        </w:rPr>
        <w:t>3</w:t>
      </w:r>
      <w:r>
        <w:rPr>
          <w:rFonts w:hint="eastAsia" w:ascii="方正仿宋_GBK" w:hAnsi="方正仿宋_GBK" w:eastAsia="方正仿宋_GBK" w:cs="方正仿宋_GBK"/>
          <w:color w:val="auto"/>
          <w:sz w:val="28"/>
          <w:szCs w:val="28"/>
          <w:lang w:eastAsia="zh-CN"/>
        </w:rPr>
        <w:t>个的，应停止竞争性比选活动，将递交的响应文件退还响应人，并重新组织比选。重新比选仍不足</w:t>
      </w:r>
      <w:r>
        <w:rPr>
          <w:rFonts w:hint="eastAsia" w:ascii="Times New Roman" w:hAnsi="Times New Roman" w:eastAsia="方正仿宋_GBK" w:cs="Times New Roman"/>
          <w:sz w:val="28"/>
          <w:szCs w:val="28"/>
          <w:lang w:val="en-US" w:eastAsia="zh-CN"/>
        </w:rPr>
        <w:t>3</w:t>
      </w:r>
      <w:r>
        <w:rPr>
          <w:rFonts w:hint="eastAsia" w:ascii="方正仿宋_GBK" w:hAnsi="方正仿宋_GBK" w:eastAsia="方正仿宋_GBK" w:cs="方正仿宋_GBK"/>
          <w:color w:val="auto"/>
          <w:sz w:val="28"/>
          <w:szCs w:val="28"/>
          <w:lang w:eastAsia="zh-CN"/>
        </w:rPr>
        <w:t>个单位的，比选项目可以继续进行。</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lang w:eastAsia="zh-CN"/>
        </w:rPr>
        <w:t>（二）采购结果经采购领导小组审批通过后，由采购办向成交人发出《成交通知书》。若排名第一的成交候选人放弃成交或者因其他原因提出不能履行合同的，经采购领导小组审批后可以确定排名第二的成交候选人为成交人。排名第二的成交候选人仍不能履行合同的，经采购领导小组审批后，重新确定采购方式。</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lang w:eastAsia="zh-CN"/>
        </w:rPr>
        <w:t>（三）项目重新比选时，应当按规定程序，根据符合采购需求、质量和服务，且报价最低的原则确定成交候选人。</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方正仿宋_GBK" w:hAnsi="方正仿宋_GBK" w:eastAsia="方正仿宋_GBK" w:cs="方正仿宋_GBK"/>
          <w:b/>
          <w:bCs/>
          <w:color w:val="000000"/>
          <w:sz w:val="28"/>
          <w:szCs w:val="28"/>
          <w:lang w:eastAsia="zh-CN"/>
        </w:rPr>
      </w:pPr>
      <w:r>
        <w:rPr>
          <w:rFonts w:hint="eastAsia" w:ascii="方正仿宋_GBK" w:hAnsi="方正仿宋_GBK" w:eastAsia="方正仿宋_GBK" w:cs="方正仿宋_GBK"/>
          <w:color w:val="auto"/>
          <w:sz w:val="28"/>
          <w:szCs w:val="28"/>
          <w:lang w:eastAsia="zh-CN"/>
        </w:rPr>
        <w:t>（四）同等价格条件下，有过为安全检查站供货业绩的商家优先。</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rPr>
          <w:rFonts w:hint="default" w:ascii="Times New Roman" w:hAnsi="Times New Roman" w:eastAsia="黑体" w:cs="Times New Roman"/>
          <w:b w:val="0"/>
          <w:bCs/>
          <w:color w:val="auto"/>
          <w:sz w:val="28"/>
          <w:szCs w:val="28"/>
          <w:highlight w:val="none"/>
        </w:rPr>
      </w:pPr>
      <w:r>
        <w:rPr>
          <w:rFonts w:hint="eastAsia" w:ascii="黑体" w:hAnsi="黑体" w:eastAsia="黑体" w:cs="黑体"/>
          <w:b w:val="0"/>
          <w:bCs/>
          <w:color w:val="000000"/>
          <w:sz w:val="28"/>
          <w:szCs w:val="28"/>
          <w:lang w:eastAsia="zh-CN"/>
        </w:rPr>
        <w:t>五、</w:t>
      </w:r>
      <w:r>
        <w:rPr>
          <w:rFonts w:hint="default" w:ascii="Times New Roman" w:hAnsi="Times New Roman" w:eastAsia="黑体" w:cs="Times New Roman"/>
          <w:b w:val="0"/>
          <w:bCs/>
          <w:color w:val="auto"/>
          <w:sz w:val="28"/>
          <w:szCs w:val="28"/>
          <w:highlight w:val="none"/>
          <w:lang w:eastAsia="zh-CN"/>
        </w:rPr>
        <w:t>竞争性比选</w:t>
      </w:r>
      <w:r>
        <w:rPr>
          <w:rFonts w:hint="default" w:ascii="Times New Roman" w:hAnsi="Times New Roman" w:eastAsia="黑体" w:cs="Times New Roman"/>
          <w:b w:val="0"/>
          <w:bCs/>
          <w:color w:val="auto"/>
          <w:sz w:val="28"/>
          <w:szCs w:val="28"/>
          <w:highlight w:val="none"/>
        </w:rPr>
        <w:t>文件发</w:t>
      </w:r>
      <w:r>
        <w:rPr>
          <w:rFonts w:hint="default" w:ascii="Times New Roman" w:hAnsi="Times New Roman" w:eastAsia="黑体" w:cs="Times New Roman"/>
          <w:b w:val="0"/>
          <w:bCs/>
          <w:color w:val="auto"/>
          <w:sz w:val="28"/>
          <w:szCs w:val="28"/>
          <w:highlight w:val="none"/>
          <w:lang w:eastAsia="zh-CN"/>
        </w:rPr>
        <w:t>放</w:t>
      </w:r>
      <w:r>
        <w:rPr>
          <w:rFonts w:hint="default" w:ascii="Times New Roman" w:hAnsi="Times New Roman" w:eastAsia="黑体" w:cs="Times New Roman"/>
          <w:b w:val="0"/>
          <w:bCs/>
          <w:color w:val="auto"/>
          <w:sz w:val="28"/>
          <w:szCs w:val="28"/>
          <w:highlight w:val="none"/>
        </w:rPr>
        <w:t>的时间</w:t>
      </w:r>
      <w:r>
        <w:rPr>
          <w:rFonts w:hint="default" w:ascii="Times New Roman" w:hAnsi="Times New Roman" w:eastAsia="黑体" w:cs="Times New Roman"/>
          <w:b w:val="0"/>
          <w:bCs/>
          <w:color w:val="auto"/>
          <w:sz w:val="28"/>
          <w:szCs w:val="28"/>
          <w:highlight w:val="none"/>
          <w:lang w:eastAsia="zh-CN"/>
        </w:rPr>
        <w:t>及</w:t>
      </w:r>
      <w:r>
        <w:rPr>
          <w:rFonts w:hint="default" w:ascii="Times New Roman" w:hAnsi="Times New Roman" w:eastAsia="黑体" w:cs="Times New Roman"/>
          <w:b w:val="0"/>
          <w:bCs/>
          <w:color w:val="auto"/>
          <w:sz w:val="28"/>
          <w:szCs w:val="28"/>
          <w:highlight w:val="none"/>
        </w:rPr>
        <w:t>地点</w:t>
      </w:r>
    </w:p>
    <w:p>
      <w:pPr>
        <w:keepNext w:val="0"/>
        <w:keepLines w:val="0"/>
        <w:pageBreakBefore w:val="0"/>
        <w:kinsoku/>
        <w:wordWrap/>
        <w:overflowPunct/>
        <w:topLinePunct w:val="0"/>
        <w:autoSpaceDE/>
        <w:autoSpaceDN/>
        <w:bidi w:val="0"/>
        <w:snapToGrid w:val="0"/>
        <w:spacing w:line="500" w:lineRule="exact"/>
        <w:ind w:firstLine="562" w:firstLineChars="200"/>
        <w:textAlignment w:val="auto"/>
        <w:rPr>
          <w:rFonts w:hint="eastAsia" w:ascii="黑体" w:hAnsi="黑体" w:eastAsia="黑体" w:cs="黑体"/>
          <w:b/>
          <w:bCs/>
          <w:color w:val="auto"/>
          <w:sz w:val="28"/>
          <w:szCs w:val="28"/>
          <w:highlight w:val="none"/>
          <w:lang w:eastAsia="zh-CN"/>
        </w:rPr>
      </w:pPr>
      <w:r>
        <w:rPr>
          <w:rFonts w:hint="eastAsia" w:ascii="黑体" w:hAnsi="黑体" w:eastAsia="黑体" w:cs="黑体"/>
          <w:b/>
          <w:bCs/>
          <w:color w:val="auto"/>
          <w:sz w:val="28"/>
          <w:szCs w:val="28"/>
          <w:highlight w:val="none"/>
          <w:lang w:eastAsia="zh-CN"/>
        </w:rPr>
        <w:t>（一）文件发布时间</w:t>
      </w:r>
    </w:p>
    <w:p>
      <w:pPr>
        <w:keepNext w:val="0"/>
        <w:keepLines w:val="0"/>
        <w:pageBreakBefore w:val="0"/>
        <w:kinsoku/>
        <w:wordWrap/>
        <w:overflowPunct/>
        <w:topLinePunct w:val="0"/>
        <w:autoSpaceDE/>
        <w:autoSpaceDN/>
        <w:bidi w:val="0"/>
        <w:snapToGrid w:val="0"/>
        <w:spacing w:line="500" w:lineRule="exact"/>
        <w:ind w:firstLine="560" w:firstLineChars="200"/>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eastAsia="zh-CN"/>
        </w:rPr>
        <w:t>竞争性</w:t>
      </w:r>
      <w:r>
        <w:rPr>
          <w:rFonts w:hint="eastAsia" w:ascii="方正仿宋_GBK" w:hAnsi="方正仿宋_GBK" w:eastAsia="方正仿宋_GBK" w:cs="方正仿宋_GBK"/>
          <w:color w:val="auto"/>
          <w:sz w:val="28"/>
          <w:szCs w:val="28"/>
          <w:highlight w:val="none"/>
        </w:rPr>
        <w:t>比选文件及相关资料于</w:t>
      </w:r>
      <w:r>
        <w:rPr>
          <w:rFonts w:hint="default" w:ascii="Times New Roman" w:hAnsi="Times New Roman" w:eastAsia="方正仿宋_GBK" w:cs="Times New Roman"/>
          <w:color w:val="auto"/>
          <w:sz w:val="28"/>
          <w:szCs w:val="28"/>
          <w:highlight w:val="none"/>
          <w:u w:val="single"/>
          <w:lang w:val="en-US" w:eastAsia="zh-CN"/>
        </w:rPr>
        <w:t xml:space="preserve"> 2024 </w:t>
      </w:r>
      <w:r>
        <w:rPr>
          <w:rFonts w:hint="default" w:ascii="Times New Roman" w:hAnsi="Times New Roman" w:eastAsia="方正仿宋_GBK" w:cs="Times New Roman"/>
          <w:color w:val="auto"/>
          <w:sz w:val="28"/>
          <w:szCs w:val="28"/>
          <w:highlight w:val="none"/>
        </w:rPr>
        <w:t>年</w:t>
      </w:r>
      <w:r>
        <w:rPr>
          <w:rFonts w:hint="default" w:ascii="Times New Roman" w:hAnsi="Times New Roman" w:eastAsia="方正仿宋_GBK" w:cs="Times New Roman"/>
          <w:color w:val="auto"/>
          <w:sz w:val="28"/>
          <w:szCs w:val="28"/>
          <w:highlight w:val="none"/>
          <w:u w:val="single"/>
          <w:lang w:val="en-US" w:eastAsia="zh-CN"/>
        </w:rPr>
        <w:t xml:space="preserve"> </w:t>
      </w:r>
      <w:r>
        <w:rPr>
          <w:rFonts w:hint="eastAsia" w:eastAsia="方正仿宋_GBK" w:cs="Times New Roman"/>
          <w:color w:val="auto"/>
          <w:sz w:val="28"/>
          <w:szCs w:val="28"/>
          <w:highlight w:val="none"/>
          <w:u w:val="single"/>
          <w:lang w:val="en-US" w:eastAsia="zh-CN"/>
        </w:rPr>
        <w:t>4</w:t>
      </w:r>
      <w:r>
        <w:rPr>
          <w:rFonts w:hint="default" w:ascii="Times New Roman" w:hAnsi="Times New Roman" w:eastAsia="方正仿宋_GBK" w:cs="Times New Roman"/>
          <w:color w:val="auto"/>
          <w:sz w:val="28"/>
          <w:szCs w:val="28"/>
          <w:highlight w:val="none"/>
          <w:u w:val="single"/>
          <w:lang w:val="en-US" w:eastAsia="zh-CN"/>
        </w:rPr>
        <w:t xml:space="preserve"> </w:t>
      </w:r>
      <w:r>
        <w:rPr>
          <w:rFonts w:hint="default" w:ascii="Times New Roman" w:hAnsi="Times New Roman" w:eastAsia="方正仿宋_GBK" w:cs="Times New Roman"/>
          <w:color w:val="auto"/>
          <w:sz w:val="28"/>
          <w:szCs w:val="28"/>
          <w:highlight w:val="none"/>
        </w:rPr>
        <w:t>月</w:t>
      </w:r>
      <w:r>
        <w:rPr>
          <w:rFonts w:hint="default" w:ascii="Times New Roman" w:hAnsi="Times New Roman" w:eastAsia="方正仿宋_GBK" w:cs="Times New Roman"/>
          <w:color w:val="auto"/>
          <w:sz w:val="28"/>
          <w:szCs w:val="28"/>
          <w:highlight w:val="none"/>
          <w:u w:val="single"/>
          <w:lang w:val="en-US" w:eastAsia="zh-CN"/>
        </w:rPr>
        <w:t xml:space="preserve"> 2</w:t>
      </w:r>
      <w:r>
        <w:rPr>
          <w:rFonts w:hint="eastAsia" w:eastAsia="方正仿宋_GBK" w:cs="Times New Roman"/>
          <w:color w:val="auto"/>
          <w:sz w:val="28"/>
          <w:szCs w:val="28"/>
          <w:highlight w:val="none"/>
          <w:u w:val="single"/>
          <w:lang w:val="en-US" w:eastAsia="zh-CN"/>
        </w:rPr>
        <w:t>3</w:t>
      </w:r>
      <w:r>
        <w:rPr>
          <w:rFonts w:hint="default" w:ascii="Times New Roman" w:hAnsi="Times New Roman" w:eastAsia="方正仿宋_GBK" w:cs="Times New Roman"/>
          <w:color w:val="auto"/>
          <w:sz w:val="28"/>
          <w:szCs w:val="28"/>
          <w:highlight w:val="none"/>
        </w:rPr>
        <w:t>日</w:t>
      </w:r>
      <w:r>
        <w:rPr>
          <w:rFonts w:hint="eastAsia" w:ascii="方正仿宋_GBK" w:hAnsi="方正仿宋_GBK" w:eastAsia="方正仿宋_GBK" w:cs="方正仿宋_GBK"/>
          <w:color w:val="auto"/>
          <w:sz w:val="28"/>
          <w:szCs w:val="28"/>
          <w:highlight w:val="none"/>
        </w:rPr>
        <w:t>在重庆</w:t>
      </w:r>
      <w:r>
        <w:rPr>
          <w:rFonts w:hint="eastAsia" w:ascii="方正仿宋_GBK" w:hAnsi="方正仿宋_GBK" w:eastAsia="方正仿宋_GBK" w:cs="方正仿宋_GBK"/>
          <w:color w:val="auto"/>
          <w:sz w:val="28"/>
          <w:szCs w:val="28"/>
          <w:highlight w:val="none"/>
          <w:lang w:eastAsia="zh-CN"/>
        </w:rPr>
        <w:t>江北机场官方网站</w:t>
      </w:r>
      <w:r>
        <w:rPr>
          <w:rFonts w:hint="eastAsia" w:ascii="Times New Roman" w:hAnsi="Times New Roman" w:eastAsia="方正仿宋_GBK" w:cs="Times New Roman"/>
          <w:color w:val="auto"/>
          <w:sz w:val="28"/>
          <w:szCs w:val="28"/>
          <w:highlight w:val="none"/>
          <w:u w:val="none"/>
          <w:lang w:val="en-US" w:eastAsia="zh-CN"/>
        </w:rPr>
        <w:t>（www.cqa.cn）</w:t>
      </w:r>
      <w:r>
        <w:rPr>
          <w:rFonts w:hint="eastAsia" w:ascii="方正仿宋_GBK" w:hAnsi="方正仿宋_GBK" w:eastAsia="方正仿宋_GBK" w:cs="方正仿宋_GBK"/>
          <w:color w:val="auto"/>
          <w:sz w:val="28"/>
          <w:szCs w:val="28"/>
          <w:highlight w:val="none"/>
          <w:lang w:eastAsia="zh-CN"/>
        </w:rPr>
        <w:t>发布</w:t>
      </w:r>
      <w:r>
        <w:rPr>
          <w:rFonts w:hint="eastAsia" w:ascii="方正仿宋_GBK" w:hAnsi="方正仿宋_GBK" w:eastAsia="方正仿宋_GBK" w:cs="方正仿宋_GBK"/>
          <w:color w:val="auto"/>
          <w:sz w:val="28"/>
          <w:szCs w:val="28"/>
          <w:highlight w:val="none"/>
        </w:rPr>
        <w:t>。</w:t>
      </w:r>
    </w:p>
    <w:p>
      <w:pPr>
        <w:pStyle w:val="19"/>
        <w:keepNext w:val="0"/>
        <w:keepLines w:val="0"/>
        <w:pageBreakBefore w:val="0"/>
        <w:widowControl/>
        <w:kinsoku/>
        <w:wordWrap/>
        <w:overflowPunct/>
        <w:topLinePunct w:val="0"/>
        <w:autoSpaceDE/>
        <w:autoSpaceDN/>
        <w:bidi w:val="0"/>
        <w:spacing w:line="500" w:lineRule="exact"/>
        <w:ind w:left="0" w:leftChars="0" w:firstLine="562" w:firstLineChars="200"/>
        <w:jc w:val="left"/>
        <w:textAlignment w:val="auto"/>
        <w:rPr>
          <w:rFonts w:hint="eastAsia" w:ascii="黑体" w:hAnsi="黑体" w:eastAsia="黑体" w:cs="黑体"/>
          <w:b/>
          <w:bCs/>
          <w:color w:val="auto"/>
          <w:kern w:val="0"/>
          <w:sz w:val="28"/>
          <w:szCs w:val="28"/>
          <w:highlight w:val="none"/>
        </w:rPr>
      </w:pPr>
      <w:r>
        <w:rPr>
          <w:rFonts w:hint="eastAsia" w:ascii="黑体" w:hAnsi="黑体" w:eastAsia="黑体" w:cs="黑体"/>
          <w:b/>
          <w:bCs/>
          <w:color w:val="auto"/>
          <w:kern w:val="0"/>
          <w:sz w:val="28"/>
          <w:szCs w:val="28"/>
          <w:highlight w:val="none"/>
          <w:lang w:eastAsia="zh-CN"/>
        </w:rPr>
        <w:t>（二）</w:t>
      </w:r>
      <w:r>
        <w:rPr>
          <w:rFonts w:hint="eastAsia" w:ascii="黑体" w:hAnsi="黑体" w:eastAsia="黑体" w:cs="黑体"/>
          <w:b/>
          <w:bCs/>
          <w:color w:val="auto"/>
          <w:kern w:val="0"/>
          <w:sz w:val="28"/>
          <w:szCs w:val="28"/>
          <w:highlight w:val="none"/>
        </w:rPr>
        <w:t>提出问题的截止时间及比选采购人澄清时间</w:t>
      </w:r>
    </w:p>
    <w:p>
      <w:pPr>
        <w:pStyle w:val="19"/>
        <w:keepNext w:val="0"/>
        <w:keepLines w:val="0"/>
        <w:pageBreakBefore w:val="0"/>
        <w:widowControl/>
        <w:kinsoku/>
        <w:wordWrap/>
        <w:overflowPunct/>
        <w:topLinePunct w:val="0"/>
        <w:autoSpaceDE/>
        <w:autoSpaceDN/>
        <w:bidi w:val="0"/>
        <w:spacing w:line="500" w:lineRule="exact"/>
        <w:ind w:firstLine="560" w:firstLineChars="200"/>
        <w:jc w:val="left"/>
        <w:textAlignment w:val="auto"/>
        <w:rPr>
          <w:rFonts w:hint="eastAsia"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lang w:eastAsia="zh-CN"/>
        </w:rPr>
        <w:t>竞争性</w:t>
      </w:r>
      <w:r>
        <w:rPr>
          <w:rFonts w:hint="eastAsia" w:ascii="方正仿宋_GBK" w:hAnsi="方正仿宋_GBK" w:eastAsia="方正仿宋_GBK" w:cs="方正仿宋_GBK"/>
          <w:color w:val="auto"/>
          <w:kern w:val="0"/>
          <w:sz w:val="28"/>
          <w:szCs w:val="28"/>
          <w:highlight w:val="none"/>
        </w:rPr>
        <w:t>比选响应人对采购文件如有疑问，须于</w:t>
      </w:r>
      <w:r>
        <w:rPr>
          <w:rFonts w:hint="eastAsia" w:ascii="方正仿宋_GBK" w:hAnsi="方正仿宋_GBK" w:eastAsia="方正仿宋_GBK" w:cs="方正仿宋_GBK"/>
          <w:color w:val="FF0000"/>
          <w:kern w:val="0"/>
          <w:sz w:val="28"/>
          <w:szCs w:val="28"/>
          <w:highlight w:val="none"/>
          <w:u w:val="single"/>
          <w:lang w:val="en-US" w:eastAsia="zh-CN"/>
        </w:rPr>
        <w:t xml:space="preserve"> </w:t>
      </w:r>
      <w:r>
        <w:rPr>
          <w:rFonts w:hint="default" w:ascii="Times New Roman" w:hAnsi="Times New Roman" w:eastAsia="方正仿宋_GBK" w:cs="Times New Roman"/>
          <w:color w:val="auto"/>
          <w:kern w:val="0"/>
          <w:sz w:val="28"/>
          <w:szCs w:val="28"/>
          <w:highlight w:val="none"/>
          <w:u w:val="single"/>
        </w:rPr>
        <w:t>202</w:t>
      </w:r>
      <w:r>
        <w:rPr>
          <w:rFonts w:hint="default" w:ascii="Times New Roman" w:hAnsi="Times New Roman" w:eastAsia="方正仿宋_GBK" w:cs="Times New Roman"/>
          <w:color w:val="auto"/>
          <w:kern w:val="0"/>
          <w:sz w:val="28"/>
          <w:szCs w:val="28"/>
          <w:highlight w:val="none"/>
          <w:u w:val="single"/>
          <w:lang w:val="en-US" w:eastAsia="zh-CN"/>
        </w:rPr>
        <w:t>4</w:t>
      </w:r>
      <w:r>
        <w:rPr>
          <w:rFonts w:hint="default" w:ascii="Times New Roman" w:hAnsi="Times New Roman" w:eastAsia="方正仿宋_GBK" w:cs="Times New Roman"/>
          <w:color w:val="auto"/>
          <w:kern w:val="0"/>
          <w:sz w:val="28"/>
          <w:szCs w:val="28"/>
          <w:highlight w:val="none"/>
        </w:rPr>
        <w:t>年</w:t>
      </w:r>
      <w:r>
        <w:rPr>
          <w:rFonts w:hint="default" w:ascii="Times New Roman" w:hAnsi="Times New Roman" w:eastAsia="方正仿宋_GBK" w:cs="Times New Roman"/>
          <w:color w:val="auto"/>
          <w:kern w:val="0"/>
          <w:sz w:val="28"/>
          <w:szCs w:val="28"/>
          <w:highlight w:val="none"/>
          <w:u w:val="single"/>
        </w:rPr>
        <w:t xml:space="preserve"> </w:t>
      </w:r>
      <w:r>
        <w:rPr>
          <w:rFonts w:hint="eastAsia" w:eastAsia="方正仿宋_GBK" w:cs="Times New Roman"/>
          <w:color w:val="auto"/>
          <w:kern w:val="0"/>
          <w:sz w:val="28"/>
          <w:szCs w:val="28"/>
          <w:highlight w:val="none"/>
          <w:u w:val="single"/>
          <w:lang w:val="en-US" w:eastAsia="zh-CN"/>
        </w:rPr>
        <w:t>4</w:t>
      </w:r>
      <w:r>
        <w:rPr>
          <w:rFonts w:hint="default" w:ascii="Times New Roman" w:hAnsi="Times New Roman" w:eastAsia="方正仿宋_GBK" w:cs="Times New Roman"/>
          <w:color w:val="auto"/>
          <w:kern w:val="0"/>
          <w:sz w:val="28"/>
          <w:szCs w:val="28"/>
          <w:highlight w:val="none"/>
        </w:rPr>
        <w:t>月</w:t>
      </w:r>
      <w:r>
        <w:rPr>
          <w:rFonts w:hint="default" w:ascii="Times New Roman" w:hAnsi="Times New Roman" w:eastAsia="方正仿宋_GBK" w:cs="Times New Roman"/>
          <w:color w:val="auto"/>
          <w:kern w:val="0"/>
          <w:sz w:val="28"/>
          <w:szCs w:val="28"/>
          <w:highlight w:val="none"/>
          <w:u w:val="single"/>
        </w:rPr>
        <w:t xml:space="preserve"> </w:t>
      </w:r>
      <w:r>
        <w:rPr>
          <w:rFonts w:hint="default" w:ascii="Times New Roman" w:hAnsi="Times New Roman" w:eastAsia="方正仿宋_GBK" w:cs="Times New Roman"/>
          <w:color w:val="auto"/>
          <w:kern w:val="0"/>
          <w:sz w:val="28"/>
          <w:szCs w:val="28"/>
          <w:highlight w:val="none"/>
          <w:u w:val="single"/>
          <w:lang w:val="en-US" w:eastAsia="zh-CN"/>
        </w:rPr>
        <w:t>2</w:t>
      </w:r>
      <w:r>
        <w:rPr>
          <w:rFonts w:hint="eastAsia" w:eastAsia="方正仿宋_GBK" w:cs="Times New Roman"/>
          <w:color w:val="auto"/>
          <w:kern w:val="0"/>
          <w:sz w:val="28"/>
          <w:szCs w:val="28"/>
          <w:highlight w:val="none"/>
          <w:u w:val="single"/>
          <w:lang w:val="en-US" w:eastAsia="zh-CN"/>
        </w:rPr>
        <w:t>5</w:t>
      </w:r>
      <w:r>
        <w:rPr>
          <w:rFonts w:hint="default" w:ascii="Times New Roman" w:hAnsi="Times New Roman" w:eastAsia="方正仿宋_GBK" w:cs="Times New Roman"/>
          <w:color w:val="auto"/>
          <w:kern w:val="0"/>
          <w:sz w:val="28"/>
          <w:szCs w:val="28"/>
          <w:highlight w:val="none"/>
        </w:rPr>
        <w:t>日</w:t>
      </w:r>
      <w:r>
        <w:rPr>
          <w:rFonts w:hint="default" w:ascii="Times New Roman" w:hAnsi="Times New Roman" w:eastAsia="方正仿宋_GBK" w:cs="Times New Roman"/>
          <w:color w:val="auto"/>
          <w:kern w:val="0"/>
          <w:sz w:val="28"/>
          <w:szCs w:val="28"/>
          <w:highlight w:val="none"/>
          <w:u w:val="single"/>
          <w:lang w:val="en-US" w:eastAsia="zh-CN"/>
        </w:rPr>
        <w:t xml:space="preserve"> 12:00 </w:t>
      </w:r>
      <w:r>
        <w:rPr>
          <w:rFonts w:hint="eastAsia" w:ascii="方正仿宋_GBK" w:hAnsi="方正仿宋_GBK" w:eastAsia="方正仿宋_GBK" w:cs="方正仿宋_GBK"/>
          <w:color w:val="auto"/>
          <w:kern w:val="0"/>
          <w:sz w:val="28"/>
          <w:szCs w:val="28"/>
          <w:highlight w:val="none"/>
        </w:rPr>
        <w:fldChar w:fldCharType="begin"/>
      </w:r>
      <w:r>
        <w:rPr>
          <w:rFonts w:hint="eastAsia" w:ascii="方正仿宋_GBK" w:hAnsi="方正仿宋_GBK" w:eastAsia="方正仿宋_GBK" w:cs="方正仿宋_GBK"/>
          <w:color w:val="auto"/>
          <w:kern w:val="0"/>
          <w:sz w:val="28"/>
          <w:szCs w:val="28"/>
          <w:highlight w:val="none"/>
        </w:rPr>
        <w:instrText xml:space="preserve"> HYPERLINK "mailto:00前将疑问（需盖单位鲜章）以电子邮件形式发至采购人电子邮箱xxx@qq.com，并电话通知比选采购人，过期不再受理。比选采购人将答疑、澄清补遗的内容" </w:instrText>
      </w:r>
      <w:r>
        <w:rPr>
          <w:rFonts w:hint="eastAsia" w:ascii="方正仿宋_GBK" w:hAnsi="方正仿宋_GBK" w:eastAsia="方正仿宋_GBK" w:cs="方正仿宋_GBK"/>
          <w:color w:val="auto"/>
          <w:kern w:val="0"/>
          <w:sz w:val="28"/>
          <w:szCs w:val="28"/>
          <w:highlight w:val="none"/>
        </w:rPr>
        <w:fldChar w:fldCharType="separate"/>
      </w:r>
      <w:r>
        <w:rPr>
          <w:rStyle w:val="17"/>
          <w:rFonts w:hint="eastAsia" w:ascii="方正仿宋_GBK" w:hAnsi="方正仿宋_GBK" w:eastAsia="方正仿宋_GBK" w:cs="方正仿宋_GBK"/>
          <w:color w:val="auto"/>
          <w:kern w:val="0"/>
          <w:sz w:val="28"/>
          <w:szCs w:val="28"/>
          <w:highlight w:val="none"/>
        </w:rPr>
        <w:t>前将疑问（需盖单位鲜章）以电子邮件形式发至采购人</w:t>
      </w:r>
      <w:r>
        <w:rPr>
          <w:rStyle w:val="17"/>
          <w:rFonts w:hint="eastAsia" w:ascii="方正仿宋_GBK" w:hAnsi="方正仿宋_GBK" w:eastAsia="方正仿宋_GBK" w:cs="方正仿宋_GBK"/>
          <w:color w:val="auto"/>
          <w:kern w:val="0"/>
          <w:sz w:val="28"/>
          <w:szCs w:val="28"/>
          <w:highlight w:val="none"/>
          <w:lang w:eastAsia="zh-CN"/>
        </w:rPr>
        <w:t>电子邮箱</w:t>
      </w:r>
      <w:r>
        <w:rPr>
          <w:rFonts w:ascii="Times New Roman" w:hAnsi="Times New Roman" w:eastAsia="仿宋"/>
          <w:color w:val="auto"/>
          <w:kern w:val="0"/>
          <w:sz w:val="28"/>
          <w:szCs w:val="28"/>
          <w:u w:val="single"/>
        </w:rPr>
        <w:t>mr.tiya@qq.com</w:t>
      </w:r>
      <w:r>
        <w:rPr>
          <w:rStyle w:val="17"/>
          <w:rFonts w:hint="eastAsia" w:ascii="方正仿宋_GBK" w:hAnsi="方正仿宋_GBK" w:eastAsia="方正仿宋_GBK" w:cs="方正仿宋_GBK"/>
          <w:color w:val="auto"/>
          <w:kern w:val="0"/>
          <w:sz w:val="28"/>
          <w:szCs w:val="28"/>
          <w:highlight w:val="none"/>
        </w:rPr>
        <w:t>，并电话通知比选采购人，过期不再受理。比选采购人将答疑</w:t>
      </w:r>
      <w:r>
        <w:rPr>
          <w:rStyle w:val="17"/>
          <w:rFonts w:hint="eastAsia" w:ascii="方正仿宋_GBK" w:hAnsi="方正仿宋_GBK" w:eastAsia="方正仿宋_GBK" w:cs="方正仿宋_GBK"/>
          <w:color w:val="auto"/>
          <w:kern w:val="0"/>
          <w:sz w:val="28"/>
          <w:szCs w:val="28"/>
          <w:highlight w:val="none"/>
          <w:lang w:eastAsia="zh-CN"/>
        </w:rPr>
        <w:t>、</w:t>
      </w:r>
      <w:r>
        <w:rPr>
          <w:rStyle w:val="17"/>
          <w:rFonts w:hint="eastAsia" w:ascii="方正仿宋_GBK" w:hAnsi="方正仿宋_GBK" w:eastAsia="方正仿宋_GBK" w:cs="方正仿宋_GBK"/>
          <w:color w:val="auto"/>
          <w:kern w:val="0"/>
          <w:sz w:val="28"/>
          <w:szCs w:val="28"/>
          <w:highlight w:val="none"/>
        </w:rPr>
        <w:t>澄清</w:t>
      </w:r>
      <w:r>
        <w:rPr>
          <w:rStyle w:val="17"/>
          <w:rFonts w:hint="eastAsia" w:ascii="方正仿宋_GBK" w:hAnsi="方正仿宋_GBK" w:eastAsia="方正仿宋_GBK" w:cs="方正仿宋_GBK"/>
          <w:color w:val="auto"/>
          <w:kern w:val="0"/>
          <w:sz w:val="28"/>
          <w:szCs w:val="28"/>
          <w:highlight w:val="none"/>
          <w:lang w:eastAsia="zh-CN"/>
        </w:rPr>
        <w:t>补遗的内容</w:t>
      </w:r>
      <w:r>
        <w:rPr>
          <w:rFonts w:hint="eastAsia" w:ascii="方正仿宋_GBK" w:hAnsi="方正仿宋_GBK" w:eastAsia="方正仿宋_GBK" w:cs="方正仿宋_GBK"/>
          <w:color w:val="auto"/>
          <w:kern w:val="0"/>
          <w:sz w:val="28"/>
          <w:szCs w:val="28"/>
          <w:highlight w:val="none"/>
        </w:rPr>
        <w:fldChar w:fldCharType="end"/>
      </w:r>
      <w:r>
        <w:rPr>
          <w:rFonts w:hint="eastAsia" w:ascii="方正仿宋_GBK" w:hAnsi="方正仿宋_GBK" w:eastAsia="方正仿宋_GBK" w:cs="方正仿宋_GBK"/>
          <w:color w:val="auto"/>
          <w:kern w:val="0"/>
          <w:sz w:val="28"/>
          <w:szCs w:val="28"/>
          <w:highlight w:val="none"/>
        </w:rPr>
        <w:t>在重庆江北机场官网</w:t>
      </w:r>
      <w:r>
        <w:rPr>
          <w:rFonts w:hint="default" w:ascii="Times New Roman" w:hAnsi="Times New Roman" w:eastAsia="方正仿宋_GBK" w:cs="Times New Roman"/>
          <w:color w:val="auto"/>
          <w:kern w:val="0"/>
          <w:sz w:val="28"/>
          <w:szCs w:val="28"/>
          <w:highlight w:val="none"/>
        </w:rPr>
        <w:t>（www.cqa.cn）</w:t>
      </w:r>
      <w:r>
        <w:rPr>
          <w:rFonts w:hint="eastAsia" w:ascii="方正仿宋_GBK" w:hAnsi="方正仿宋_GBK" w:eastAsia="方正仿宋_GBK" w:cs="方正仿宋_GBK"/>
          <w:color w:val="auto"/>
          <w:kern w:val="0"/>
          <w:sz w:val="28"/>
          <w:szCs w:val="28"/>
          <w:highlight w:val="none"/>
        </w:rPr>
        <w:t>以公告形式发布，各比选响应人应当随时关注重庆江北机场官</w:t>
      </w:r>
      <w:r>
        <w:rPr>
          <w:rFonts w:hint="eastAsia" w:ascii="方正仿宋_GBK" w:hAnsi="方正仿宋_GBK" w:eastAsia="方正仿宋_GBK" w:cs="方正仿宋_GBK"/>
          <w:color w:val="auto"/>
          <w:kern w:val="0"/>
          <w:sz w:val="28"/>
          <w:szCs w:val="28"/>
          <w:highlight w:val="none"/>
          <w:lang w:eastAsia="zh-CN"/>
        </w:rPr>
        <w:t>网</w:t>
      </w:r>
      <w:r>
        <w:rPr>
          <w:rFonts w:hint="eastAsia" w:ascii="Times New Roman" w:hAnsi="Times New Roman" w:eastAsia="方正仿宋_GBK" w:cs="Times New Roman"/>
          <w:color w:val="auto"/>
          <w:kern w:val="0"/>
          <w:sz w:val="28"/>
          <w:szCs w:val="28"/>
          <w:highlight w:val="none"/>
        </w:rPr>
        <w:t>（www.cqa.cn）</w:t>
      </w:r>
      <w:r>
        <w:rPr>
          <w:rFonts w:hint="eastAsia" w:ascii="方正仿宋_GBK" w:hAnsi="方正仿宋_GBK" w:eastAsia="方正仿宋_GBK" w:cs="方正仿宋_GBK"/>
          <w:color w:val="auto"/>
          <w:kern w:val="0"/>
          <w:sz w:val="28"/>
          <w:szCs w:val="28"/>
          <w:highlight w:val="none"/>
        </w:rPr>
        <w:t>所发布的相关答疑资料，各比选响应人不管下载与否都将被视为已知晓。由此产生的一切后果由比选响应人自负。</w:t>
      </w:r>
    </w:p>
    <w:p>
      <w:pPr>
        <w:pStyle w:val="19"/>
        <w:keepNext w:val="0"/>
        <w:keepLines w:val="0"/>
        <w:pageBreakBefore w:val="0"/>
        <w:widowControl/>
        <w:kinsoku/>
        <w:wordWrap/>
        <w:overflowPunct/>
        <w:topLinePunct w:val="0"/>
        <w:autoSpaceDE/>
        <w:autoSpaceDN/>
        <w:bidi w:val="0"/>
        <w:spacing w:line="500" w:lineRule="exact"/>
        <w:ind w:left="0" w:leftChars="0" w:firstLine="562" w:firstLineChars="200"/>
        <w:jc w:val="left"/>
        <w:textAlignment w:val="auto"/>
        <w:rPr>
          <w:rFonts w:hint="eastAsia" w:ascii="黑体" w:hAnsi="黑体" w:eastAsia="黑体" w:cs="黑体"/>
          <w:b/>
          <w:bCs/>
          <w:color w:val="auto"/>
          <w:kern w:val="0"/>
          <w:sz w:val="28"/>
          <w:szCs w:val="28"/>
          <w:highlight w:val="none"/>
          <w:lang w:eastAsia="zh-CN"/>
        </w:rPr>
      </w:pPr>
      <w:r>
        <w:rPr>
          <w:rFonts w:hint="eastAsia" w:ascii="黑体" w:hAnsi="黑体" w:eastAsia="黑体" w:cs="黑体"/>
          <w:b/>
          <w:bCs/>
          <w:color w:val="auto"/>
          <w:kern w:val="0"/>
          <w:sz w:val="28"/>
          <w:szCs w:val="28"/>
          <w:highlight w:val="none"/>
          <w:lang w:eastAsia="zh-CN"/>
        </w:rPr>
        <w:t>（三）比选时间</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500" w:lineRule="exact"/>
        <w:ind w:firstLine="560" w:firstLineChars="200"/>
        <w:jc w:val="left"/>
        <w:textAlignment w:val="auto"/>
        <w:rPr>
          <w:rFonts w:hint="eastAsia" w:ascii="方正仿宋_GBK" w:hAnsi="方正仿宋_GBK" w:eastAsia="方正仿宋_GBK" w:cs="方正仿宋_GBK"/>
          <w:b w:val="0"/>
          <w:bCs w:val="0"/>
          <w:color w:val="auto"/>
          <w:kern w:val="0"/>
          <w:sz w:val="28"/>
          <w:szCs w:val="28"/>
          <w:highlight w:val="none"/>
          <w:lang w:val="en-US" w:eastAsia="zh-CN"/>
        </w:rPr>
      </w:pPr>
      <w:r>
        <w:rPr>
          <w:rFonts w:hint="eastAsia" w:ascii="方正仿宋_GBK" w:hAnsi="方正仿宋_GBK" w:eastAsia="方正仿宋_GBK" w:cs="方正仿宋_GBK"/>
          <w:b w:val="0"/>
          <w:bCs w:val="0"/>
          <w:color w:val="auto"/>
          <w:kern w:val="0"/>
          <w:sz w:val="28"/>
          <w:szCs w:val="28"/>
          <w:highlight w:val="none"/>
          <w:lang w:val="en-US" w:eastAsia="zh-CN"/>
        </w:rPr>
        <w:t>1.比选响应文件必须在</w:t>
      </w:r>
      <w:r>
        <w:rPr>
          <w:rFonts w:hint="default" w:ascii="Times New Roman" w:hAnsi="Times New Roman" w:eastAsia="方正仿宋_GBK" w:cs="Times New Roman"/>
          <w:b w:val="0"/>
          <w:bCs w:val="0"/>
          <w:color w:val="auto"/>
          <w:kern w:val="0"/>
          <w:sz w:val="28"/>
          <w:szCs w:val="28"/>
          <w:highlight w:val="none"/>
          <w:u w:val="single"/>
          <w:lang w:val="en-US" w:eastAsia="zh-CN"/>
        </w:rPr>
        <w:t xml:space="preserve"> 2024 </w:t>
      </w:r>
      <w:r>
        <w:rPr>
          <w:rFonts w:hint="default" w:ascii="Times New Roman" w:hAnsi="Times New Roman" w:eastAsia="方正仿宋_GBK" w:cs="Times New Roman"/>
          <w:b w:val="0"/>
          <w:bCs w:val="0"/>
          <w:color w:val="auto"/>
          <w:kern w:val="0"/>
          <w:sz w:val="28"/>
          <w:szCs w:val="28"/>
          <w:highlight w:val="none"/>
          <w:lang w:val="en-US" w:eastAsia="zh-CN"/>
        </w:rPr>
        <w:t>年</w:t>
      </w:r>
      <w:r>
        <w:rPr>
          <w:rFonts w:hint="default" w:ascii="Times New Roman" w:hAnsi="Times New Roman" w:eastAsia="方正仿宋_GBK" w:cs="Times New Roman"/>
          <w:b w:val="0"/>
          <w:bCs w:val="0"/>
          <w:color w:val="auto"/>
          <w:kern w:val="0"/>
          <w:sz w:val="28"/>
          <w:szCs w:val="28"/>
          <w:highlight w:val="none"/>
          <w:u w:val="single"/>
          <w:lang w:val="en-US" w:eastAsia="zh-CN"/>
        </w:rPr>
        <w:t xml:space="preserve"> </w:t>
      </w:r>
      <w:r>
        <w:rPr>
          <w:rFonts w:hint="eastAsia" w:eastAsia="方正仿宋_GBK" w:cs="Times New Roman"/>
          <w:b w:val="0"/>
          <w:bCs w:val="0"/>
          <w:color w:val="auto"/>
          <w:kern w:val="0"/>
          <w:sz w:val="28"/>
          <w:szCs w:val="28"/>
          <w:highlight w:val="none"/>
          <w:u w:val="single"/>
          <w:lang w:val="en-US" w:eastAsia="zh-CN"/>
        </w:rPr>
        <w:t>4</w:t>
      </w:r>
      <w:r>
        <w:rPr>
          <w:rFonts w:hint="default" w:ascii="Times New Roman" w:hAnsi="Times New Roman" w:eastAsia="方正仿宋_GBK" w:cs="Times New Roman"/>
          <w:b w:val="0"/>
          <w:bCs w:val="0"/>
          <w:color w:val="auto"/>
          <w:kern w:val="0"/>
          <w:sz w:val="28"/>
          <w:szCs w:val="28"/>
          <w:highlight w:val="none"/>
          <w:u w:val="single"/>
          <w:lang w:val="en-US" w:eastAsia="zh-CN"/>
        </w:rPr>
        <w:t xml:space="preserve"> </w:t>
      </w:r>
      <w:r>
        <w:rPr>
          <w:rFonts w:hint="default" w:ascii="Times New Roman" w:hAnsi="Times New Roman" w:eastAsia="方正仿宋_GBK" w:cs="Times New Roman"/>
          <w:b w:val="0"/>
          <w:bCs w:val="0"/>
          <w:color w:val="auto"/>
          <w:kern w:val="0"/>
          <w:sz w:val="28"/>
          <w:szCs w:val="28"/>
          <w:highlight w:val="none"/>
          <w:lang w:val="en-US" w:eastAsia="zh-CN"/>
        </w:rPr>
        <w:t>月</w:t>
      </w:r>
      <w:r>
        <w:rPr>
          <w:rFonts w:hint="default" w:ascii="Times New Roman" w:hAnsi="Times New Roman" w:eastAsia="方正仿宋_GBK" w:cs="Times New Roman"/>
          <w:b w:val="0"/>
          <w:bCs w:val="0"/>
          <w:color w:val="auto"/>
          <w:kern w:val="0"/>
          <w:sz w:val="28"/>
          <w:szCs w:val="28"/>
          <w:highlight w:val="none"/>
          <w:u w:val="single"/>
          <w:lang w:val="en-US" w:eastAsia="zh-CN"/>
        </w:rPr>
        <w:t xml:space="preserve"> 29</w:t>
      </w:r>
      <w:r>
        <w:rPr>
          <w:rFonts w:hint="default" w:ascii="Times New Roman" w:hAnsi="Times New Roman" w:eastAsia="方正仿宋_GBK" w:cs="Times New Roman"/>
          <w:b w:val="0"/>
          <w:bCs w:val="0"/>
          <w:color w:val="auto"/>
          <w:kern w:val="0"/>
          <w:sz w:val="28"/>
          <w:szCs w:val="28"/>
          <w:highlight w:val="none"/>
          <w:lang w:val="en-US" w:eastAsia="zh-CN"/>
        </w:rPr>
        <w:t>日</w:t>
      </w:r>
      <w:r>
        <w:rPr>
          <w:rFonts w:hint="default" w:ascii="Times New Roman" w:hAnsi="Times New Roman" w:eastAsia="方正仿宋_GBK" w:cs="Times New Roman"/>
          <w:b w:val="0"/>
          <w:bCs w:val="0"/>
          <w:color w:val="auto"/>
          <w:kern w:val="0"/>
          <w:sz w:val="28"/>
          <w:szCs w:val="28"/>
          <w:highlight w:val="none"/>
          <w:u w:val="single"/>
          <w:lang w:val="en-US" w:eastAsia="zh-CN"/>
        </w:rPr>
        <w:t xml:space="preserve"> 1</w:t>
      </w:r>
      <w:r>
        <w:rPr>
          <w:rFonts w:hint="eastAsia" w:eastAsia="方正仿宋_GBK" w:cs="Times New Roman"/>
          <w:b w:val="0"/>
          <w:bCs w:val="0"/>
          <w:color w:val="auto"/>
          <w:kern w:val="0"/>
          <w:sz w:val="28"/>
          <w:szCs w:val="28"/>
          <w:highlight w:val="none"/>
          <w:u w:val="single"/>
          <w:lang w:val="en-US" w:eastAsia="zh-CN"/>
        </w:rPr>
        <w:t>4</w:t>
      </w:r>
      <w:r>
        <w:rPr>
          <w:rFonts w:hint="default" w:ascii="Times New Roman" w:hAnsi="Times New Roman" w:eastAsia="方正仿宋_GBK" w:cs="Times New Roman"/>
          <w:b w:val="0"/>
          <w:bCs w:val="0"/>
          <w:color w:val="auto"/>
          <w:kern w:val="0"/>
          <w:sz w:val="28"/>
          <w:szCs w:val="28"/>
          <w:highlight w:val="none"/>
          <w:u w:val="single"/>
          <w:lang w:val="en-US" w:eastAsia="zh-CN"/>
        </w:rPr>
        <w:t>:</w:t>
      </w:r>
      <w:r>
        <w:rPr>
          <w:rFonts w:hint="eastAsia" w:eastAsia="方正仿宋_GBK" w:cs="Times New Roman"/>
          <w:b w:val="0"/>
          <w:bCs w:val="0"/>
          <w:color w:val="auto"/>
          <w:kern w:val="0"/>
          <w:sz w:val="28"/>
          <w:szCs w:val="28"/>
          <w:highlight w:val="none"/>
          <w:u w:val="single"/>
          <w:lang w:val="en-US" w:eastAsia="zh-CN"/>
        </w:rPr>
        <w:t>2</w:t>
      </w:r>
      <w:r>
        <w:rPr>
          <w:rFonts w:hint="default" w:ascii="Times New Roman" w:hAnsi="Times New Roman" w:eastAsia="方正仿宋_GBK" w:cs="Times New Roman"/>
          <w:b w:val="0"/>
          <w:bCs w:val="0"/>
          <w:color w:val="auto"/>
          <w:kern w:val="0"/>
          <w:sz w:val="28"/>
          <w:szCs w:val="28"/>
          <w:highlight w:val="none"/>
          <w:u w:val="single"/>
          <w:lang w:val="en-US" w:eastAsia="zh-CN"/>
        </w:rPr>
        <w:t>0</w:t>
      </w:r>
      <w:r>
        <w:rPr>
          <w:rFonts w:hint="eastAsia" w:ascii="方正仿宋_GBK" w:hAnsi="方正仿宋_GBK" w:eastAsia="方正仿宋_GBK" w:cs="方正仿宋_GBK"/>
          <w:b w:val="0"/>
          <w:bCs w:val="0"/>
          <w:color w:val="auto"/>
          <w:kern w:val="0"/>
          <w:sz w:val="28"/>
          <w:szCs w:val="28"/>
          <w:highlight w:val="none"/>
          <w:lang w:val="en-US" w:eastAsia="zh-CN"/>
        </w:rPr>
        <w:t>前送到安全检查站办公楼（翔安路16号）209室，过期不予受理。</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500" w:lineRule="exact"/>
        <w:ind w:firstLine="560" w:firstLineChars="200"/>
        <w:jc w:val="left"/>
        <w:textAlignment w:val="auto"/>
        <w:rPr>
          <w:rFonts w:hint="eastAsia" w:ascii="方正仿宋_GBK" w:hAnsi="方正仿宋_GBK" w:eastAsia="方正仿宋_GBK" w:cs="方正仿宋_GBK"/>
          <w:b w:val="0"/>
          <w:bCs w:val="0"/>
          <w:color w:val="auto"/>
          <w:kern w:val="0"/>
          <w:sz w:val="28"/>
          <w:szCs w:val="28"/>
          <w:highlight w:val="none"/>
          <w:lang w:val="en-US" w:eastAsia="zh-CN"/>
        </w:rPr>
      </w:pPr>
      <w:r>
        <w:rPr>
          <w:rFonts w:hint="eastAsia" w:ascii="方正仿宋_GBK" w:hAnsi="方正仿宋_GBK" w:eastAsia="方正仿宋_GBK" w:cs="方正仿宋_GBK"/>
          <w:b w:val="0"/>
          <w:bCs w:val="0"/>
          <w:color w:val="auto"/>
          <w:kern w:val="0"/>
          <w:sz w:val="28"/>
          <w:szCs w:val="28"/>
          <w:highlight w:val="none"/>
          <w:lang w:val="en-US" w:eastAsia="zh-CN"/>
        </w:rPr>
        <w:t>2.</w:t>
      </w:r>
      <w:r>
        <w:rPr>
          <w:rFonts w:hint="eastAsia" w:ascii="方正仿宋_GBK" w:hAnsi="方正仿宋_GBK" w:eastAsia="方正仿宋_GBK" w:cs="方正仿宋_GBK"/>
          <w:b w:val="0"/>
          <w:bCs w:val="0"/>
          <w:color w:val="auto"/>
          <w:kern w:val="0"/>
          <w:sz w:val="28"/>
          <w:szCs w:val="28"/>
          <w:highlight w:val="none"/>
          <w:u w:val="single"/>
          <w:lang w:val="en-US" w:eastAsia="zh-CN"/>
        </w:rPr>
        <w:t xml:space="preserve"> </w:t>
      </w:r>
      <w:r>
        <w:rPr>
          <w:rFonts w:hint="default" w:ascii="Times New Roman" w:hAnsi="Times New Roman" w:eastAsia="方正仿宋_GBK" w:cs="Times New Roman"/>
          <w:b w:val="0"/>
          <w:bCs w:val="0"/>
          <w:color w:val="auto"/>
          <w:kern w:val="0"/>
          <w:sz w:val="28"/>
          <w:szCs w:val="28"/>
          <w:highlight w:val="none"/>
          <w:u w:val="single"/>
          <w:lang w:val="en-US" w:eastAsia="zh-CN"/>
        </w:rPr>
        <w:t xml:space="preserve">2024 </w:t>
      </w:r>
      <w:r>
        <w:rPr>
          <w:rFonts w:hint="default" w:ascii="Times New Roman" w:hAnsi="Times New Roman" w:eastAsia="方正仿宋_GBK" w:cs="Times New Roman"/>
          <w:b w:val="0"/>
          <w:bCs w:val="0"/>
          <w:color w:val="auto"/>
          <w:kern w:val="0"/>
          <w:sz w:val="28"/>
          <w:szCs w:val="28"/>
          <w:highlight w:val="none"/>
          <w:lang w:val="en-US" w:eastAsia="zh-CN"/>
        </w:rPr>
        <w:t>年</w:t>
      </w:r>
      <w:r>
        <w:rPr>
          <w:rFonts w:hint="default" w:ascii="Times New Roman" w:hAnsi="Times New Roman" w:eastAsia="方正仿宋_GBK" w:cs="Times New Roman"/>
          <w:b w:val="0"/>
          <w:bCs w:val="0"/>
          <w:color w:val="auto"/>
          <w:kern w:val="0"/>
          <w:sz w:val="28"/>
          <w:szCs w:val="28"/>
          <w:highlight w:val="none"/>
          <w:u w:val="single"/>
          <w:lang w:val="en-US" w:eastAsia="zh-CN"/>
        </w:rPr>
        <w:t xml:space="preserve"> </w:t>
      </w:r>
      <w:r>
        <w:rPr>
          <w:rFonts w:hint="eastAsia" w:eastAsia="方正仿宋_GBK" w:cs="Times New Roman"/>
          <w:b w:val="0"/>
          <w:bCs w:val="0"/>
          <w:color w:val="auto"/>
          <w:kern w:val="0"/>
          <w:sz w:val="28"/>
          <w:szCs w:val="28"/>
          <w:highlight w:val="none"/>
          <w:u w:val="single"/>
          <w:lang w:val="en-US" w:eastAsia="zh-CN"/>
        </w:rPr>
        <w:t>4</w:t>
      </w:r>
      <w:r>
        <w:rPr>
          <w:rFonts w:hint="default" w:ascii="Times New Roman" w:hAnsi="Times New Roman" w:eastAsia="方正仿宋_GBK" w:cs="Times New Roman"/>
          <w:b w:val="0"/>
          <w:bCs w:val="0"/>
          <w:color w:val="auto"/>
          <w:kern w:val="0"/>
          <w:sz w:val="28"/>
          <w:szCs w:val="28"/>
          <w:highlight w:val="none"/>
          <w:lang w:val="en-US" w:eastAsia="zh-CN"/>
        </w:rPr>
        <w:t>月</w:t>
      </w:r>
      <w:r>
        <w:rPr>
          <w:rFonts w:hint="default" w:ascii="Times New Roman" w:hAnsi="Times New Roman" w:eastAsia="方正仿宋_GBK" w:cs="Times New Roman"/>
          <w:b w:val="0"/>
          <w:bCs w:val="0"/>
          <w:color w:val="auto"/>
          <w:kern w:val="0"/>
          <w:sz w:val="28"/>
          <w:szCs w:val="28"/>
          <w:highlight w:val="none"/>
          <w:u w:val="single"/>
          <w:lang w:val="en-US" w:eastAsia="zh-CN"/>
        </w:rPr>
        <w:t xml:space="preserve"> 29 </w:t>
      </w:r>
      <w:r>
        <w:rPr>
          <w:rFonts w:hint="default" w:ascii="Times New Roman" w:hAnsi="Times New Roman" w:eastAsia="方正仿宋_GBK" w:cs="Times New Roman"/>
          <w:b w:val="0"/>
          <w:bCs w:val="0"/>
          <w:color w:val="auto"/>
          <w:kern w:val="0"/>
          <w:sz w:val="28"/>
          <w:szCs w:val="28"/>
          <w:highlight w:val="none"/>
          <w:lang w:val="en-US" w:eastAsia="zh-CN"/>
        </w:rPr>
        <w:t>日</w:t>
      </w:r>
      <w:r>
        <w:rPr>
          <w:rFonts w:hint="default" w:ascii="Times New Roman" w:hAnsi="Times New Roman" w:eastAsia="方正仿宋_GBK" w:cs="Times New Roman"/>
          <w:b w:val="0"/>
          <w:bCs w:val="0"/>
          <w:color w:val="auto"/>
          <w:kern w:val="0"/>
          <w:sz w:val="28"/>
          <w:szCs w:val="28"/>
          <w:highlight w:val="none"/>
          <w:u w:val="single"/>
          <w:lang w:val="en-US" w:eastAsia="zh-CN"/>
        </w:rPr>
        <w:t xml:space="preserve"> </w:t>
      </w:r>
      <w:r>
        <w:rPr>
          <w:rFonts w:hint="eastAsia" w:eastAsia="方正仿宋_GBK" w:cs="Times New Roman"/>
          <w:b w:val="0"/>
          <w:bCs w:val="0"/>
          <w:color w:val="auto"/>
          <w:kern w:val="0"/>
          <w:sz w:val="28"/>
          <w:szCs w:val="28"/>
          <w:highlight w:val="none"/>
          <w:u w:val="single"/>
          <w:lang w:val="en-US" w:eastAsia="zh-CN"/>
        </w:rPr>
        <w:t>14</w:t>
      </w:r>
      <w:r>
        <w:rPr>
          <w:rFonts w:hint="default" w:ascii="Times New Roman" w:hAnsi="Times New Roman" w:eastAsia="方正仿宋_GBK" w:cs="Times New Roman"/>
          <w:b w:val="0"/>
          <w:bCs w:val="0"/>
          <w:color w:val="auto"/>
          <w:kern w:val="0"/>
          <w:sz w:val="28"/>
          <w:szCs w:val="28"/>
          <w:highlight w:val="none"/>
          <w:u w:val="single"/>
          <w:lang w:val="en-US" w:eastAsia="zh-CN"/>
        </w:rPr>
        <w:t>:</w:t>
      </w:r>
      <w:r>
        <w:rPr>
          <w:rFonts w:hint="eastAsia" w:eastAsia="方正仿宋_GBK" w:cs="Times New Roman"/>
          <w:b w:val="0"/>
          <w:bCs w:val="0"/>
          <w:color w:val="auto"/>
          <w:kern w:val="0"/>
          <w:sz w:val="28"/>
          <w:szCs w:val="28"/>
          <w:highlight w:val="none"/>
          <w:u w:val="single"/>
          <w:lang w:val="en-US" w:eastAsia="zh-CN"/>
        </w:rPr>
        <w:t>3</w:t>
      </w:r>
      <w:r>
        <w:rPr>
          <w:rFonts w:hint="default" w:ascii="Times New Roman" w:hAnsi="Times New Roman" w:eastAsia="方正仿宋_GBK" w:cs="Times New Roman"/>
          <w:b w:val="0"/>
          <w:bCs w:val="0"/>
          <w:color w:val="auto"/>
          <w:kern w:val="0"/>
          <w:sz w:val="28"/>
          <w:szCs w:val="28"/>
          <w:highlight w:val="none"/>
          <w:u w:val="single"/>
          <w:lang w:val="en-US" w:eastAsia="zh-CN"/>
        </w:rPr>
        <w:t xml:space="preserve">0 </w:t>
      </w:r>
      <w:r>
        <w:rPr>
          <w:rFonts w:hint="eastAsia" w:ascii="方正仿宋_GBK" w:hAnsi="方正仿宋_GBK" w:eastAsia="方正仿宋_GBK" w:cs="方正仿宋_GBK"/>
          <w:b w:val="0"/>
          <w:bCs w:val="0"/>
          <w:color w:val="auto"/>
          <w:kern w:val="0"/>
          <w:sz w:val="28"/>
          <w:szCs w:val="28"/>
          <w:highlight w:val="none"/>
          <w:lang w:val="en-US" w:eastAsia="zh-CN"/>
        </w:rPr>
        <w:t>时在安全检查站办公楼（翔安路16号）对本项目进行比选，各响应人须参加。</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500" w:lineRule="exact"/>
        <w:ind w:firstLine="560" w:firstLineChars="200"/>
        <w:jc w:val="left"/>
        <w:textAlignment w:val="auto"/>
        <w:rPr>
          <w:rFonts w:hint="eastAsia" w:ascii="方正仿宋_GBK" w:hAnsi="方正仿宋_GBK" w:eastAsia="方正仿宋_GBK" w:cs="方正仿宋_GBK"/>
          <w:b w:val="0"/>
          <w:bCs w:val="0"/>
          <w:color w:val="auto"/>
          <w:kern w:val="0"/>
          <w:sz w:val="28"/>
          <w:szCs w:val="28"/>
          <w:highlight w:val="none"/>
          <w:lang w:val="en-US" w:eastAsia="zh-CN"/>
        </w:rPr>
      </w:pPr>
      <w:r>
        <w:rPr>
          <w:rFonts w:hint="eastAsia" w:ascii="方正仿宋_GBK" w:hAnsi="方正仿宋_GBK" w:eastAsia="方正仿宋_GBK" w:cs="方正仿宋_GBK"/>
          <w:b w:val="0"/>
          <w:bCs w:val="0"/>
          <w:color w:val="auto"/>
          <w:kern w:val="0"/>
          <w:sz w:val="28"/>
          <w:szCs w:val="28"/>
          <w:highlight w:val="none"/>
          <w:lang w:val="en-US" w:eastAsia="zh-CN"/>
        </w:rPr>
        <w:t>3.参加比选唱价会议的比选响应人的法定代表人或其授权的代理人应当随身携带本人身份证（原件），授权的代理人还应当随身携带法定代表人授权委托人（原件），以备核验其合法身份。</w:t>
      </w:r>
    </w:p>
    <w:p>
      <w:pPr>
        <w:pStyle w:val="19"/>
        <w:keepNext w:val="0"/>
        <w:keepLines w:val="0"/>
        <w:pageBreakBefore w:val="0"/>
        <w:widowControl/>
        <w:numPr>
          <w:ilvl w:val="0"/>
          <w:numId w:val="0"/>
        </w:numPr>
        <w:kinsoku/>
        <w:wordWrap/>
        <w:overflowPunct/>
        <w:topLinePunct w:val="0"/>
        <w:autoSpaceDE/>
        <w:autoSpaceDN/>
        <w:bidi w:val="0"/>
        <w:adjustRightInd/>
        <w:snapToGrid w:val="0"/>
        <w:spacing w:line="500" w:lineRule="exact"/>
        <w:ind w:firstLine="560" w:firstLineChars="200"/>
        <w:jc w:val="left"/>
        <w:textAlignment w:val="auto"/>
        <w:rPr>
          <w:rFonts w:hint="eastAsia" w:ascii="方正仿宋_GBK" w:hAnsi="方正仿宋_GBK" w:eastAsia="方正仿宋_GBK" w:cs="方正仿宋_GBK"/>
          <w:b w:val="0"/>
          <w:bCs w:val="0"/>
          <w:color w:val="auto"/>
          <w:kern w:val="0"/>
          <w:sz w:val="28"/>
          <w:szCs w:val="28"/>
          <w:highlight w:val="none"/>
          <w:lang w:val="en-US" w:eastAsia="zh-CN"/>
        </w:rPr>
      </w:pPr>
      <w:r>
        <w:rPr>
          <w:rFonts w:hint="eastAsia" w:ascii="方正仿宋_GBK" w:hAnsi="方正仿宋_GBK" w:eastAsia="方正仿宋_GBK" w:cs="方正仿宋_GBK"/>
          <w:b w:val="0"/>
          <w:bCs w:val="0"/>
          <w:color w:val="auto"/>
          <w:kern w:val="0"/>
          <w:sz w:val="28"/>
          <w:szCs w:val="28"/>
          <w:highlight w:val="none"/>
          <w:lang w:val="en-US" w:eastAsia="zh-CN"/>
        </w:rPr>
        <w:t>4.比选结果通知</w:t>
      </w:r>
    </w:p>
    <w:p>
      <w:pPr>
        <w:pStyle w:val="19"/>
        <w:widowControl/>
        <w:numPr>
          <w:ilvl w:val="0"/>
          <w:numId w:val="0"/>
        </w:numPr>
        <w:snapToGrid w:val="0"/>
        <w:spacing w:line="500" w:lineRule="exact"/>
        <w:ind w:firstLine="560"/>
        <w:jc w:val="left"/>
        <w:rPr>
          <w:rFonts w:hint="eastAsia" w:ascii="方正仿宋_GBK" w:hAnsi="方正仿宋_GBK" w:eastAsia="方正仿宋_GBK" w:cs="方正仿宋_GBK"/>
          <w:color w:val="auto"/>
          <w:kern w:val="0"/>
          <w:sz w:val="28"/>
          <w:szCs w:val="28"/>
          <w:highlight w:val="none"/>
          <w:lang w:eastAsia="zh-CN"/>
        </w:rPr>
      </w:pPr>
      <w:r>
        <w:rPr>
          <w:rFonts w:hint="eastAsia" w:ascii="方正仿宋_GBK" w:hAnsi="方正仿宋_GBK" w:eastAsia="方正仿宋_GBK" w:cs="方正仿宋_GBK"/>
          <w:b w:val="0"/>
          <w:bCs w:val="0"/>
          <w:color w:val="auto"/>
          <w:kern w:val="0"/>
          <w:sz w:val="28"/>
          <w:szCs w:val="28"/>
          <w:highlight w:val="none"/>
          <w:lang w:val="en-US" w:eastAsia="zh-CN"/>
        </w:rPr>
        <w:t>拟成交结果将公示在重庆江北机场官网，待结果确定后会及时通知，原则上只通知被选中的比选响应人，对未被选中的比选响应人不通知、不解释，响应文件不予退还。</w:t>
      </w:r>
    </w:p>
    <w:p>
      <w:pPr>
        <w:keepNext w:val="0"/>
        <w:keepLines w:val="0"/>
        <w:pageBreakBefore w:val="0"/>
        <w:kinsoku/>
        <w:wordWrap/>
        <w:overflowPunct/>
        <w:topLinePunct w:val="0"/>
        <w:autoSpaceDE/>
        <w:autoSpaceDN/>
        <w:bidi w:val="0"/>
        <w:snapToGrid w:val="0"/>
        <w:spacing w:line="500" w:lineRule="exact"/>
        <w:ind w:firstLine="554" w:firstLineChars="198"/>
        <w:textAlignment w:val="auto"/>
        <w:rPr>
          <w:rFonts w:hint="default" w:ascii="Times New Roman" w:hAnsi="Times New Roman" w:eastAsia="黑体" w:cs="Times New Roman"/>
          <w:b w:val="0"/>
          <w:bCs/>
          <w:color w:val="000000" w:themeColor="text1"/>
          <w:sz w:val="28"/>
          <w:szCs w:val="28"/>
          <w:highlight w:val="none"/>
          <w14:textFill>
            <w14:solidFill>
              <w14:schemeClr w14:val="tx1"/>
            </w14:solidFill>
          </w14:textFill>
        </w:rPr>
      </w:pPr>
      <w:r>
        <w:rPr>
          <w:rFonts w:hint="eastAsia" w:ascii="黑体" w:hAnsi="黑体" w:eastAsia="黑体" w:cs="黑体"/>
          <w:b w:val="0"/>
          <w:bCs/>
          <w:color w:val="000000" w:themeColor="text1"/>
          <w:sz w:val="28"/>
          <w:szCs w:val="28"/>
          <w:lang w:eastAsia="zh-CN"/>
          <w14:textFill>
            <w14:solidFill>
              <w14:schemeClr w14:val="tx1"/>
            </w14:solidFill>
          </w14:textFill>
        </w:rPr>
        <w:t>六、</w:t>
      </w:r>
      <w:r>
        <w:rPr>
          <w:rFonts w:hint="default" w:ascii="Times New Roman" w:hAnsi="Times New Roman" w:eastAsia="黑体" w:cs="Times New Roman"/>
          <w:b w:val="0"/>
          <w:bCs/>
          <w:color w:val="000000" w:themeColor="text1"/>
          <w:kern w:val="0"/>
          <w:sz w:val="28"/>
          <w:szCs w:val="28"/>
          <w:highlight w:val="none"/>
          <w:lang w:eastAsia="zh-CN"/>
          <w14:textFill>
            <w14:solidFill>
              <w14:schemeClr w14:val="tx1"/>
            </w14:solidFill>
          </w14:textFill>
        </w:rPr>
        <w:t>比选</w:t>
      </w:r>
      <w:r>
        <w:rPr>
          <w:rFonts w:hint="default" w:ascii="Times New Roman" w:hAnsi="Times New Roman" w:eastAsia="黑体" w:cs="Times New Roman"/>
          <w:b w:val="0"/>
          <w:bCs/>
          <w:color w:val="000000" w:themeColor="text1"/>
          <w:kern w:val="0"/>
          <w:sz w:val="28"/>
          <w:szCs w:val="28"/>
          <w:highlight w:val="none"/>
          <w14:textFill>
            <w14:solidFill>
              <w14:schemeClr w14:val="tx1"/>
            </w14:solidFill>
          </w14:textFill>
        </w:rPr>
        <w:t>响应保证金及履约保证金</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（一）比选响应保证金：</w:t>
      </w:r>
      <w:r>
        <w:rPr>
          <w:rFonts w:hint="eastAsia" w:ascii="仿宋" w:hAnsi="仿宋" w:eastAsia="仿宋" w:cs="仿宋"/>
          <w:color w:val="000000" w:themeColor="text1"/>
          <w:kern w:val="0"/>
          <w:sz w:val="28"/>
          <w:szCs w:val="28"/>
          <w:highlight w:val="none"/>
          <w14:textFill>
            <w14:solidFill>
              <w14:schemeClr w14:val="tx1"/>
            </w14:solidFill>
          </w14:textFill>
        </w:rPr>
        <w:t>金额</w:t>
      </w:r>
      <w:r>
        <w:rPr>
          <w:rFonts w:hint="eastAsia" w:ascii="仿宋" w:hAnsi="仿宋" w:eastAsia="仿宋" w:cs="仿宋"/>
          <w:color w:val="000000" w:themeColor="text1"/>
          <w:kern w:val="0"/>
          <w:sz w:val="28"/>
          <w:szCs w:val="28"/>
          <w:highlight w:val="none"/>
          <w:lang w:eastAsia="zh-CN"/>
          <w14:textFill>
            <w14:solidFill>
              <w14:schemeClr w14:val="tx1"/>
            </w14:solidFill>
          </w14:textFill>
        </w:rPr>
        <w:t>为人民币</w:t>
      </w:r>
      <w:r>
        <w:rPr>
          <w:rFonts w:hint="eastAsia" w:ascii="仿宋" w:hAnsi="仿宋" w:eastAsia="仿宋" w:cs="仿宋"/>
          <w:color w:val="000000" w:themeColor="text1"/>
          <w:kern w:val="0"/>
          <w:sz w:val="28"/>
          <w:szCs w:val="28"/>
          <w:highlight w:val="none"/>
          <w:u w:val="single"/>
          <w:lang w:val="en-US" w:eastAsia="zh-CN"/>
          <w14:textFill>
            <w14:solidFill>
              <w14:schemeClr w14:val="tx1"/>
            </w14:solidFill>
          </w14:textFill>
        </w:rPr>
        <w:t xml:space="preserve">  ￥1400.00  </w:t>
      </w:r>
      <w:r>
        <w:rPr>
          <w:rFonts w:hint="eastAsia" w:ascii="仿宋" w:hAnsi="仿宋" w:eastAsia="仿宋" w:cs="仿宋"/>
          <w:color w:val="000000" w:themeColor="text1"/>
          <w:kern w:val="0"/>
          <w:sz w:val="28"/>
          <w:szCs w:val="28"/>
          <w:highlight w:val="none"/>
          <w:lang w:eastAsia="zh-CN"/>
          <w14:textFill>
            <w14:solidFill>
              <w14:schemeClr w14:val="tx1"/>
            </w14:solidFill>
          </w14:textFill>
        </w:rPr>
        <w:t>元</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kern w:val="0"/>
          <w:sz w:val="28"/>
          <w:szCs w:val="28"/>
          <w:highlight w:val="none"/>
          <w:lang w:eastAsia="zh-CN"/>
          <w14:textFill>
            <w14:solidFill>
              <w14:schemeClr w14:val="tx1"/>
            </w14:solidFill>
          </w14:textFill>
        </w:rPr>
        <w:t>大写</w:t>
      </w:r>
      <w:r>
        <w:rPr>
          <w:rFonts w:hint="eastAsia" w:ascii="仿宋" w:hAnsi="仿宋" w:eastAsia="仿宋" w:cs="仿宋"/>
          <w:color w:val="000000" w:themeColor="text1"/>
          <w:kern w:val="0"/>
          <w:sz w:val="28"/>
          <w:szCs w:val="28"/>
          <w:highlight w:val="none"/>
          <w14:textFill>
            <w14:solidFill>
              <w14:schemeClr w14:val="tx1"/>
            </w14:solidFill>
          </w14:textFill>
        </w:rPr>
        <w:t>人民币</w:t>
      </w:r>
      <w:r>
        <w:rPr>
          <w:rFonts w:hint="eastAsia" w:ascii="仿宋" w:hAnsi="仿宋" w:eastAsia="仿宋" w:cs="仿宋"/>
          <w:color w:val="000000" w:themeColor="text1"/>
          <w:kern w:val="0"/>
          <w:sz w:val="28"/>
          <w:szCs w:val="28"/>
          <w:highlight w:val="none"/>
          <w:u w:val="single"/>
          <w:lang w:val="en-US" w:eastAsia="zh-CN"/>
          <w14:textFill>
            <w14:solidFill>
              <w14:schemeClr w14:val="tx1"/>
            </w14:solidFill>
          </w14:textFill>
        </w:rPr>
        <w:t xml:space="preserve"> </w:t>
      </w:r>
      <w:r>
        <w:rPr>
          <w:rFonts w:hint="eastAsia" w:ascii="仿宋" w:hAnsi="仿宋" w:eastAsia="仿宋" w:cs="仿宋"/>
          <w:b/>
          <w:bCs/>
          <w:color w:val="000000" w:themeColor="text1"/>
          <w:kern w:val="0"/>
          <w:sz w:val="28"/>
          <w:szCs w:val="28"/>
          <w:highlight w:val="none"/>
          <w:u w:val="single"/>
          <w:lang w:eastAsia="zh-CN"/>
          <w14:textFill>
            <w14:solidFill>
              <w14:schemeClr w14:val="tx1"/>
            </w14:solidFill>
          </w14:textFill>
        </w:rPr>
        <w:t>壹仟肆佰</w:t>
      </w:r>
      <w:bookmarkStart w:id="15" w:name="_GoBack"/>
      <w:bookmarkEnd w:id="15"/>
      <w:r>
        <w:rPr>
          <w:rFonts w:hint="eastAsia" w:ascii="仿宋" w:hAnsi="仿宋" w:eastAsia="仿宋" w:cs="仿宋"/>
          <w:b/>
          <w:bCs/>
          <w:color w:val="000000" w:themeColor="text1"/>
          <w:kern w:val="0"/>
          <w:sz w:val="28"/>
          <w:szCs w:val="28"/>
          <w:highlight w:val="none"/>
          <w:u w:val="single"/>
          <w:lang w:eastAsia="zh-CN"/>
          <w14:textFill>
            <w14:solidFill>
              <w14:schemeClr w14:val="tx1"/>
            </w14:solidFill>
          </w14:textFill>
        </w:rPr>
        <w:t>元</w:t>
      </w:r>
      <w:r>
        <w:rPr>
          <w:rFonts w:hint="eastAsia" w:ascii="仿宋" w:hAnsi="仿宋" w:eastAsia="仿宋" w:cs="仿宋"/>
          <w:color w:val="000000" w:themeColor="text1"/>
          <w:kern w:val="0"/>
          <w:sz w:val="28"/>
          <w:szCs w:val="28"/>
          <w:highlight w:val="none"/>
          <w14:textFill>
            <w14:solidFill>
              <w14:schemeClr w14:val="tx1"/>
            </w14:solidFill>
          </w14:textFill>
        </w:rPr>
        <w:t>整。</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rPr>
          <w:rFonts w:hint="eastAsia" w:ascii="仿宋" w:hAnsi="仿宋" w:eastAsia="仿宋" w:cs="仿宋"/>
          <w:color w:val="000000" w:themeColor="text1"/>
          <w:kern w:val="0"/>
          <w:sz w:val="28"/>
          <w:szCs w:val="28"/>
          <w:highlight w:val="none"/>
          <w:lang w:eastAsia="zh-CN"/>
          <w14:textFill>
            <w14:solidFill>
              <w14:schemeClr w14:val="tx1"/>
            </w14:solidFill>
          </w14:textFill>
        </w:rPr>
      </w:pPr>
      <w:r>
        <w:rPr>
          <w:rFonts w:hint="eastAsia" w:ascii="仿宋" w:hAnsi="仿宋" w:eastAsia="仿宋" w:cs="仿宋"/>
          <w:color w:val="000000" w:themeColor="text1"/>
          <w:kern w:val="0"/>
          <w:sz w:val="28"/>
          <w:szCs w:val="28"/>
          <w:highlight w:val="none"/>
          <w:lang w:eastAsia="zh-CN"/>
          <w14:textFill>
            <w14:solidFill>
              <w14:schemeClr w14:val="tx1"/>
            </w14:solidFill>
          </w14:textFill>
        </w:rPr>
        <w:t>（二）</w:t>
      </w:r>
      <w:r>
        <w:rPr>
          <w:rFonts w:hint="eastAsia" w:ascii="仿宋" w:hAnsi="仿宋" w:eastAsia="仿宋" w:cs="仿宋"/>
          <w:color w:val="000000" w:themeColor="text1"/>
          <w:kern w:val="0"/>
          <w:sz w:val="28"/>
          <w:szCs w:val="28"/>
          <w:highlight w:val="none"/>
          <w14:textFill>
            <w14:solidFill>
              <w14:schemeClr w14:val="tx1"/>
            </w14:solidFill>
          </w14:textFill>
        </w:rPr>
        <w:t>提交方式：</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由竞争性</w:t>
      </w:r>
      <w:r>
        <w:rPr>
          <w:rFonts w:hint="eastAsia" w:ascii="仿宋" w:hAnsi="仿宋" w:eastAsia="仿宋" w:cs="仿宋"/>
          <w:color w:val="000000" w:themeColor="text1"/>
          <w:kern w:val="0"/>
          <w:sz w:val="28"/>
          <w:szCs w:val="28"/>
          <w:highlight w:val="none"/>
          <w:lang w:eastAsia="zh-CN"/>
          <w14:textFill>
            <w14:solidFill>
              <w14:schemeClr w14:val="tx1"/>
            </w14:solidFill>
          </w14:textFill>
        </w:rPr>
        <w:t>比选响应人企业基本账户银行转账。竞争性比选响应人提交比选响应保证金后应到采购人计财部（重庆市渝北区机场西路26号重庆江北国际机场有限公司办公楼1楼</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1009室</w:t>
      </w:r>
      <w:r>
        <w:rPr>
          <w:rFonts w:hint="eastAsia" w:ascii="仿宋" w:hAnsi="仿宋" w:eastAsia="仿宋" w:cs="仿宋"/>
          <w:color w:val="000000" w:themeColor="text1"/>
          <w:kern w:val="0"/>
          <w:sz w:val="28"/>
          <w:szCs w:val="28"/>
          <w:highlight w:val="none"/>
          <w:lang w:eastAsia="zh-CN"/>
          <w14:textFill>
            <w14:solidFill>
              <w14:schemeClr w14:val="tx1"/>
            </w14:solidFill>
          </w14:textFill>
        </w:rPr>
        <w:t>）换取保证金收据。</w:t>
      </w:r>
    </w:p>
    <w:p>
      <w:pPr>
        <w:keepNext w:val="0"/>
        <w:keepLines w:val="0"/>
        <w:pageBreakBefore w:val="0"/>
        <w:kinsoku/>
        <w:wordWrap/>
        <w:overflowPunct/>
        <w:topLinePunct w:val="0"/>
        <w:autoSpaceDE/>
        <w:autoSpaceDN/>
        <w:bidi w:val="0"/>
        <w:adjustRightInd w:val="0"/>
        <w:snapToGrid w:val="0"/>
        <w:spacing w:line="500" w:lineRule="exact"/>
        <w:ind w:firstLine="562" w:firstLineChars="200"/>
        <w:textAlignment w:val="auto"/>
        <w:rPr>
          <w:rFonts w:hint="eastAsia" w:ascii="仿宋" w:hAnsi="仿宋" w:eastAsia="仿宋" w:cs="仿宋"/>
          <w:b/>
          <w:bCs/>
          <w:color w:val="000000" w:themeColor="text1"/>
          <w:kern w:val="0"/>
          <w:sz w:val="28"/>
          <w:szCs w:val="28"/>
          <w:highlight w:val="none"/>
          <w14:textFill>
            <w14:solidFill>
              <w14:schemeClr w14:val="tx1"/>
            </w14:solidFill>
          </w14:textFill>
        </w:rPr>
      </w:pPr>
      <w:r>
        <w:rPr>
          <w:rFonts w:hint="eastAsia" w:ascii="仿宋" w:hAnsi="仿宋" w:eastAsia="仿宋" w:cs="仿宋"/>
          <w:b/>
          <w:bCs/>
          <w:color w:val="000000" w:themeColor="text1"/>
          <w:kern w:val="0"/>
          <w:sz w:val="28"/>
          <w:szCs w:val="28"/>
          <w:highlight w:val="none"/>
          <w:lang w:eastAsia="zh-CN"/>
          <w14:textFill>
            <w14:solidFill>
              <w14:schemeClr w14:val="tx1"/>
            </w14:solidFill>
          </w14:textFill>
        </w:rPr>
        <w:t>注意：</w:t>
      </w:r>
      <w:r>
        <w:rPr>
          <w:rFonts w:hint="eastAsia" w:ascii="仿宋" w:hAnsi="仿宋" w:eastAsia="仿宋" w:cs="仿宋"/>
          <w:b/>
          <w:bCs/>
          <w:color w:val="000000" w:themeColor="text1"/>
          <w:kern w:val="0"/>
          <w:sz w:val="28"/>
          <w:szCs w:val="28"/>
          <w:highlight w:val="none"/>
          <w:u w:val="single"/>
          <w:lang w:val="en-US" w:eastAsia="zh-CN"/>
          <w14:textFill>
            <w14:solidFill>
              <w14:schemeClr w14:val="tx1"/>
            </w14:solidFill>
          </w14:textFill>
        </w:rPr>
        <w:t>比选开始前，</w:t>
      </w:r>
      <w:r>
        <w:rPr>
          <w:rFonts w:hint="eastAsia" w:ascii="仿宋" w:hAnsi="仿宋" w:eastAsia="仿宋" w:cs="仿宋"/>
          <w:b/>
          <w:bCs/>
          <w:color w:val="000000" w:themeColor="text1"/>
          <w:kern w:val="0"/>
          <w:sz w:val="28"/>
          <w:szCs w:val="28"/>
          <w:highlight w:val="none"/>
          <w:u w:val="single"/>
          <w:lang w:eastAsia="zh-CN"/>
          <w14:textFill>
            <w14:solidFill>
              <w14:schemeClr w14:val="tx1"/>
            </w14:solidFill>
          </w14:textFill>
        </w:rPr>
        <w:t>递交比选响应文件时应出示采购人</w:t>
      </w:r>
      <w:r>
        <w:rPr>
          <w:rFonts w:hint="eastAsia" w:ascii="仿宋" w:hAnsi="仿宋" w:eastAsia="仿宋" w:cs="仿宋"/>
          <w:b/>
          <w:bCs/>
          <w:color w:val="000000" w:themeColor="text1"/>
          <w:kern w:val="0"/>
          <w:sz w:val="28"/>
          <w:szCs w:val="28"/>
          <w:highlight w:val="none"/>
          <w:u w:val="single"/>
          <w:lang w:val="en-US" w:eastAsia="zh-CN"/>
          <w14:textFill>
            <w14:solidFill>
              <w14:schemeClr w14:val="tx1"/>
            </w14:solidFill>
          </w14:textFill>
        </w:rPr>
        <w:t>计财</w:t>
      </w:r>
      <w:r>
        <w:rPr>
          <w:rFonts w:hint="eastAsia" w:ascii="仿宋" w:hAnsi="仿宋" w:eastAsia="仿宋" w:cs="仿宋"/>
          <w:b/>
          <w:bCs/>
          <w:color w:val="000000" w:themeColor="text1"/>
          <w:kern w:val="0"/>
          <w:sz w:val="28"/>
          <w:szCs w:val="28"/>
          <w:highlight w:val="none"/>
          <w:u w:val="single"/>
          <w:lang w:eastAsia="zh-CN"/>
          <w14:textFill>
            <w14:solidFill>
              <w14:schemeClr w14:val="tx1"/>
            </w14:solidFill>
          </w14:textFill>
        </w:rPr>
        <w:t>部开具的项目比选响应保证金收据</w:t>
      </w:r>
      <w:r>
        <w:rPr>
          <w:rFonts w:hint="eastAsia" w:ascii="仿宋" w:hAnsi="仿宋" w:eastAsia="仿宋" w:cs="仿宋"/>
          <w:b/>
          <w:bCs/>
          <w:color w:val="000000" w:themeColor="text1"/>
          <w:kern w:val="0"/>
          <w:sz w:val="28"/>
          <w:szCs w:val="28"/>
          <w:highlight w:val="none"/>
          <w:u w:val="single"/>
          <w:lang w:val="en-US" w:eastAsia="zh-CN"/>
          <w14:textFill>
            <w14:solidFill>
              <w14:schemeClr w14:val="tx1"/>
            </w14:solidFill>
          </w14:textFill>
        </w:rPr>
        <w:t>原件</w:t>
      </w:r>
      <w:r>
        <w:rPr>
          <w:rFonts w:hint="eastAsia" w:ascii="仿宋" w:hAnsi="仿宋" w:eastAsia="仿宋" w:cs="仿宋"/>
          <w:b/>
          <w:bCs/>
          <w:color w:val="000000" w:themeColor="text1"/>
          <w:kern w:val="0"/>
          <w:sz w:val="28"/>
          <w:szCs w:val="28"/>
          <w:highlight w:val="none"/>
          <w:u w:val="single"/>
          <w:lang w:eastAsia="zh-CN"/>
          <w14:textFill>
            <w14:solidFill>
              <w14:schemeClr w14:val="tx1"/>
            </w14:solidFill>
          </w14:textFill>
        </w:rPr>
        <w:t>，否则，采购人将拒收比选响应文件。</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开户名：重庆</w:t>
      </w:r>
      <w:r>
        <w:rPr>
          <w:rFonts w:hint="eastAsia" w:ascii="仿宋" w:hAnsi="仿宋" w:eastAsia="仿宋" w:cs="仿宋"/>
          <w:color w:val="000000" w:themeColor="text1"/>
          <w:kern w:val="0"/>
          <w:sz w:val="28"/>
          <w:szCs w:val="28"/>
          <w:highlight w:val="none"/>
          <w:lang w:eastAsia="zh-CN"/>
          <w14:textFill>
            <w14:solidFill>
              <w14:schemeClr w14:val="tx1"/>
            </w14:solidFill>
          </w14:textFill>
        </w:rPr>
        <w:t>江北国际</w:t>
      </w:r>
      <w:r>
        <w:rPr>
          <w:rFonts w:hint="eastAsia" w:ascii="仿宋" w:hAnsi="仿宋" w:eastAsia="仿宋" w:cs="仿宋"/>
          <w:color w:val="000000" w:themeColor="text1"/>
          <w:kern w:val="0"/>
          <w:sz w:val="28"/>
          <w:szCs w:val="28"/>
          <w:highlight w:val="none"/>
          <w14:textFill>
            <w14:solidFill>
              <w14:schemeClr w14:val="tx1"/>
            </w14:solidFill>
          </w14:textFill>
        </w:rPr>
        <w:t>机场有限公司</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rPr>
          <w:rFonts w:hint="eastAsia" w:ascii="仿宋" w:hAnsi="仿宋" w:eastAsia="仿宋" w:cs="仿宋"/>
          <w:color w:val="000000" w:themeColor="text1"/>
          <w:kern w:val="0"/>
          <w:sz w:val="28"/>
          <w:szCs w:val="28"/>
          <w:highlight w:val="none"/>
          <w:lang w:eastAsia="zh-CN"/>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开户银行：建设银行渝北机场</w:t>
      </w:r>
      <w:r>
        <w:rPr>
          <w:rFonts w:hint="eastAsia" w:ascii="仿宋" w:hAnsi="仿宋" w:eastAsia="仿宋" w:cs="仿宋"/>
          <w:color w:val="000000" w:themeColor="text1"/>
          <w:kern w:val="0"/>
          <w:sz w:val="28"/>
          <w:szCs w:val="28"/>
          <w:highlight w:val="none"/>
          <w:lang w:eastAsia="zh-CN"/>
          <w14:textFill>
            <w14:solidFill>
              <w14:schemeClr w14:val="tx1"/>
            </w14:solidFill>
          </w14:textFill>
        </w:rPr>
        <w:t>支行</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rPr>
          <w:rFonts w:hint="eastAsia" w:ascii="仿宋" w:hAnsi="仿宋" w:eastAsia="仿宋" w:cs="仿宋"/>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账号：</w:t>
      </w:r>
      <w:r>
        <w:rPr>
          <w:rFonts w:ascii="Times New Roman" w:hAnsi="Times New Roman" w:eastAsia="方正仿宋_GBK"/>
          <w:color w:val="000000"/>
          <w:kern w:val="0"/>
          <w:sz w:val="28"/>
          <w:szCs w:val="28"/>
        </w:rPr>
        <w:t>5005 0108 3800 0000 0060</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 xml:space="preserve"> </w:t>
      </w:r>
    </w:p>
    <w:p>
      <w:pPr>
        <w:keepNext w:val="0"/>
        <w:keepLines w:val="0"/>
        <w:pageBreakBefore w:val="0"/>
        <w:numPr>
          <w:ilvl w:val="0"/>
          <w:numId w:val="2"/>
        </w:numPr>
        <w:kinsoku/>
        <w:wordWrap/>
        <w:overflowPunct/>
        <w:topLinePunct w:val="0"/>
        <w:autoSpaceDE/>
        <w:autoSpaceDN/>
        <w:bidi w:val="0"/>
        <w:adjustRightInd w:val="0"/>
        <w:snapToGrid w:val="0"/>
        <w:spacing w:line="500" w:lineRule="exact"/>
        <w:ind w:firstLine="560" w:firstLineChars="200"/>
        <w:textAlignment w:val="auto"/>
        <w:rPr>
          <w:rFonts w:hint="eastAsia" w:ascii="仿宋" w:hAnsi="仿宋" w:eastAsia="仿宋" w:cs="仿宋"/>
          <w:color w:val="000000" w:themeColor="text1"/>
          <w:kern w:val="0"/>
          <w:sz w:val="28"/>
          <w:szCs w:val="28"/>
          <w:highlight w:val="none"/>
          <w:lang w:eastAsia="zh-CN"/>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提交时间：</w:t>
      </w:r>
      <w:r>
        <w:rPr>
          <w:rFonts w:hint="eastAsia" w:ascii="仿宋" w:hAnsi="仿宋" w:eastAsia="仿宋" w:cs="仿宋"/>
          <w:color w:val="000000" w:themeColor="text1"/>
          <w:kern w:val="0"/>
          <w:sz w:val="28"/>
          <w:szCs w:val="28"/>
          <w:highlight w:val="none"/>
          <w:lang w:eastAsia="zh-CN"/>
          <w14:textFill>
            <w14:solidFill>
              <w14:schemeClr w14:val="tx1"/>
            </w14:solidFill>
          </w14:textFill>
        </w:rPr>
        <w:t>竞争性比选</w:t>
      </w:r>
      <w:r>
        <w:rPr>
          <w:rFonts w:hint="eastAsia" w:ascii="仿宋" w:hAnsi="仿宋" w:eastAsia="仿宋" w:cs="仿宋"/>
          <w:color w:val="000000" w:themeColor="text1"/>
          <w:kern w:val="0"/>
          <w:sz w:val="28"/>
          <w:szCs w:val="28"/>
          <w:highlight w:val="none"/>
          <w14:textFill>
            <w14:solidFill>
              <w14:schemeClr w14:val="tx1"/>
            </w14:solidFill>
          </w14:textFill>
        </w:rPr>
        <w:t>开始前</w:t>
      </w:r>
      <w:r>
        <w:rPr>
          <w:rFonts w:hint="eastAsia" w:ascii="仿宋" w:hAnsi="仿宋" w:eastAsia="仿宋" w:cs="仿宋"/>
          <w:color w:val="000000" w:themeColor="text1"/>
          <w:kern w:val="0"/>
          <w:sz w:val="28"/>
          <w:szCs w:val="28"/>
          <w:highlight w:val="none"/>
          <w:lang w:eastAsia="zh-CN"/>
          <w14:textFill>
            <w14:solidFill>
              <w14:schemeClr w14:val="tx1"/>
            </w14:solidFill>
          </w14:textFill>
        </w:rPr>
        <w:t>。</w:t>
      </w:r>
    </w:p>
    <w:p>
      <w:pPr>
        <w:autoSpaceDE w:val="0"/>
        <w:autoSpaceDN w:val="0"/>
        <w:adjustRightInd w:val="0"/>
        <w:snapToGrid w:val="0"/>
        <w:spacing w:line="460" w:lineRule="exact"/>
        <w:ind w:firstLine="560" w:firstLineChars="200"/>
        <w:textAlignment w:val="bottom"/>
        <w:rPr>
          <w:rFonts w:hint="eastAsia" w:ascii="仿宋" w:hAnsi="仿宋" w:eastAsia="仿宋" w:cs="仿宋"/>
          <w:sz w:val="28"/>
          <w:szCs w:val="28"/>
        </w:rPr>
      </w:pPr>
      <w:r>
        <w:rPr>
          <w:rFonts w:hint="eastAsia" w:ascii="仿宋" w:hAnsi="仿宋" w:eastAsia="仿宋" w:cs="仿宋"/>
          <w:sz w:val="28"/>
          <w:szCs w:val="28"/>
        </w:rPr>
        <w:t>注：请各比选响应人在缴纳比选保证金前务必登录</w:t>
      </w:r>
    </w:p>
    <w:p>
      <w:pPr>
        <w:autoSpaceDE w:val="0"/>
        <w:autoSpaceDN w:val="0"/>
        <w:adjustRightInd w:val="0"/>
        <w:snapToGrid w:val="0"/>
        <w:spacing w:line="460" w:lineRule="exact"/>
        <w:ind w:firstLine="562" w:firstLineChars="200"/>
        <w:textAlignment w:val="bottom"/>
        <w:rPr>
          <w:rFonts w:hint="eastAsia"/>
          <w:color w:val="0000FF"/>
          <w:lang w:eastAsia="zh-CN"/>
        </w:rPr>
      </w:pPr>
      <w:r>
        <w:rPr>
          <w:rFonts w:hint="eastAsia" w:ascii="仿宋" w:hAnsi="仿宋" w:eastAsia="仿宋" w:cs="仿宋"/>
          <w:b/>
          <w:bCs/>
          <w:color w:val="0000FF"/>
          <w:sz w:val="28"/>
          <w:szCs w:val="28"/>
        </w:rPr>
        <w:fldChar w:fldCharType="begin"/>
      </w:r>
      <w:r>
        <w:rPr>
          <w:rFonts w:hint="eastAsia" w:ascii="仿宋" w:hAnsi="仿宋" w:eastAsia="仿宋" w:cs="仿宋"/>
          <w:b/>
          <w:bCs/>
          <w:color w:val="0000FF"/>
          <w:sz w:val="28"/>
          <w:szCs w:val="28"/>
        </w:rPr>
        <w:instrText xml:space="preserve"> HYPERLINK "https://zc.cqa.cn/eip/websit/index.do网站，点击网页左上方\“注册\”按钮，录入公司相关信息。" </w:instrText>
      </w:r>
      <w:r>
        <w:rPr>
          <w:rFonts w:hint="eastAsia" w:ascii="仿宋" w:hAnsi="仿宋" w:eastAsia="仿宋" w:cs="仿宋"/>
          <w:b/>
          <w:bCs/>
          <w:color w:val="0000FF"/>
          <w:sz w:val="28"/>
          <w:szCs w:val="28"/>
        </w:rPr>
        <w:fldChar w:fldCharType="separate"/>
      </w:r>
      <w:r>
        <w:rPr>
          <w:rStyle w:val="17"/>
          <w:rFonts w:hint="eastAsia" w:ascii="仿宋" w:hAnsi="仿宋" w:eastAsia="仿宋" w:cs="仿宋"/>
          <w:b/>
          <w:bCs/>
          <w:color w:val="0000FF"/>
          <w:sz w:val="28"/>
          <w:szCs w:val="28"/>
        </w:rPr>
        <w:t>https://zc.cqa.cn/eip/websit/index.do网站，点击网页左上方“注册”按钮，录入公司相关信息。</w:t>
      </w:r>
      <w:r>
        <w:rPr>
          <w:rFonts w:hint="eastAsia" w:ascii="仿宋" w:hAnsi="仿宋" w:eastAsia="仿宋" w:cs="仿宋"/>
          <w:b/>
          <w:bCs/>
          <w:color w:val="0000FF"/>
          <w:sz w:val="28"/>
          <w:szCs w:val="28"/>
        </w:rPr>
        <w:fldChar w:fldCharType="end"/>
      </w:r>
    </w:p>
    <w:p>
      <w:pPr>
        <w:keepNext w:val="0"/>
        <w:keepLines w:val="0"/>
        <w:widowControl/>
        <w:suppressLineNumbers w:val="0"/>
        <w:adjustRightInd w:val="0"/>
        <w:snapToGrid w:val="0"/>
        <w:spacing w:line="500" w:lineRule="exact"/>
        <w:ind w:firstLine="560" w:firstLineChars="200"/>
        <w:jc w:val="left"/>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lang w:eastAsia="zh-CN"/>
          <w14:textFill>
            <w14:solidFill>
              <w14:schemeClr w14:val="tx1"/>
            </w14:solidFill>
          </w14:textFill>
        </w:rPr>
        <w:t>（四）项目比选响应保证金的退还：</w:t>
      </w:r>
      <w:r>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t>比选响应单位</w:t>
      </w: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在成交结果公示期结束且无异议后，</w:t>
      </w:r>
      <w:r>
        <w:rPr>
          <w:rFonts w:hint="eastAsia" w:ascii="仿宋" w:hAnsi="仿宋" w:eastAsia="仿宋" w:cs="仿宋"/>
          <w:b w:val="0"/>
          <w:bCs w:val="0"/>
          <w:color w:val="000000" w:themeColor="text1"/>
          <w:kern w:val="0"/>
          <w:sz w:val="28"/>
          <w:szCs w:val="28"/>
          <w:highlight w:val="none"/>
          <w:lang w:val="en-US" w:eastAsia="zh-CN" w:bidi="ar"/>
          <w14:textFill>
            <w14:solidFill>
              <w14:schemeClr w14:val="tx1"/>
            </w14:solidFill>
          </w14:textFill>
        </w:rPr>
        <w:t>开具收据（加盖比选响应人财务专用章），附比选响应保证金退还申请（加盖公章）</w:t>
      </w:r>
      <w:r>
        <w:rPr>
          <w:rFonts w:hint="eastAsia" w:ascii="仿宋" w:hAnsi="仿宋" w:eastAsia="仿宋" w:cs="仿宋"/>
          <w:color w:val="000000" w:themeColor="text1"/>
          <w:kern w:val="0"/>
          <w:sz w:val="28"/>
          <w:szCs w:val="28"/>
          <w:highlight w:val="none"/>
          <w:lang w:val="en-US" w:eastAsia="zh-CN" w:bidi="ar"/>
          <w14:textFill>
            <w14:solidFill>
              <w14:schemeClr w14:val="tx1"/>
            </w14:solidFill>
          </w14:textFill>
        </w:rPr>
        <w:t>一并递交安全检查站，我站凭借该收据根据相关规定在30个工作日内将项目比选响应保证金以银行转账方式退还至比选响应人，该项目比选响应保证金递交期间不计利息。</w:t>
      </w:r>
    </w:p>
    <w:p>
      <w:pPr>
        <w:keepNext w:val="0"/>
        <w:keepLines w:val="0"/>
        <w:widowControl/>
        <w:suppressLineNumbers w:val="0"/>
        <w:ind w:firstLine="560" w:firstLineChars="200"/>
        <w:jc w:val="left"/>
      </w:pPr>
      <w:r>
        <w:rPr>
          <w:rFonts w:hint="eastAsia" w:ascii="方正仿宋_GBK" w:hAnsi="方正仿宋_GBK" w:eastAsia="方正仿宋_GBK" w:cs="方正仿宋_GBK"/>
          <w:color w:val="000000"/>
          <w:kern w:val="0"/>
          <w:sz w:val="28"/>
          <w:szCs w:val="28"/>
          <w:lang w:val="en-US" w:eastAsia="zh-CN" w:bidi="ar"/>
        </w:rPr>
        <w:t>（五）</w:t>
      </w:r>
      <w:r>
        <w:rPr>
          <w:rFonts w:ascii="方正仿宋_GBK" w:hAnsi="方正仿宋_GBK" w:eastAsia="方正仿宋_GBK" w:cs="方正仿宋_GBK"/>
          <w:color w:val="000000"/>
          <w:kern w:val="0"/>
          <w:sz w:val="28"/>
          <w:szCs w:val="28"/>
          <w:lang w:val="en-US" w:eastAsia="zh-CN" w:bidi="ar"/>
        </w:rPr>
        <w:t>履约保证金：</w:t>
      </w:r>
      <w:r>
        <w:rPr>
          <w:rFonts w:hint="eastAsia" w:cs="Times New Roman"/>
          <w:color w:val="000000"/>
          <w:kern w:val="0"/>
          <w:sz w:val="28"/>
          <w:szCs w:val="28"/>
          <w:u w:val="single"/>
          <w:lang w:val="en-US" w:eastAsia="zh-CN" w:bidi="ar"/>
        </w:rPr>
        <w:t>7</w:t>
      </w:r>
      <w:r>
        <w:rPr>
          <w:rFonts w:hint="eastAsia" w:ascii="Times New Roman" w:hAnsi="Times New Roman" w:eastAsia="宋体" w:cs="Times New Roman"/>
          <w:color w:val="000000"/>
          <w:kern w:val="0"/>
          <w:sz w:val="28"/>
          <w:szCs w:val="28"/>
          <w:u w:val="single"/>
          <w:lang w:val="en-US" w:eastAsia="zh-CN" w:bidi="ar"/>
        </w:rPr>
        <w:t>000</w:t>
      </w:r>
      <w:r>
        <w:rPr>
          <w:rFonts w:hint="eastAsia" w:ascii="方正仿宋_GBK" w:hAnsi="方正仿宋_GBK" w:eastAsia="方正仿宋_GBK" w:cs="方正仿宋_GBK"/>
          <w:color w:val="000000"/>
          <w:kern w:val="0"/>
          <w:sz w:val="28"/>
          <w:szCs w:val="28"/>
          <w:lang w:val="en-US" w:eastAsia="zh-CN" w:bidi="ar"/>
        </w:rPr>
        <w:t>元（大写：柒仟圆整），在收到成交通知书</w:t>
      </w:r>
      <w:r>
        <w:rPr>
          <w:rFonts w:hint="default" w:ascii="Times New Roman" w:hAnsi="Times New Roman" w:eastAsia="宋体" w:cs="Times New Roman"/>
          <w:color w:val="000000"/>
          <w:kern w:val="0"/>
          <w:sz w:val="28"/>
          <w:szCs w:val="28"/>
          <w:lang w:val="en-US" w:eastAsia="zh-CN" w:bidi="ar"/>
        </w:rPr>
        <w:t>10</w:t>
      </w:r>
      <w:r>
        <w:rPr>
          <w:rFonts w:hint="eastAsia" w:ascii="方正仿宋_GBK" w:hAnsi="方正仿宋_GBK" w:eastAsia="方正仿宋_GBK" w:cs="方正仿宋_GBK"/>
          <w:color w:val="000000"/>
          <w:kern w:val="0"/>
          <w:sz w:val="28"/>
          <w:szCs w:val="28"/>
          <w:lang w:val="en-US" w:eastAsia="zh-CN" w:bidi="ar"/>
        </w:rPr>
        <w:t xml:space="preserve">日内缴纳，于履约结束后，一次性退还。履约保证金不计利息。 </w:t>
      </w:r>
    </w:p>
    <w:p>
      <w:pPr>
        <w:keepNext w:val="0"/>
        <w:keepLines w:val="0"/>
        <w:widowControl/>
        <w:suppressLineNumbers w:val="0"/>
        <w:ind w:firstLineChars="200"/>
        <w:jc w:val="left"/>
      </w:pPr>
      <w:r>
        <w:rPr>
          <w:rFonts w:hint="default" w:ascii="Times New Roman" w:hAnsi="Times New Roman" w:eastAsia="宋体" w:cs="Times New Roman"/>
          <w:color w:val="000000"/>
          <w:kern w:val="0"/>
          <w:sz w:val="28"/>
          <w:szCs w:val="28"/>
          <w:lang w:val="en-US" w:eastAsia="zh-CN" w:bidi="ar"/>
        </w:rPr>
        <w:t>1</w:t>
      </w:r>
      <w:r>
        <w:rPr>
          <w:rFonts w:hint="eastAsia" w:ascii="方正仿宋_GBK" w:hAnsi="方正仿宋_GBK" w:eastAsia="方正仿宋_GBK" w:cs="方正仿宋_GBK"/>
          <w:color w:val="000000"/>
          <w:kern w:val="0"/>
          <w:sz w:val="28"/>
          <w:szCs w:val="28"/>
          <w:lang w:val="en-US" w:eastAsia="zh-CN" w:bidi="ar"/>
        </w:rPr>
        <w:t>.履约保证金应由成交人名义开立的账户支付到采购人账户，否则视为未支付，采购人有权追究成交人逾期付款责任。</w:t>
      </w:r>
    </w:p>
    <w:p>
      <w:pPr>
        <w:keepNext w:val="0"/>
        <w:keepLines w:val="0"/>
        <w:widowControl/>
        <w:suppressLineNumbers w:val="0"/>
        <w:ind w:firstLineChars="200"/>
        <w:jc w:val="left"/>
      </w:pPr>
      <w:r>
        <w:rPr>
          <w:rFonts w:hint="default" w:ascii="Times New Roman" w:hAnsi="Times New Roman" w:eastAsia="宋体" w:cs="Times New Roman"/>
          <w:color w:val="000000"/>
          <w:kern w:val="0"/>
          <w:sz w:val="28"/>
          <w:szCs w:val="28"/>
          <w:lang w:val="en-US" w:eastAsia="zh-CN" w:bidi="ar"/>
        </w:rPr>
        <w:t>2</w:t>
      </w:r>
      <w:r>
        <w:rPr>
          <w:rFonts w:hint="eastAsia" w:ascii="方正仿宋_GBK" w:hAnsi="方正仿宋_GBK" w:eastAsia="方正仿宋_GBK" w:cs="方正仿宋_GBK"/>
          <w:color w:val="000000"/>
          <w:kern w:val="0"/>
          <w:sz w:val="28"/>
          <w:szCs w:val="28"/>
          <w:lang w:val="en-US" w:eastAsia="zh-CN" w:bidi="ar"/>
        </w:rPr>
        <w:t>.成交人延迟履行或经采购人确认情况属实且为成交人责任的，累计次数超过</w:t>
      </w:r>
      <w:r>
        <w:rPr>
          <w:rFonts w:hint="default" w:ascii="Times New Roman" w:hAnsi="Times New Roman" w:eastAsia="宋体" w:cs="Times New Roman"/>
          <w:color w:val="000000"/>
          <w:kern w:val="0"/>
          <w:sz w:val="28"/>
          <w:szCs w:val="28"/>
          <w:lang w:val="en-US" w:eastAsia="zh-CN" w:bidi="ar"/>
        </w:rPr>
        <w:t>3</w:t>
      </w:r>
      <w:r>
        <w:rPr>
          <w:rFonts w:hint="eastAsia" w:ascii="方正仿宋_GBK" w:hAnsi="方正仿宋_GBK" w:eastAsia="方正仿宋_GBK" w:cs="方正仿宋_GBK"/>
          <w:color w:val="000000"/>
          <w:kern w:val="0"/>
          <w:sz w:val="28"/>
          <w:szCs w:val="28"/>
          <w:lang w:val="en-US" w:eastAsia="zh-CN" w:bidi="ar"/>
        </w:rPr>
        <w:t>次，采购人有权解除合同，履约保证金作为违约金不予退还。履约保证金不足以弥补采购人损失的，采购人有权追偿。</w:t>
      </w:r>
    </w:p>
    <w:p>
      <w:pPr>
        <w:keepNext w:val="0"/>
        <w:keepLines w:val="0"/>
        <w:widowControl/>
        <w:suppressLineNumbers w:val="0"/>
        <w:ind w:firstLine="560" w:firstLineChars="200"/>
        <w:jc w:val="left"/>
      </w:pPr>
      <w:r>
        <w:rPr>
          <w:rFonts w:hint="default" w:ascii="Times New Roman" w:hAnsi="Times New Roman" w:eastAsia="宋体" w:cs="Times New Roman"/>
          <w:color w:val="000000"/>
          <w:kern w:val="0"/>
          <w:sz w:val="28"/>
          <w:szCs w:val="28"/>
          <w:lang w:val="en-US" w:eastAsia="zh-CN" w:bidi="ar"/>
        </w:rPr>
        <w:t>3</w:t>
      </w:r>
      <w:r>
        <w:rPr>
          <w:rFonts w:hint="eastAsia" w:ascii="方正仿宋_GBK" w:hAnsi="方正仿宋_GBK" w:eastAsia="方正仿宋_GBK" w:cs="方正仿宋_GBK"/>
          <w:color w:val="000000"/>
          <w:kern w:val="0"/>
          <w:sz w:val="28"/>
          <w:szCs w:val="28"/>
          <w:lang w:val="en-US" w:eastAsia="zh-CN" w:bidi="ar"/>
        </w:rPr>
        <w:t>.成交人支付本合同相应款项时，应在“付款备注”中写明“</w:t>
      </w:r>
      <w:r>
        <w:rPr>
          <w:rFonts w:hint="default" w:ascii="Times New Roman" w:hAnsi="Times New Roman" w:eastAsia="宋体" w:cs="Times New Roman"/>
          <w:color w:val="000000"/>
          <w:kern w:val="0"/>
          <w:sz w:val="28"/>
          <w:szCs w:val="28"/>
          <w:lang w:val="en-US" w:eastAsia="zh-CN" w:bidi="ar"/>
        </w:rPr>
        <w:t>202</w:t>
      </w:r>
      <w:r>
        <w:rPr>
          <w:rFonts w:hint="eastAsia" w:cs="Times New Roman"/>
          <w:color w:val="000000"/>
          <w:kern w:val="0"/>
          <w:sz w:val="28"/>
          <w:szCs w:val="28"/>
          <w:lang w:val="en-US" w:eastAsia="zh-CN" w:bidi="ar"/>
        </w:rPr>
        <w:t>4</w:t>
      </w:r>
      <w:r>
        <w:rPr>
          <w:rFonts w:hint="eastAsia" w:ascii="方正仿宋_GBK" w:hAnsi="方正仿宋_GBK" w:eastAsia="方正仿宋_GBK" w:cs="方正仿宋_GBK"/>
          <w:color w:val="000000"/>
          <w:kern w:val="0"/>
          <w:sz w:val="28"/>
          <w:szCs w:val="28"/>
          <w:lang w:val="en-US" w:eastAsia="zh-CN" w:bidi="ar"/>
        </w:rPr>
        <w:t>年安检站办公设备维修采购项目履约保证金”。成交人不得将本合同款项与其他合同款项一起支付，若因混合支付造成无法确认为本合同款项到账的，采购人有权视为逾期未支付。</w:t>
      </w:r>
    </w:p>
    <w:p>
      <w:pPr>
        <w:keepNext w:val="0"/>
        <w:keepLines w:val="0"/>
        <w:widowControl/>
        <w:suppressLineNumbers w:val="0"/>
        <w:ind w:firstLineChars="200"/>
        <w:jc w:val="left"/>
      </w:pPr>
      <w:r>
        <w:rPr>
          <w:rFonts w:hint="default" w:ascii="Times New Roman" w:hAnsi="Times New Roman" w:eastAsia="宋体" w:cs="Times New Roman"/>
          <w:color w:val="000000"/>
          <w:kern w:val="0"/>
          <w:sz w:val="28"/>
          <w:szCs w:val="28"/>
          <w:lang w:val="en-US" w:eastAsia="zh-CN" w:bidi="ar"/>
        </w:rPr>
        <w:t>4</w:t>
      </w:r>
      <w:r>
        <w:rPr>
          <w:rFonts w:hint="eastAsia" w:ascii="方正仿宋_GBK" w:hAnsi="方正仿宋_GBK" w:eastAsia="方正仿宋_GBK" w:cs="方正仿宋_GBK"/>
          <w:color w:val="000000"/>
          <w:kern w:val="0"/>
          <w:sz w:val="28"/>
          <w:szCs w:val="28"/>
          <w:lang w:val="en-US" w:eastAsia="zh-CN" w:bidi="ar"/>
        </w:rPr>
        <w:t>.本合同期限届满或提前解除后的</w:t>
      </w:r>
      <w:r>
        <w:rPr>
          <w:rFonts w:hint="default" w:ascii="Times New Roman" w:hAnsi="Times New Roman" w:eastAsia="宋体" w:cs="Times New Roman"/>
          <w:color w:val="000000"/>
          <w:kern w:val="0"/>
          <w:sz w:val="28"/>
          <w:szCs w:val="28"/>
          <w:lang w:val="en-US" w:eastAsia="zh-CN" w:bidi="ar"/>
        </w:rPr>
        <w:t>30</w:t>
      </w:r>
      <w:r>
        <w:rPr>
          <w:rFonts w:hint="eastAsia" w:ascii="方正仿宋_GBK" w:hAnsi="方正仿宋_GBK" w:eastAsia="方正仿宋_GBK" w:cs="方正仿宋_GBK"/>
          <w:color w:val="000000"/>
          <w:kern w:val="0"/>
          <w:sz w:val="28"/>
          <w:szCs w:val="28"/>
          <w:lang w:val="en-US" w:eastAsia="zh-CN" w:bidi="ar"/>
        </w:rPr>
        <w:t>个工作日内，经采购人书</w:t>
      </w:r>
    </w:p>
    <w:p>
      <w:pPr>
        <w:keepNext w:val="0"/>
        <w:keepLines w:val="0"/>
        <w:widowControl/>
        <w:suppressLineNumbers w:val="0"/>
        <w:ind w:firstLineChars="0"/>
        <w:jc w:val="left"/>
      </w:pPr>
      <w:r>
        <w:rPr>
          <w:rFonts w:hint="eastAsia" w:ascii="方正仿宋_GBK" w:hAnsi="方正仿宋_GBK" w:eastAsia="方正仿宋_GBK" w:cs="方正仿宋_GBK"/>
          <w:color w:val="000000"/>
          <w:kern w:val="0"/>
          <w:sz w:val="28"/>
          <w:szCs w:val="28"/>
          <w:lang w:val="en-US" w:eastAsia="zh-CN" w:bidi="ar"/>
        </w:rPr>
        <w:t>面确认成交人未发生违约情形，成交人应向采购人提交退还保证金的</w:t>
      </w:r>
    </w:p>
    <w:p>
      <w:pPr>
        <w:keepNext w:val="0"/>
        <w:keepLines w:val="0"/>
        <w:widowControl/>
        <w:suppressLineNumbers w:val="0"/>
        <w:ind w:firstLineChars="0"/>
        <w:jc w:val="left"/>
      </w:pPr>
      <w:r>
        <w:rPr>
          <w:rFonts w:hint="eastAsia" w:ascii="方正仿宋_GBK" w:hAnsi="方正仿宋_GBK" w:eastAsia="方正仿宋_GBK" w:cs="方正仿宋_GBK"/>
          <w:color w:val="000000"/>
          <w:kern w:val="0"/>
          <w:sz w:val="28"/>
          <w:szCs w:val="28"/>
          <w:lang w:val="en-US" w:eastAsia="zh-CN" w:bidi="ar"/>
        </w:rPr>
        <w:t>书面申请。采购人在收到成交人退还保证金的申请及收据后，全部款</w:t>
      </w:r>
    </w:p>
    <w:p>
      <w:pPr>
        <w:keepNext w:val="0"/>
        <w:keepLines w:val="0"/>
        <w:widowControl/>
        <w:suppressLineNumbers w:val="0"/>
        <w:ind w:firstLineChars="0"/>
        <w:jc w:val="left"/>
      </w:pPr>
      <w:r>
        <w:rPr>
          <w:rFonts w:hint="eastAsia" w:ascii="方正仿宋_GBK" w:hAnsi="方正仿宋_GBK" w:eastAsia="方正仿宋_GBK" w:cs="方正仿宋_GBK"/>
          <w:color w:val="000000"/>
          <w:kern w:val="0"/>
          <w:sz w:val="28"/>
          <w:szCs w:val="28"/>
          <w:lang w:val="en-US" w:eastAsia="zh-CN" w:bidi="ar"/>
        </w:rPr>
        <w:t>项结清后</w:t>
      </w:r>
      <w:r>
        <w:rPr>
          <w:rFonts w:hint="default" w:ascii="Times New Roman" w:hAnsi="Times New Roman" w:eastAsia="宋体" w:cs="Times New Roman"/>
          <w:color w:val="000000"/>
          <w:kern w:val="0"/>
          <w:sz w:val="28"/>
          <w:szCs w:val="28"/>
          <w:lang w:val="en-US" w:eastAsia="zh-CN" w:bidi="ar"/>
        </w:rPr>
        <w:t>45</w:t>
      </w:r>
      <w:r>
        <w:rPr>
          <w:rFonts w:hint="eastAsia" w:ascii="方正仿宋_GBK" w:hAnsi="方正仿宋_GBK" w:eastAsia="方正仿宋_GBK" w:cs="方正仿宋_GBK"/>
          <w:color w:val="000000"/>
          <w:kern w:val="0"/>
          <w:sz w:val="28"/>
          <w:szCs w:val="28"/>
          <w:lang w:val="en-US" w:eastAsia="zh-CN" w:bidi="ar"/>
        </w:rPr>
        <w:t>个工作日内将剩余履约保证金无息返还成交人。</w:t>
      </w:r>
    </w:p>
    <w:p>
      <w:pPr>
        <w:keepNext w:val="0"/>
        <w:keepLines w:val="0"/>
        <w:widowControl/>
        <w:suppressLineNumbers w:val="0"/>
        <w:ind w:firstLineChars="200"/>
        <w:jc w:val="left"/>
      </w:pPr>
      <w:r>
        <w:rPr>
          <w:rFonts w:hint="default" w:ascii="Times New Roman" w:hAnsi="Times New Roman" w:eastAsia="宋体" w:cs="Times New Roman"/>
          <w:color w:val="000000"/>
          <w:kern w:val="0"/>
          <w:sz w:val="28"/>
          <w:szCs w:val="28"/>
          <w:lang w:val="en-US" w:eastAsia="zh-CN" w:bidi="ar"/>
        </w:rPr>
        <w:t>5</w:t>
      </w:r>
      <w:r>
        <w:rPr>
          <w:rFonts w:hint="eastAsia" w:ascii="方正仿宋_GBK" w:hAnsi="方正仿宋_GBK" w:eastAsia="方正仿宋_GBK" w:cs="方正仿宋_GBK"/>
          <w:color w:val="000000"/>
          <w:kern w:val="0"/>
          <w:sz w:val="28"/>
          <w:szCs w:val="28"/>
          <w:lang w:val="en-US" w:eastAsia="zh-CN" w:bidi="ar"/>
        </w:rPr>
        <w:t>.甲方在任何时候都有权从履约保证金中扣除由于乙方违反合</w:t>
      </w:r>
    </w:p>
    <w:p>
      <w:pPr>
        <w:keepNext w:val="0"/>
        <w:keepLines w:val="0"/>
        <w:widowControl/>
        <w:suppressLineNumbers w:val="0"/>
        <w:ind w:firstLineChars="0"/>
        <w:jc w:val="left"/>
      </w:pPr>
      <w:r>
        <w:rPr>
          <w:rFonts w:hint="eastAsia" w:ascii="方正仿宋_GBK" w:hAnsi="方正仿宋_GBK" w:eastAsia="方正仿宋_GBK" w:cs="方正仿宋_GBK"/>
          <w:color w:val="000000"/>
          <w:kern w:val="0"/>
          <w:sz w:val="28"/>
          <w:szCs w:val="28"/>
          <w:lang w:val="en-US" w:eastAsia="zh-CN" w:bidi="ar"/>
        </w:rPr>
        <w:t>同条款或违反甲方相关管理规定而应支付的违约金，并且乙方在接到</w:t>
      </w:r>
    </w:p>
    <w:p>
      <w:pPr>
        <w:keepNext w:val="0"/>
        <w:keepLines w:val="0"/>
        <w:widowControl/>
        <w:suppressLineNumbers w:val="0"/>
        <w:ind w:firstLineChars="0"/>
        <w:jc w:val="left"/>
      </w:pPr>
      <w:r>
        <w:rPr>
          <w:rFonts w:hint="eastAsia" w:ascii="方正仿宋_GBK" w:hAnsi="方正仿宋_GBK" w:eastAsia="方正仿宋_GBK" w:cs="方正仿宋_GBK"/>
          <w:color w:val="000000"/>
          <w:kern w:val="0"/>
          <w:sz w:val="28"/>
          <w:szCs w:val="28"/>
          <w:lang w:val="en-US" w:eastAsia="zh-CN" w:bidi="ar"/>
        </w:rPr>
        <w:t>扣除通知书后</w:t>
      </w:r>
      <w:r>
        <w:rPr>
          <w:rFonts w:hint="default" w:ascii="Times New Roman" w:hAnsi="Times New Roman" w:eastAsia="宋体" w:cs="Times New Roman"/>
          <w:color w:val="000000"/>
          <w:kern w:val="0"/>
          <w:sz w:val="28"/>
          <w:szCs w:val="28"/>
          <w:lang w:val="en-US" w:eastAsia="zh-CN" w:bidi="ar"/>
        </w:rPr>
        <w:t>15</w:t>
      </w:r>
      <w:r>
        <w:rPr>
          <w:rFonts w:hint="eastAsia" w:ascii="方正仿宋_GBK" w:hAnsi="方正仿宋_GBK" w:eastAsia="方正仿宋_GBK" w:cs="方正仿宋_GBK"/>
          <w:color w:val="000000"/>
          <w:kern w:val="0"/>
          <w:sz w:val="28"/>
          <w:szCs w:val="28"/>
          <w:lang w:val="en-US" w:eastAsia="zh-CN" w:bidi="ar"/>
        </w:rPr>
        <w:t>个日历天内，应补充扣除金额，以保持合同期履约</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000000" w:themeColor="text1"/>
          <w:kern w:val="0"/>
          <w:sz w:val="28"/>
          <w:szCs w:val="28"/>
          <w:highlight w:val="none"/>
          <w:lang w:eastAsia="zh-CN"/>
          <w14:textFill>
            <w14:solidFill>
              <w14:schemeClr w14:val="tx1"/>
            </w14:solidFill>
          </w14:textFill>
        </w:rPr>
      </w:pPr>
      <w:r>
        <w:rPr>
          <w:rFonts w:hint="eastAsia" w:ascii="方正仿宋_GBK" w:hAnsi="方正仿宋_GBK" w:eastAsia="方正仿宋_GBK" w:cs="方正仿宋_GBK"/>
          <w:color w:val="000000"/>
          <w:kern w:val="0"/>
          <w:sz w:val="28"/>
          <w:szCs w:val="28"/>
          <w:lang w:val="en-US" w:eastAsia="zh-CN" w:bidi="ar"/>
        </w:rPr>
        <w:t>保证金的完整性。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黑体" w:hAnsi="黑体" w:eastAsia="黑体" w:cs="黑体"/>
          <w:b w:val="0"/>
          <w:bCs/>
          <w:color w:val="000000"/>
          <w:sz w:val="28"/>
          <w:szCs w:val="28"/>
          <w:lang w:eastAsia="zh-CN"/>
        </w:rPr>
      </w:pPr>
      <w:r>
        <w:rPr>
          <w:rFonts w:hint="eastAsia" w:ascii="黑体" w:hAnsi="黑体" w:eastAsia="黑体" w:cs="黑体"/>
          <w:b w:val="0"/>
          <w:bCs/>
          <w:color w:val="000000"/>
          <w:sz w:val="28"/>
          <w:szCs w:val="28"/>
          <w:lang w:eastAsia="zh-CN"/>
        </w:rPr>
        <w:t>七、支付方式</w:t>
      </w:r>
    </w:p>
    <w:p>
      <w:pPr>
        <w:adjustRightInd w:val="0"/>
        <w:snapToGrid w:val="0"/>
        <w:spacing w:line="500" w:lineRule="exact"/>
        <w:ind w:left="1" w:firstLine="560" w:firstLineChars="200"/>
        <w:jc w:val="left"/>
        <w:rPr>
          <w:rFonts w:hint="eastAsia" w:ascii="方正仿宋_GBK" w:hAnsi="方正仿宋_GBK" w:eastAsia="方正仿宋_GBK" w:cs="方正仿宋_GBK"/>
          <w:i w:val="0"/>
          <w:iCs w:val="0"/>
          <w:color w:val="000000"/>
          <w:sz w:val="28"/>
          <w:szCs w:val="28"/>
          <w:highlight w:val="none"/>
          <w:u w:val="none"/>
        </w:rPr>
      </w:pPr>
      <w:r>
        <w:rPr>
          <w:rFonts w:hint="eastAsia" w:ascii="仿宋" w:hAnsi="仿宋" w:eastAsia="仿宋" w:cs="仿宋"/>
          <w:color w:val="000000"/>
          <w:sz w:val="28"/>
          <w:szCs w:val="28"/>
          <w:highlight w:val="none"/>
          <w:lang w:val="en-US" w:eastAsia="zh-CN"/>
        </w:rPr>
        <w:t>（一）</w:t>
      </w:r>
      <w:r>
        <w:rPr>
          <w:rFonts w:hint="eastAsia" w:ascii="方正仿宋_GBK" w:hAnsi="方正仿宋_GBK" w:eastAsia="方正仿宋_GBK" w:cs="方正仿宋_GBK"/>
          <w:i w:val="0"/>
          <w:iCs w:val="0"/>
          <w:color w:val="000000"/>
          <w:sz w:val="28"/>
          <w:szCs w:val="28"/>
          <w:highlight w:val="none"/>
          <w:u w:val="none"/>
          <w:lang w:eastAsia="zh-CN"/>
        </w:rPr>
        <w:t>维修费用</w:t>
      </w:r>
      <w:r>
        <w:rPr>
          <w:rFonts w:hint="eastAsia" w:ascii="方正仿宋_GBK" w:hAnsi="方正仿宋_GBK" w:eastAsia="方正仿宋_GBK" w:cs="方正仿宋_GBK"/>
          <w:i w:val="0"/>
          <w:iCs w:val="0"/>
          <w:color w:val="000000"/>
          <w:sz w:val="28"/>
          <w:szCs w:val="28"/>
          <w:highlight w:val="none"/>
          <w:u w:val="none"/>
        </w:rPr>
        <w:t>按</w:t>
      </w:r>
      <w:r>
        <w:rPr>
          <w:rFonts w:hint="eastAsia" w:ascii="方正仿宋_GBK" w:hAnsi="方正仿宋_GBK" w:eastAsia="方正仿宋_GBK" w:cs="方正仿宋_GBK"/>
          <w:b/>
          <w:bCs/>
          <w:i w:val="0"/>
          <w:iCs w:val="0"/>
          <w:color w:val="000000"/>
          <w:sz w:val="28"/>
          <w:szCs w:val="28"/>
          <w:highlight w:val="none"/>
          <w:u w:val="single"/>
          <w:lang w:eastAsia="zh-CN"/>
        </w:rPr>
        <w:t>自然月</w:t>
      </w:r>
      <w:r>
        <w:rPr>
          <w:rFonts w:hint="eastAsia" w:ascii="方正仿宋_GBK" w:hAnsi="方正仿宋_GBK" w:eastAsia="方正仿宋_GBK" w:cs="方正仿宋_GBK"/>
          <w:i w:val="0"/>
          <w:iCs w:val="0"/>
          <w:color w:val="000000"/>
          <w:sz w:val="28"/>
          <w:szCs w:val="28"/>
          <w:highlight w:val="none"/>
          <w:u w:val="none"/>
        </w:rPr>
        <w:t>进行支付，正常情况下（指无扣罚时），</w:t>
      </w:r>
      <w:r>
        <w:rPr>
          <w:rFonts w:hint="eastAsia" w:ascii="仿宋" w:hAnsi="仿宋" w:eastAsia="仿宋" w:cs="仿宋"/>
          <w:color w:val="000000"/>
          <w:sz w:val="28"/>
          <w:szCs w:val="28"/>
          <w:highlight w:val="none"/>
          <w:lang w:val="en-US" w:eastAsia="zh-CN"/>
        </w:rPr>
        <w:t>经安全检查站验收合格且书面确认后，</w:t>
      </w:r>
      <w:r>
        <w:rPr>
          <w:rFonts w:hint="eastAsia" w:ascii="方正仿宋_GBK" w:hAnsi="方正仿宋_GBK" w:eastAsia="方正仿宋_GBK" w:cs="方正仿宋_GBK"/>
          <w:i w:val="0"/>
          <w:iCs w:val="0"/>
          <w:color w:val="000000"/>
          <w:sz w:val="28"/>
          <w:szCs w:val="28"/>
          <w:highlight w:val="none"/>
          <w:u w:val="none"/>
          <w:lang w:eastAsia="zh-CN"/>
        </w:rPr>
        <w:t>费用</w:t>
      </w:r>
      <w:r>
        <w:rPr>
          <w:rFonts w:hint="eastAsia" w:ascii="方正仿宋_GBK" w:hAnsi="方正仿宋_GBK" w:eastAsia="方正仿宋_GBK" w:cs="方正仿宋_GBK"/>
          <w:i w:val="0"/>
          <w:iCs w:val="0"/>
          <w:color w:val="000000"/>
          <w:sz w:val="28"/>
          <w:szCs w:val="28"/>
          <w:highlight w:val="none"/>
          <w:u w:val="none"/>
        </w:rPr>
        <w:t>按双方确认后的实际</w:t>
      </w:r>
      <w:r>
        <w:rPr>
          <w:rFonts w:hint="eastAsia" w:ascii="方正仿宋_GBK" w:hAnsi="方正仿宋_GBK" w:eastAsia="方正仿宋_GBK" w:cs="方正仿宋_GBK"/>
          <w:i w:val="0"/>
          <w:iCs w:val="0"/>
          <w:color w:val="000000"/>
          <w:sz w:val="28"/>
          <w:szCs w:val="28"/>
          <w:highlight w:val="none"/>
          <w:u w:val="none"/>
          <w:lang w:eastAsia="zh-CN"/>
        </w:rPr>
        <w:t>费用</w:t>
      </w:r>
      <w:r>
        <w:rPr>
          <w:rFonts w:hint="eastAsia" w:ascii="方正仿宋_GBK" w:hAnsi="方正仿宋_GBK" w:eastAsia="方正仿宋_GBK" w:cs="方正仿宋_GBK"/>
          <w:i w:val="0"/>
          <w:iCs w:val="0"/>
          <w:color w:val="000000"/>
          <w:sz w:val="28"/>
          <w:szCs w:val="28"/>
          <w:highlight w:val="none"/>
          <w:u w:val="none"/>
        </w:rPr>
        <w:t xml:space="preserve">核算。 </w:t>
      </w:r>
    </w:p>
    <w:p>
      <w:pPr>
        <w:adjustRightInd w:val="0"/>
        <w:snapToGrid w:val="0"/>
        <w:spacing w:line="500" w:lineRule="exact"/>
        <w:ind w:left="1" w:firstLine="560" w:firstLineChars="200"/>
        <w:jc w:val="left"/>
        <w:rPr>
          <w:rFonts w:hint="default" w:ascii="方正仿宋_GBK" w:hAnsi="方正仿宋_GBK" w:eastAsia="方正仿宋_GBK" w:cs="方正仿宋_GBK"/>
          <w:i w:val="0"/>
          <w:iCs w:val="0"/>
          <w:color w:val="000000"/>
          <w:sz w:val="28"/>
          <w:szCs w:val="28"/>
          <w:highlight w:val="none"/>
          <w:u w:val="none"/>
          <w:lang w:val="en-US" w:eastAsia="zh-CN"/>
        </w:rPr>
      </w:pPr>
      <w:r>
        <w:rPr>
          <w:rFonts w:hint="eastAsia" w:ascii="仿宋" w:hAnsi="仿宋" w:eastAsia="仿宋" w:cs="仿宋"/>
          <w:color w:val="000000"/>
          <w:sz w:val="28"/>
          <w:szCs w:val="28"/>
          <w:highlight w:val="none"/>
          <w:lang w:val="en-US" w:eastAsia="zh-CN"/>
        </w:rPr>
        <w:t>（二）</w:t>
      </w:r>
      <w:r>
        <w:rPr>
          <w:rFonts w:hint="eastAsia" w:ascii="方正仿宋_GBK" w:hAnsi="方正仿宋_GBK" w:eastAsia="方正仿宋_GBK" w:cs="方正仿宋_GBK"/>
          <w:i w:val="0"/>
          <w:iCs w:val="0"/>
          <w:color w:val="000000"/>
          <w:sz w:val="28"/>
          <w:szCs w:val="28"/>
          <w:highlight w:val="none"/>
          <w:u w:val="none"/>
        </w:rPr>
        <w:t>比选响应人需在每</w:t>
      </w:r>
      <w:r>
        <w:rPr>
          <w:rFonts w:hint="eastAsia" w:ascii="方正仿宋_GBK" w:hAnsi="方正仿宋_GBK" w:eastAsia="方正仿宋_GBK" w:cs="方正仿宋_GBK"/>
          <w:i w:val="0"/>
          <w:iCs w:val="0"/>
          <w:color w:val="000000"/>
          <w:sz w:val="28"/>
          <w:szCs w:val="28"/>
          <w:highlight w:val="none"/>
          <w:u w:val="none"/>
          <w:lang w:eastAsia="zh-CN"/>
        </w:rPr>
        <w:t>月结束</w:t>
      </w:r>
      <w:r>
        <w:rPr>
          <w:rFonts w:hint="default" w:ascii="Times New Roman" w:hAnsi="Times New Roman" w:eastAsia="方正仿宋_GBK" w:cs="Times New Roman"/>
          <w:i w:val="0"/>
          <w:iCs w:val="0"/>
          <w:color w:val="000000"/>
          <w:sz w:val="28"/>
          <w:szCs w:val="28"/>
          <w:highlight w:val="none"/>
          <w:u w:val="none"/>
          <w:lang w:val="en-US" w:eastAsia="zh-CN"/>
        </w:rPr>
        <w:t>5</w:t>
      </w:r>
      <w:r>
        <w:rPr>
          <w:rFonts w:hint="eastAsia" w:ascii="方正仿宋_GBK" w:hAnsi="方正仿宋_GBK" w:eastAsia="方正仿宋_GBK" w:cs="方正仿宋_GBK"/>
          <w:i w:val="0"/>
          <w:iCs w:val="0"/>
          <w:color w:val="000000"/>
          <w:sz w:val="28"/>
          <w:szCs w:val="28"/>
          <w:highlight w:val="none"/>
          <w:u w:val="none"/>
        </w:rPr>
        <w:t>个工作日内，提交本</w:t>
      </w:r>
      <w:r>
        <w:rPr>
          <w:rFonts w:hint="eastAsia" w:ascii="方正仿宋_GBK" w:hAnsi="方正仿宋_GBK" w:eastAsia="方正仿宋_GBK" w:cs="方正仿宋_GBK"/>
          <w:i w:val="0"/>
          <w:iCs w:val="0"/>
          <w:color w:val="000000"/>
          <w:sz w:val="28"/>
          <w:szCs w:val="28"/>
          <w:highlight w:val="none"/>
          <w:u w:val="none"/>
          <w:lang w:eastAsia="zh-CN"/>
        </w:rPr>
        <w:t>月</w:t>
      </w:r>
      <w:r>
        <w:rPr>
          <w:rFonts w:hint="eastAsia" w:ascii="方正仿宋_GBK" w:hAnsi="方正仿宋_GBK" w:eastAsia="方正仿宋_GBK" w:cs="方正仿宋_GBK"/>
          <w:i w:val="0"/>
          <w:iCs w:val="0"/>
          <w:color w:val="000000"/>
          <w:sz w:val="28"/>
          <w:szCs w:val="28"/>
          <w:highlight w:val="none"/>
          <w:u w:val="none"/>
        </w:rPr>
        <w:t>结算采购清单供</w:t>
      </w:r>
      <w:r>
        <w:rPr>
          <w:rFonts w:hint="eastAsia" w:ascii="方正仿宋_GBK" w:hAnsi="方正仿宋_GBK" w:eastAsia="方正仿宋_GBK" w:cs="方正仿宋_GBK"/>
          <w:i w:val="0"/>
          <w:iCs w:val="0"/>
          <w:color w:val="000000"/>
          <w:sz w:val="28"/>
          <w:szCs w:val="28"/>
          <w:highlight w:val="none"/>
          <w:u w:val="none"/>
          <w:lang w:eastAsia="zh-CN"/>
        </w:rPr>
        <w:t>安全检查站</w:t>
      </w:r>
      <w:r>
        <w:rPr>
          <w:rFonts w:hint="eastAsia" w:ascii="方正仿宋_GBK" w:hAnsi="方正仿宋_GBK" w:eastAsia="方正仿宋_GBK" w:cs="方正仿宋_GBK"/>
          <w:i w:val="0"/>
          <w:iCs w:val="0"/>
          <w:color w:val="000000"/>
          <w:sz w:val="28"/>
          <w:szCs w:val="28"/>
          <w:highlight w:val="none"/>
          <w:u w:val="none"/>
        </w:rPr>
        <w:t>核对，准确无误后，通知比选响应人提供相应增值税发票，按重庆</w:t>
      </w:r>
      <w:r>
        <w:rPr>
          <w:rFonts w:hint="eastAsia" w:ascii="方正仿宋_GBK" w:hAnsi="方正仿宋_GBK" w:eastAsia="方正仿宋_GBK" w:cs="方正仿宋_GBK"/>
          <w:i w:val="0"/>
          <w:iCs w:val="0"/>
          <w:color w:val="000000"/>
          <w:sz w:val="28"/>
          <w:szCs w:val="28"/>
          <w:highlight w:val="none"/>
          <w:u w:val="none"/>
          <w:lang w:val="en-US" w:eastAsia="zh-CN"/>
        </w:rPr>
        <w:t>江北国际机场有限公司</w:t>
      </w:r>
      <w:r>
        <w:rPr>
          <w:rFonts w:hint="eastAsia" w:ascii="方正仿宋_GBK" w:hAnsi="方正仿宋_GBK" w:eastAsia="方正仿宋_GBK" w:cs="方正仿宋_GBK"/>
          <w:i w:val="0"/>
          <w:iCs w:val="0"/>
          <w:color w:val="000000"/>
          <w:sz w:val="28"/>
          <w:szCs w:val="28"/>
          <w:highlight w:val="none"/>
          <w:u w:val="none"/>
        </w:rPr>
        <w:t>相关要求办理付款。</w:t>
      </w:r>
    </w:p>
    <w:p>
      <w:pPr>
        <w:adjustRightInd w:val="0"/>
        <w:snapToGrid w:val="0"/>
        <w:spacing w:line="500" w:lineRule="exact"/>
        <w:ind w:left="1" w:firstLine="560" w:firstLineChars="200"/>
        <w:jc w:val="both"/>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（三）</w:t>
      </w:r>
      <w:r>
        <w:rPr>
          <w:rFonts w:hint="eastAsia" w:ascii="方正仿宋_GBK" w:hAnsi="方正仿宋_GBK" w:eastAsia="方正仿宋_GBK" w:cs="方正仿宋_GBK"/>
          <w:i w:val="0"/>
          <w:iCs w:val="0"/>
          <w:color w:val="000000"/>
          <w:sz w:val="28"/>
          <w:szCs w:val="28"/>
          <w:highlight w:val="none"/>
          <w:u w:val="none"/>
        </w:rPr>
        <w:t>比选响应人</w:t>
      </w:r>
      <w:r>
        <w:rPr>
          <w:rFonts w:hint="eastAsia" w:ascii="仿宋" w:hAnsi="仿宋" w:eastAsia="仿宋" w:cs="仿宋"/>
          <w:color w:val="000000"/>
          <w:sz w:val="28"/>
          <w:szCs w:val="28"/>
          <w:highlight w:val="none"/>
          <w:lang w:val="en-US" w:eastAsia="zh-CN"/>
        </w:rPr>
        <w:t>需向采购方提供正规增值税发票。如果</w:t>
      </w:r>
      <w:r>
        <w:rPr>
          <w:rFonts w:hint="eastAsia" w:ascii="方正仿宋_GBK" w:hAnsi="方正仿宋_GBK" w:eastAsia="方正仿宋_GBK" w:cs="方正仿宋_GBK"/>
          <w:i w:val="0"/>
          <w:iCs w:val="0"/>
          <w:color w:val="000000"/>
          <w:sz w:val="28"/>
          <w:szCs w:val="28"/>
          <w:highlight w:val="none"/>
          <w:u w:val="none"/>
        </w:rPr>
        <w:t>比选响应人</w:t>
      </w:r>
      <w:r>
        <w:rPr>
          <w:rFonts w:hint="eastAsia" w:ascii="仿宋" w:hAnsi="仿宋" w:eastAsia="仿宋" w:cs="仿宋"/>
          <w:color w:val="000000"/>
          <w:sz w:val="28"/>
          <w:szCs w:val="28"/>
          <w:highlight w:val="none"/>
          <w:lang w:val="en-US" w:eastAsia="zh-CN"/>
        </w:rPr>
        <w:t>提供增值税普通发票，采购方支付金额为不含增值税金额；如果</w:t>
      </w:r>
      <w:r>
        <w:rPr>
          <w:rFonts w:hint="eastAsia" w:ascii="方正仿宋_GBK" w:hAnsi="方正仿宋_GBK" w:eastAsia="方正仿宋_GBK" w:cs="方正仿宋_GBK"/>
          <w:i w:val="0"/>
          <w:iCs w:val="0"/>
          <w:color w:val="000000"/>
          <w:sz w:val="28"/>
          <w:szCs w:val="28"/>
          <w:highlight w:val="none"/>
          <w:u w:val="none"/>
        </w:rPr>
        <w:t>比选响应人</w:t>
      </w:r>
      <w:r>
        <w:rPr>
          <w:rFonts w:hint="eastAsia" w:ascii="仿宋" w:hAnsi="仿宋" w:eastAsia="仿宋" w:cs="仿宋"/>
          <w:color w:val="000000"/>
          <w:sz w:val="28"/>
          <w:szCs w:val="28"/>
          <w:highlight w:val="none"/>
          <w:lang w:val="en-US" w:eastAsia="zh-CN"/>
        </w:rPr>
        <w:t>提供增值税专用发票，采购方支付金额=不含增值税金额+增值税税额。采购人收到发票后</w:t>
      </w:r>
      <w:r>
        <w:rPr>
          <w:rFonts w:hint="default" w:ascii="Times New Roman" w:hAnsi="Times New Roman" w:eastAsia="仿宋" w:cs="Times New Roman"/>
          <w:color w:val="000000"/>
          <w:sz w:val="28"/>
          <w:szCs w:val="28"/>
          <w:highlight w:val="none"/>
          <w:lang w:val="en-US" w:eastAsia="zh-CN"/>
        </w:rPr>
        <w:t>30</w:t>
      </w:r>
      <w:r>
        <w:rPr>
          <w:rFonts w:hint="eastAsia" w:ascii="仿宋" w:hAnsi="仿宋" w:eastAsia="仿宋" w:cs="仿宋"/>
          <w:color w:val="000000"/>
          <w:sz w:val="28"/>
          <w:szCs w:val="28"/>
          <w:highlight w:val="none"/>
          <w:lang w:val="en-US" w:eastAsia="zh-CN"/>
        </w:rPr>
        <w:t>个工作日内支付。</w:t>
      </w:r>
    </w:p>
    <w:p>
      <w:pPr>
        <w:adjustRightInd w:val="0"/>
        <w:snapToGrid w:val="0"/>
        <w:spacing w:line="500" w:lineRule="exact"/>
        <w:ind w:left="1" w:firstLine="560" w:firstLineChars="200"/>
        <w:jc w:val="both"/>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（四）付款方式为银行转账或银行承兑汇票。</w:t>
      </w:r>
    </w:p>
    <w:p>
      <w:pPr>
        <w:keepNext w:val="0"/>
        <w:keepLines w:val="0"/>
        <w:pageBreakBefore w:val="0"/>
        <w:kinsoku/>
        <w:wordWrap/>
        <w:overflowPunct/>
        <w:topLinePunct w:val="0"/>
        <w:bidi w:val="0"/>
        <w:adjustRightInd w:val="0"/>
        <w:snapToGrid w:val="0"/>
        <w:spacing w:line="500" w:lineRule="exact"/>
        <w:ind w:firstLine="560" w:firstLineChars="200"/>
        <w:rPr>
          <w:rFonts w:hint="eastAsia" w:ascii="方正仿宋_GBK" w:hAnsi="方正仿宋_GBK" w:eastAsia="方正仿宋_GBK" w:cs="方正仿宋_GBK"/>
          <w:b w:val="0"/>
          <w:bCs/>
          <w:color w:val="auto"/>
          <w:kern w:val="0"/>
          <w:sz w:val="28"/>
          <w:szCs w:val="28"/>
          <w:highlight w:val="none"/>
          <w:lang w:val="en-US" w:eastAsia="zh-CN"/>
        </w:rPr>
      </w:pPr>
      <w:r>
        <w:rPr>
          <w:rFonts w:hint="eastAsia" w:ascii="方正仿宋_GBK" w:hAnsi="方正仿宋_GBK" w:eastAsia="方正仿宋_GBK" w:cs="方正仿宋_GBK"/>
          <w:b w:val="0"/>
          <w:bCs/>
          <w:color w:val="auto"/>
          <w:kern w:val="0"/>
          <w:sz w:val="28"/>
          <w:szCs w:val="28"/>
          <w:highlight w:val="none"/>
          <w:lang w:val="en-US" w:eastAsia="zh-CN"/>
        </w:rPr>
        <w:t>（五）如税率发生国家法规调整，折算为不含税价后以新适用税率结算。税率调整后，合同含税价=当前合同约定的含税价/（</w:t>
      </w:r>
      <w:r>
        <w:rPr>
          <w:rFonts w:hint="default" w:ascii="Times New Roman" w:hAnsi="Times New Roman" w:eastAsia="方正仿宋_GBK" w:cs="Times New Roman"/>
          <w:b w:val="0"/>
          <w:bCs/>
          <w:color w:val="auto"/>
          <w:kern w:val="0"/>
          <w:sz w:val="28"/>
          <w:szCs w:val="28"/>
          <w:highlight w:val="none"/>
          <w:lang w:val="en-US" w:eastAsia="zh-CN"/>
        </w:rPr>
        <w:t>1</w:t>
      </w:r>
      <w:r>
        <w:rPr>
          <w:rFonts w:hint="eastAsia" w:ascii="方正仿宋_GBK" w:hAnsi="方正仿宋_GBK" w:eastAsia="方正仿宋_GBK" w:cs="方正仿宋_GBK"/>
          <w:b w:val="0"/>
          <w:bCs/>
          <w:color w:val="auto"/>
          <w:kern w:val="0"/>
          <w:sz w:val="28"/>
          <w:szCs w:val="28"/>
          <w:highlight w:val="none"/>
          <w:lang w:val="en-US" w:eastAsia="zh-CN"/>
        </w:rPr>
        <w:t>+调整前的增值税税率）*（</w:t>
      </w:r>
      <w:r>
        <w:rPr>
          <w:rFonts w:hint="default" w:ascii="Times New Roman" w:hAnsi="Times New Roman" w:eastAsia="方正仿宋_GBK" w:cs="Times New Roman"/>
          <w:b w:val="0"/>
          <w:bCs/>
          <w:color w:val="auto"/>
          <w:kern w:val="0"/>
          <w:sz w:val="28"/>
          <w:szCs w:val="28"/>
          <w:highlight w:val="none"/>
          <w:lang w:val="en-US" w:eastAsia="zh-CN"/>
        </w:rPr>
        <w:t>1</w:t>
      </w:r>
      <w:r>
        <w:rPr>
          <w:rFonts w:hint="eastAsia" w:ascii="方正仿宋_GBK" w:hAnsi="方正仿宋_GBK" w:eastAsia="方正仿宋_GBK" w:cs="方正仿宋_GBK"/>
          <w:b w:val="0"/>
          <w:bCs/>
          <w:color w:val="auto"/>
          <w:kern w:val="0"/>
          <w:sz w:val="28"/>
          <w:szCs w:val="28"/>
          <w:highlight w:val="none"/>
          <w:lang w:val="en-US" w:eastAsia="zh-CN"/>
        </w:rPr>
        <w:t>+调整后的增值税税率）。</w:t>
      </w:r>
    </w:p>
    <w:p>
      <w:pPr>
        <w:keepNext w:val="0"/>
        <w:keepLines w:val="0"/>
        <w:pageBreakBefore w:val="0"/>
        <w:kinsoku/>
        <w:wordWrap/>
        <w:overflowPunct/>
        <w:topLinePunct w:val="0"/>
        <w:bidi w:val="0"/>
        <w:spacing w:line="500" w:lineRule="exact"/>
        <w:ind w:firstLine="560" w:firstLineChars="200"/>
        <w:outlineLvl w:val="9"/>
        <w:rPr>
          <w:rFonts w:hint="eastAsia" w:ascii="黑体" w:hAnsi="黑体" w:eastAsia="黑体" w:cs="黑体"/>
          <w:bCs/>
          <w:color w:val="000000" w:themeColor="text1"/>
          <w:sz w:val="28"/>
          <w:szCs w:val="28"/>
          <w:highlight w:val="none"/>
          <w:lang w:val="en-US" w:eastAsia="zh-CN"/>
          <w14:textFill>
            <w14:solidFill>
              <w14:schemeClr w14:val="tx1"/>
            </w14:solidFill>
          </w14:textFill>
        </w:rPr>
      </w:pPr>
      <w:r>
        <w:rPr>
          <w:rFonts w:hint="eastAsia" w:ascii="黑体" w:hAnsi="黑体" w:eastAsia="黑体" w:cs="黑体"/>
          <w:b w:val="0"/>
          <w:bCs/>
          <w:color w:val="000000" w:themeColor="text1"/>
          <w:sz w:val="28"/>
          <w:szCs w:val="28"/>
          <w:highlight w:val="none"/>
          <w:lang w:val="en-US" w:eastAsia="zh-CN"/>
          <w14:textFill>
            <w14:solidFill>
              <w14:schemeClr w14:val="tx1"/>
            </w14:solidFill>
          </w14:textFill>
        </w:rPr>
        <w:t>八</w:t>
      </w:r>
      <w:r>
        <w:rPr>
          <w:rFonts w:hint="eastAsia" w:ascii="黑体" w:hAnsi="黑体" w:eastAsia="黑体" w:cs="黑体"/>
          <w:b w:val="0"/>
          <w:bCs/>
          <w:color w:val="000000" w:themeColor="text1"/>
          <w:sz w:val="28"/>
          <w:szCs w:val="28"/>
          <w:highlight w:val="none"/>
          <w14:textFill>
            <w14:solidFill>
              <w14:schemeClr w14:val="tx1"/>
            </w14:solidFill>
          </w14:textFill>
        </w:rPr>
        <w:t>、</w:t>
      </w:r>
      <w:r>
        <w:rPr>
          <w:rFonts w:hint="eastAsia" w:ascii="黑体" w:hAnsi="黑体" w:eastAsia="黑体" w:cs="黑体"/>
          <w:b w:val="0"/>
          <w:bCs/>
          <w:color w:val="000000" w:themeColor="text1"/>
          <w:sz w:val="28"/>
          <w:szCs w:val="28"/>
          <w:highlight w:val="none"/>
          <w:lang w:val="en-US" w:eastAsia="zh-CN"/>
          <w14:textFill>
            <w14:solidFill>
              <w14:schemeClr w14:val="tx1"/>
            </w14:solidFill>
          </w14:textFill>
        </w:rPr>
        <w:t>服务期</w:t>
      </w:r>
    </w:p>
    <w:p>
      <w:pPr>
        <w:adjustRightInd w:val="0"/>
        <w:snapToGrid w:val="0"/>
        <w:spacing w:line="500" w:lineRule="exact"/>
        <w:ind w:left="1" w:firstLine="560" w:firstLineChars="200"/>
        <w:jc w:val="both"/>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各比选响应人应在接到甲方提出问题后30分钟内提供电话咨询服务，2小时内提供上门服务，48小时内提供更换、维修或保养等服务。（特殊情况不能按时完成时，需进行申请并经同意后方可延期）。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黑体" w:hAnsi="黑体" w:eastAsia="黑体" w:cs="黑体"/>
          <w:b w:val="0"/>
          <w:bCs/>
          <w:color w:val="000000"/>
          <w:sz w:val="28"/>
          <w:szCs w:val="28"/>
          <w:lang w:val="en-US" w:eastAsia="zh-CN"/>
        </w:rPr>
      </w:pPr>
      <w:r>
        <w:rPr>
          <w:rFonts w:hint="eastAsia" w:ascii="黑体" w:hAnsi="黑体" w:eastAsia="黑体" w:cs="黑体"/>
          <w:b w:val="0"/>
          <w:bCs/>
          <w:color w:val="000000"/>
          <w:sz w:val="28"/>
          <w:szCs w:val="28"/>
          <w:lang w:val="en-US" w:eastAsia="zh-CN"/>
        </w:rPr>
        <w:t>九、竞争性比选响应有效期</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Times New Roman" w:hAnsi="Times New Roman" w:eastAsia="方正仿宋_GBK" w:cs="Times New Roman"/>
          <w:sz w:val="28"/>
          <w:szCs w:val="28"/>
          <w:lang w:val="en-US" w:eastAsia="zh-CN"/>
        </w:rPr>
        <w:t>90</w:t>
      </w:r>
      <w:r>
        <w:rPr>
          <w:rFonts w:hint="eastAsia" w:ascii="方正仿宋_GBK" w:hAnsi="方正仿宋_GBK" w:eastAsia="方正仿宋_GBK" w:cs="方正仿宋_GBK"/>
          <w:color w:val="auto"/>
          <w:sz w:val="28"/>
          <w:szCs w:val="28"/>
          <w:lang w:val="en-US" w:eastAsia="zh-CN"/>
        </w:rPr>
        <w:t>天（自竞争性比选响应人提交竞争性比选响应文件截止之日起计算）。注：竞争性比选响应有效期作投标有效期理解。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黑体" w:hAnsi="黑体" w:eastAsia="黑体" w:cs="黑体"/>
          <w:b w:val="0"/>
          <w:bCs/>
          <w:color w:val="000000"/>
          <w:sz w:val="28"/>
          <w:szCs w:val="28"/>
          <w:lang w:val="en-US" w:eastAsia="zh-CN"/>
        </w:rPr>
      </w:pPr>
      <w:r>
        <w:rPr>
          <w:rFonts w:hint="eastAsia" w:ascii="黑体" w:hAnsi="黑体" w:eastAsia="黑体" w:cs="黑体"/>
          <w:b w:val="0"/>
          <w:bCs/>
          <w:color w:val="000000"/>
          <w:sz w:val="28"/>
          <w:szCs w:val="28"/>
          <w:lang w:val="en-US" w:eastAsia="zh-CN"/>
        </w:rPr>
        <w:t>十、竞争性比选响应文件的编制和提交</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方正仿宋_GBK" w:hAnsi="方正仿宋_GBK" w:eastAsia="方正仿宋_GBK" w:cs="方正仿宋_GBK"/>
          <w:color w:val="auto"/>
          <w:sz w:val="28"/>
          <w:szCs w:val="28"/>
          <w:lang w:val="zh-CN" w:eastAsia="zh-CN"/>
        </w:rPr>
      </w:pPr>
      <w:r>
        <w:rPr>
          <w:rFonts w:hint="eastAsia" w:ascii="方正仿宋_GBK" w:hAnsi="方正仿宋_GBK" w:eastAsia="方正仿宋_GBK" w:cs="方正仿宋_GBK"/>
          <w:color w:val="auto"/>
          <w:sz w:val="28"/>
          <w:szCs w:val="28"/>
          <w:lang w:val="en-US" w:eastAsia="zh-CN"/>
        </w:rPr>
        <w:t>（一）竞争性比选响应方</w:t>
      </w:r>
      <w:r>
        <w:rPr>
          <w:rFonts w:hint="eastAsia" w:ascii="方正仿宋_GBK" w:hAnsi="方正仿宋_GBK" w:eastAsia="方正仿宋_GBK" w:cs="方正仿宋_GBK"/>
          <w:color w:val="auto"/>
          <w:sz w:val="28"/>
          <w:szCs w:val="28"/>
          <w:lang w:val="zh-CN" w:eastAsia="zh-CN"/>
        </w:rPr>
        <w:t>应当按照</w:t>
      </w:r>
      <w:r>
        <w:rPr>
          <w:rFonts w:hint="eastAsia" w:ascii="方正仿宋_GBK" w:hAnsi="方正仿宋_GBK" w:eastAsia="方正仿宋_GBK" w:cs="方正仿宋_GBK"/>
          <w:color w:val="auto"/>
          <w:sz w:val="28"/>
          <w:szCs w:val="28"/>
          <w:lang w:val="en-US" w:eastAsia="zh-CN"/>
        </w:rPr>
        <w:t>竞争性比选</w:t>
      </w:r>
      <w:r>
        <w:rPr>
          <w:rFonts w:hint="eastAsia" w:ascii="方正仿宋_GBK" w:hAnsi="方正仿宋_GBK" w:eastAsia="方正仿宋_GBK" w:cs="方正仿宋_GBK"/>
          <w:color w:val="auto"/>
          <w:sz w:val="28"/>
          <w:szCs w:val="28"/>
          <w:lang w:val="zh-CN" w:eastAsia="zh-CN"/>
        </w:rPr>
        <w:t>采购文件的要求编制竞争性比选响应文件，竞争性比选响应文件应当对</w:t>
      </w:r>
      <w:r>
        <w:rPr>
          <w:rFonts w:hint="eastAsia" w:ascii="方正仿宋_GBK" w:hAnsi="方正仿宋_GBK" w:eastAsia="方正仿宋_GBK" w:cs="方正仿宋_GBK"/>
          <w:color w:val="auto"/>
          <w:sz w:val="28"/>
          <w:szCs w:val="28"/>
          <w:lang w:val="en-US" w:eastAsia="zh-CN"/>
        </w:rPr>
        <w:t>竞争性比选</w:t>
      </w:r>
      <w:r>
        <w:rPr>
          <w:rFonts w:hint="eastAsia" w:ascii="方正仿宋_GBK" w:hAnsi="方正仿宋_GBK" w:eastAsia="方正仿宋_GBK" w:cs="方正仿宋_GBK"/>
          <w:color w:val="auto"/>
          <w:sz w:val="28"/>
          <w:szCs w:val="28"/>
          <w:lang w:val="zh-CN" w:eastAsia="zh-CN"/>
        </w:rPr>
        <w:t>采购文件提出的要求和条件作出实质性应答。</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方正仿宋_GBK" w:hAnsi="方正仿宋_GBK" w:eastAsia="方正仿宋_GBK" w:cs="方正仿宋_GBK"/>
          <w:color w:val="auto"/>
          <w:sz w:val="28"/>
          <w:szCs w:val="28"/>
          <w:lang w:val="zh-CN" w:eastAsia="zh-CN"/>
        </w:rPr>
      </w:pPr>
      <w:r>
        <w:rPr>
          <w:rFonts w:hint="eastAsia" w:ascii="方正仿宋_GBK" w:hAnsi="方正仿宋_GBK" w:eastAsia="方正仿宋_GBK" w:cs="方正仿宋_GBK"/>
          <w:color w:val="auto"/>
          <w:sz w:val="28"/>
          <w:szCs w:val="28"/>
          <w:lang w:val="en-US" w:eastAsia="zh-CN"/>
        </w:rPr>
        <w:t>（二）</w:t>
      </w:r>
      <w:r>
        <w:rPr>
          <w:rFonts w:hint="eastAsia" w:ascii="方正仿宋_GBK" w:hAnsi="方正仿宋_GBK" w:eastAsia="方正仿宋_GBK" w:cs="方正仿宋_GBK"/>
          <w:color w:val="auto"/>
          <w:sz w:val="28"/>
          <w:szCs w:val="28"/>
          <w:lang w:val="zh-CN" w:eastAsia="zh-CN"/>
        </w:rPr>
        <w:t>竞争性比选响应文件应用A4规格纸编制并装订成册，主要由以下几个部分组成：</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方正仿宋_GBK" w:hAnsi="方正仿宋_GBK" w:eastAsia="方正仿宋_GBK" w:cs="方正仿宋_GBK"/>
          <w:color w:val="auto"/>
          <w:sz w:val="28"/>
          <w:szCs w:val="28"/>
          <w:lang w:val="zh-CN" w:eastAsia="zh-CN"/>
        </w:rPr>
      </w:pPr>
      <w:r>
        <w:rPr>
          <w:rFonts w:hint="eastAsia" w:ascii="Times New Roman" w:hAnsi="Times New Roman" w:eastAsia="方正仿宋_GBK" w:cs="Times New Roman"/>
          <w:sz w:val="28"/>
          <w:szCs w:val="28"/>
          <w:lang w:val="en-US" w:eastAsia="zh-CN"/>
        </w:rPr>
        <w:t>1.</w:t>
      </w:r>
      <w:r>
        <w:rPr>
          <w:rFonts w:hint="eastAsia" w:ascii="方正仿宋_GBK" w:hAnsi="方正仿宋_GBK" w:eastAsia="方正仿宋_GBK" w:cs="方正仿宋_GBK"/>
          <w:color w:val="auto"/>
          <w:sz w:val="28"/>
          <w:szCs w:val="28"/>
          <w:lang w:val="zh-CN" w:eastAsia="zh-CN"/>
        </w:rPr>
        <w:t>封面。</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2.</w:t>
      </w:r>
      <w:r>
        <w:rPr>
          <w:rFonts w:hint="eastAsia" w:eastAsia="方正仿宋_GBK" w:cs="Times New Roman"/>
          <w:sz w:val="28"/>
          <w:szCs w:val="28"/>
          <w:lang w:val="en-US" w:eastAsia="zh-CN"/>
        </w:rPr>
        <w:t>加盖公章的报价函及声明。（格式按附件1）</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方正仿宋_GBK" w:hAnsi="方正仿宋_GBK" w:eastAsia="方正仿宋_GBK" w:cs="方正仿宋_GBK"/>
          <w:color w:val="auto"/>
          <w:sz w:val="28"/>
          <w:szCs w:val="28"/>
          <w:lang w:val="zh-CN" w:eastAsia="zh-CN"/>
        </w:rPr>
      </w:pPr>
      <w:r>
        <w:rPr>
          <w:rFonts w:hint="default" w:ascii="Times New Roman" w:hAnsi="Times New Roman" w:eastAsia="方正仿宋_GBK" w:cs="Times New Roman"/>
          <w:color w:val="auto"/>
          <w:sz w:val="28"/>
          <w:szCs w:val="28"/>
          <w:lang w:val="en-US" w:eastAsia="zh-CN"/>
        </w:rPr>
        <w:t>3</w:t>
      </w:r>
      <w:r>
        <w:rPr>
          <w:rFonts w:hint="eastAsia" w:ascii="方正仿宋_GBK" w:hAnsi="方正仿宋_GBK" w:eastAsia="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lang w:val="zh-CN" w:eastAsia="zh-CN"/>
        </w:rPr>
        <w:t>报价部分。竞争性比选响应方应按照竞争性比选采购文件要求报出拟提供</w:t>
      </w:r>
      <w:r>
        <w:rPr>
          <w:rFonts w:hint="eastAsia" w:ascii="方正仿宋_GBK" w:hAnsi="方正仿宋_GBK" w:eastAsia="方正仿宋_GBK" w:cs="方正仿宋_GBK"/>
          <w:b/>
          <w:bCs/>
          <w:color w:val="auto"/>
          <w:sz w:val="28"/>
          <w:szCs w:val="28"/>
          <w:lang w:val="zh-CN" w:eastAsia="zh-CN"/>
        </w:rPr>
        <w:t>货物的品牌、规格、单价、总价</w:t>
      </w:r>
      <w:r>
        <w:rPr>
          <w:rFonts w:hint="eastAsia" w:ascii="方正仿宋_GBK" w:hAnsi="方正仿宋_GBK" w:eastAsia="方正仿宋_GBK" w:cs="方正仿宋_GBK"/>
          <w:color w:val="auto"/>
          <w:sz w:val="28"/>
          <w:szCs w:val="28"/>
          <w:lang w:val="zh-CN" w:eastAsia="zh-CN"/>
        </w:rPr>
        <w:t>等详细内容，各项报价应包括拟提供货物的运输、相关税金和服务等全部费用，报价为不含税报价，增值税税率单列。</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lang w:val="zh-CN" w:eastAsia="zh-CN"/>
        </w:rPr>
      </w:pPr>
      <w:r>
        <w:rPr>
          <w:rFonts w:hint="eastAsia" w:eastAsia="方正仿宋_GBK" w:cs="Times New Roman"/>
          <w:color w:val="auto"/>
          <w:sz w:val="28"/>
          <w:szCs w:val="28"/>
          <w:lang w:val="en-US" w:eastAsia="zh-CN"/>
        </w:rPr>
        <w:t>4</w:t>
      </w:r>
      <w:r>
        <w:rPr>
          <w:rFonts w:hint="default" w:ascii="Times New Roman" w:hAnsi="Times New Roman" w:eastAsia="方正仿宋_GBK" w:cs="Times New Roman"/>
          <w:color w:val="auto"/>
          <w:sz w:val="28"/>
          <w:szCs w:val="28"/>
          <w:lang w:val="en-US" w:eastAsia="zh-CN"/>
        </w:rPr>
        <w:t>.</w:t>
      </w:r>
      <w:r>
        <w:rPr>
          <w:rFonts w:hint="eastAsia" w:ascii="方正仿宋_GBK" w:hAnsi="方正仿宋_GBK" w:eastAsia="方正仿宋_GBK" w:cs="方正仿宋_GBK"/>
          <w:color w:val="auto"/>
          <w:sz w:val="28"/>
          <w:szCs w:val="28"/>
          <w:lang w:val="zh-CN" w:eastAsia="zh-CN"/>
        </w:rPr>
        <w:t>商务部分。主要包括营业执照（复印件加盖鲜章），</w:t>
      </w:r>
      <w:r>
        <w:rPr>
          <w:rFonts w:hint="eastAsia" w:ascii="方正仿宋_GBK" w:hAnsi="方正仿宋_GBK" w:eastAsia="方正仿宋_GBK" w:cs="方正仿宋_GBK"/>
          <w:color w:val="auto"/>
          <w:sz w:val="28"/>
          <w:szCs w:val="28"/>
          <w:lang w:val="en-US" w:eastAsia="zh-CN"/>
        </w:rPr>
        <w:t>法定代表人身份证明（原件盖鲜章并附法定代表人身份证复印件加盖鲜章），法定代表人授权委托书</w:t>
      </w:r>
      <w:r>
        <w:rPr>
          <w:rFonts w:hint="eastAsia" w:ascii="方正仿宋_GBK" w:hAnsi="方正仿宋_GBK" w:eastAsia="方正仿宋_GBK" w:cs="方正仿宋_GBK"/>
          <w:color w:val="auto"/>
          <w:sz w:val="28"/>
          <w:szCs w:val="28"/>
          <w:lang w:val="zh-CN" w:eastAsia="zh-CN"/>
        </w:rPr>
        <w:t>（原件</w:t>
      </w:r>
      <w:r>
        <w:rPr>
          <w:rFonts w:hint="eastAsia" w:ascii="方正仿宋_GBK" w:hAnsi="方正仿宋_GBK" w:eastAsia="方正仿宋_GBK" w:cs="方正仿宋_GBK"/>
          <w:color w:val="auto"/>
          <w:sz w:val="28"/>
          <w:szCs w:val="28"/>
          <w:lang w:val="en-US" w:eastAsia="zh-CN"/>
        </w:rPr>
        <w:t>盖鲜章并附委托代理人身份证复印件加盖鲜章</w:t>
      </w:r>
      <w:r>
        <w:rPr>
          <w:rFonts w:hint="eastAsia" w:ascii="方正仿宋_GBK" w:hAnsi="方正仿宋_GBK" w:eastAsia="方正仿宋_GBK" w:cs="方正仿宋_GBK"/>
          <w:color w:val="auto"/>
          <w:sz w:val="28"/>
          <w:szCs w:val="28"/>
          <w:lang w:val="zh-CN" w:eastAsia="zh-CN"/>
        </w:rPr>
        <w:t>）、</w:t>
      </w:r>
      <w:r>
        <w:rPr>
          <w:rFonts w:hint="eastAsia" w:ascii="仿宋" w:hAnsi="仿宋" w:eastAsia="仿宋" w:cs="仿宋"/>
          <w:sz w:val="28"/>
          <w:szCs w:val="28"/>
          <w:lang w:val="en-US" w:eastAsia="zh-CN"/>
        </w:rPr>
        <w:t>“信用中国”网、</w:t>
      </w:r>
      <w:r>
        <w:rPr>
          <w:rFonts w:hint="eastAsia" w:ascii="Times New Roman" w:hAnsi="Times New Roman" w:eastAsia="方正仿宋_GBK"/>
          <w:color w:val="000000"/>
          <w:sz w:val="28"/>
          <w:szCs w:val="28"/>
        </w:rPr>
        <w:t>“中国执行信息公开网”</w:t>
      </w:r>
      <w:r>
        <w:rPr>
          <w:rFonts w:hint="eastAsia" w:ascii="仿宋" w:hAnsi="仿宋" w:eastAsia="仿宋" w:cs="仿宋"/>
          <w:sz w:val="28"/>
          <w:szCs w:val="28"/>
          <w:lang w:val="en-US" w:eastAsia="zh-CN"/>
        </w:rPr>
        <w:t>失信惩戒相关截图证明，（原件加盖比选响应人公章）、</w:t>
      </w:r>
      <w:r>
        <w:rPr>
          <w:rFonts w:hint="eastAsia" w:ascii="方正仿宋_GBK" w:hAnsi="方正仿宋_GBK" w:eastAsia="方正仿宋_GBK" w:cs="方正仿宋_GBK"/>
          <w:color w:val="auto"/>
          <w:sz w:val="28"/>
          <w:szCs w:val="28"/>
          <w:lang w:val="zh-CN" w:eastAsia="zh-CN"/>
        </w:rPr>
        <w:t>若有：制造商或代理商授权（或货物销售资格证明）文件以及所提供产品的合格证明、其它资格证明（如企业资信证明、</w:t>
      </w:r>
      <w:r>
        <w:rPr>
          <w:rFonts w:hint="eastAsia" w:ascii="方正仿宋_GBK" w:hAnsi="方正仿宋_GBK" w:eastAsia="方正仿宋_GBK" w:cs="方正仿宋_GBK"/>
          <w:color w:val="auto"/>
          <w:sz w:val="28"/>
          <w:szCs w:val="28"/>
          <w:lang w:val="en-US" w:eastAsia="zh-CN"/>
        </w:rPr>
        <w:t>业绩</w:t>
      </w:r>
      <w:r>
        <w:rPr>
          <w:rFonts w:hint="eastAsia" w:ascii="方正仿宋_GBK" w:hAnsi="方正仿宋_GBK" w:eastAsia="方正仿宋_GBK" w:cs="方正仿宋_GBK"/>
          <w:color w:val="auto"/>
          <w:sz w:val="28"/>
          <w:szCs w:val="28"/>
          <w:lang w:val="zh-CN" w:eastAsia="zh-CN"/>
        </w:rPr>
        <w:t>等）以及服务承诺等。</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黑体" w:hAnsi="黑体" w:eastAsia="黑体" w:cs="黑体"/>
          <w:b w:val="0"/>
          <w:bCs w:val="0"/>
          <w:color w:val="000000"/>
          <w:kern w:val="0"/>
          <w:sz w:val="28"/>
          <w:szCs w:val="28"/>
          <w:lang w:val="zh-CN"/>
        </w:rPr>
      </w:pPr>
      <w:r>
        <w:rPr>
          <w:rFonts w:hint="eastAsia" w:eastAsia="方正仿宋_GBK" w:cs="Times New Roman"/>
          <w:sz w:val="28"/>
          <w:szCs w:val="28"/>
          <w:lang w:val="en-US" w:eastAsia="zh-CN"/>
        </w:rPr>
        <w:t>5.</w:t>
      </w:r>
      <w:r>
        <w:rPr>
          <w:rFonts w:hint="eastAsia" w:ascii="方正仿宋_GBK" w:hAnsi="方正仿宋_GBK" w:eastAsia="方正仿宋_GBK" w:cs="方正仿宋_GBK"/>
          <w:color w:val="auto"/>
          <w:sz w:val="28"/>
          <w:szCs w:val="28"/>
          <w:lang w:val="en-US" w:eastAsia="zh-CN"/>
        </w:rPr>
        <w:t>竞争性</w:t>
      </w:r>
      <w:r>
        <w:rPr>
          <w:rFonts w:hint="eastAsia" w:ascii="方正仿宋_GBK" w:hAnsi="方正仿宋_GBK" w:eastAsia="方正仿宋_GBK" w:cs="方正仿宋_GBK"/>
          <w:color w:val="auto"/>
          <w:sz w:val="28"/>
          <w:szCs w:val="28"/>
          <w:lang w:val="zh-CN" w:eastAsia="zh-CN"/>
        </w:rPr>
        <w:t>比选响应文件</w:t>
      </w:r>
      <w:r>
        <w:rPr>
          <w:rFonts w:hint="eastAsia" w:ascii="方正仿宋_GBK" w:hAnsi="方正仿宋_GBK" w:eastAsia="方正仿宋_GBK" w:cs="方正仿宋_GBK"/>
          <w:color w:val="auto"/>
          <w:sz w:val="28"/>
          <w:szCs w:val="28"/>
          <w:lang w:val="en-US" w:eastAsia="zh-CN"/>
        </w:rPr>
        <w:t>包括：</w:t>
      </w:r>
      <w:r>
        <w:rPr>
          <w:rFonts w:hint="eastAsia" w:ascii="方正仿宋_GBK" w:hAnsi="方正仿宋_GBK" w:eastAsia="方正仿宋_GBK" w:cs="方正仿宋_GBK"/>
          <w:b/>
          <w:bCs/>
          <w:color w:val="auto"/>
          <w:sz w:val="28"/>
          <w:szCs w:val="28"/>
          <w:u w:val="single"/>
          <w:lang w:val="zh-CN" w:eastAsia="zh-CN"/>
        </w:rPr>
        <w:t>纸质文件一式3份，其中正本1份，副本2份；电子比选响应文件1份（U盘形式）。</w:t>
      </w:r>
    </w:p>
    <w:p>
      <w:pPr>
        <w:keepNext w:val="0"/>
        <w:keepLines w:val="0"/>
        <w:pageBreakBefore w:val="0"/>
        <w:kinsoku/>
        <w:wordWrap/>
        <w:overflowPunct/>
        <w:topLinePunct w:val="0"/>
        <w:autoSpaceDE/>
        <w:autoSpaceDN/>
        <w:bidi w:val="0"/>
        <w:adjustRightInd w:val="0"/>
        <w:snapToGrid w:val="0"/>
        <w:spacing w:line="500" w:lineRule="exact"/>
        <w:ind w:left="1" w:firstLine="560" w:firstLineChars="200"/>
        <w:jc w:val="left"/>
        <w:textAlignment w:val="auto"/>
        <w:rPr>
          <w:rFonts w:hint="eastAsia" w:ascii="方正仿宋_GBK" w:hAnsi="方正仿宋_GBK" w:eastAsia="方正仿宋_GBK" w:cs="方正仿宋_GBK"/>
          <w:color w:val="000000"/>
          <w:kern w:val="0"/>
          <w:sz w:val="28"/>
          <w:szCs w:val="28"/>
          <w:lang w:eastAsia="zh-CN"/>
        </w:rPr>
      </w:pPr>
      <w:r>
        <w:rPr>
          <w:rFonts w:hint="eastAsia" w:ascii="黑体" w:hAnsi="黑体" w:eastAsia="黑体" w:cs="黑体"/>
          <w:b w:val="0"/>
          <w:bCs w:val="0"/>
          <w:color w:val="000000"/>
          <w:kern w:val="0"/>
          <w:sz w:val="28"/>
          <w:szCs w:val="28"/>
          <w:lang w:val="zh-CN"/>
        </w:rPr>
        <w:t>十一、竞争性比选须知</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（一）未在递交比选响应文件时出示采购人计财部开具的</w:t>
      </w:r>
      <w:r>
        <w:rPr>
          <w:rFonts w:hint="eastAsia" w:ascii="方正仿宋_GBK" w:hAnsi="方正仿宋_GBK" w:eastAsia="方正仿宋_GBK" w:cs="方正仿宋_GBK"/>
          <w:color w:val="auto"/>
          <w:sz w:val="28"/>
          <w:szCs w:val="28"/>
          <w:lang w:val="zh-CN" w:eastAsia="zh-CN"/>
        </w:rPr>
        <w:t>比选响应保证金</w:t>
      </w:r>
      <w:r>
        <w:rPr>
          <w:rFonts w:hint="eastAsia" w:ascii="方正仿宋_GBK" w:hAnsi="方正仿宋_GBK" w:eastAsia="方正仿宋_GBK" w:cs="方正仿宋_GBK"/>
          <w:color w:val="auto"/>
          <w:sz w:val="28"/>
          <w:szCs w:val="28"/>
          <w:lang w:val="en-US" w:eastAsia="zh-CN"/>
        </w:rPr>
        <w:t>收据的；</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（二）未在递交比选响应文件截止时间前递交响应文件的；</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zh-CN" w:eastAsia="zh-CN"/>
        </w:rPr>
        <w:t>（三）比选响应人未派法定代表人或</w:t>
      </w:r>
      <w:r>
        <w:rPr>
          <w:rFonts w:hint="eastAsia" w:ascii="方正仿宋_GBK" w:hAnsi="方正仿宋_GBK" w:eastAsia="方正仿宋_GBK" w:cs="方正仿宋_GBK"/>
          <w:color w:val="auto"/>
          <w:sz w:val="28"/>
          <w:szCs w:val="28"/>
          <w:lang w:val="en-US" w:eastAsia="zh-CN"/>
        </w:rPr>
        <w:t>法定代表人</w:t>
      </w:r>
      <w:r>
        <w:rPr>
          <w:rFonts w:hint="eastAsia" w:ascii="方正仿宋_GBK" w:hAnsi="方正仿宋_GBK" w:eastAsia="方正仿宋_GBK" w:cs="方正仿宋_GBK"/>
          <w:color w:val="auto"/>
          <w:sz w:val="28"/>
          <w:szCs w:val="28"/>
          <w:lang w:val="zh-CN" w:eastAsia="zh-CN"/>
        </w:rPr>
        <w:t>委托代理人出席比选唱价</w:t>
      </w:r>
      <w:r>
        <w:rPr>
          <w:rFonts w:hint="eastAsia" w:ascii="方正仿宋_GBK" w:hAnsi="方正仿宋_GBK" w:eastAsia="方正仿宋_GBK" w:cs="方正仿宋_GBK"/>
          <w:color w:val="auto"/>
          <w:sz w:val="28"/>
          <w:szCs w:val="28"/>
          <w:lang w:val="en-US" w:eastAsia="zh-CN"/>
        </w:rPr>
        <w:t>环节，或出席唱价环节的比选响应人未能提供有效身份证原件、提供身份证原件与比选文件中不符的；</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（四）未按要求密封比选响应文件的。</w:t>
      </w:r>
    </w:p>
    <w:p>
      <w:pPr>
        <w:autoSpaceDE w:val="0"/>
        <w:autoSpaceDN w:val="0"/>
        <w:adjustRightInd w:val="0"/>
        <w:spacing w:line="500" w:lineRule="exact"/>
        <w:ind w:firstLine="560" w:firstLineChars="200"/>
        <w:rPr>
          <w:rFonts w:hint="eastAsia" w:ascii="黑体" w:hAnsi="黑体" w:eastAsia="黑体" w:cs="黑体"/>
          <w:b w:val="0"/>
          <w:bCs w:val="0"/>
          <w:color w:val="000000"/>
          <w:sz w:val="28"/>
          <w:szCs w:val="28"/>
          <w:lang w:val="en-US" w:eastAsia="zh-CN"/>
        </w:rPr>
      </w:pPr>
      <w:r>
        <w:rPr>
          <w:rFonts w:hint="eastAsia" w:ascii="黑体" w:hAnsi="黑体" w:eastAsia="黑体" w:cs="黑体"/>
          <w:b w:val="0"/>
          <w:bCs w:val="0"/>
          <w:color w:val="000000"/>
          <w:sz w:val="28"/>
          <w:szCs w:val="28"/>
          <w:lang w:val="en-US" w:eastAsia="zh-CN"/>
        </w:rPr>
        <w:t>十二、竞争性比选</w:t>
      </w:r>
      <w:r>
        <w:rPr>
          <w:rFonts w:hint="eastAsia" w:ascii="黑体" w:hAnsi="黑体" w:eastAsia="黑体" w:cs="黑体"/>
          <w:b w:val="0"/>
          <w:bCs w:val="0"/>
          <w:color w:val="000000"/>
          <w:sz w:val="28"/>
          <w:szCs w:val="28"/>
          <w:lang w:val="zh-CN" w:eastAsia="zh-CN"/>
        </w:rPr>
        <w:t>响应文件作废条款</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方正仿宋_GBK" w:hAnsi="方正仿宋_GBK" w:eastAsia="方正仿宋_GBK" w:cs="方正仿宋_GBK"/>
          <w:color w:val="auto"/>
          <w:sz w:val="28"/>
          <w:szCs w:val="28"/>
          <w:highlight w:val="none"/>
          <w:lang w:val="zh-CN" w:eastAsia="zh-CN"/>
        </w:rPr>
      </w:pPr>
      <w:r>
        <w:rPr>
          <w:rFonts w:hint="eastAsia" w:ascii="方正仿宋_GBK" w:hAnsi="方正仿宋_GBK" w:eastAsia="方正仿宋_GBK" w:cs="方正仿宋_GBK"/>
          <w:color w:val="auto"/>
          <w:sz w:val="28"/>
          <w:szCs w:val="28"/>
          <w:highlight w:val="none"/>
          <w:lang w:val="zh-CN" w:eastAsia="zh-CN"/>
        </w:rPr>
        <w:t>（一）无报价或两个以上报价的；</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方正仿宋_GBK" w:hAnsi="方正仿宋_GBK" w:eastAsia="方正仿宋_GBK" w:cs="方正仿宋_GBK"/>
          <w:color w:val="auto"/>
          <w:sz w:val="28"/>
          <w:szCs w:val="28"/>
          <w:highlight w:val="none"/>
          <w:lang w:val="zh-CN" w:eastAsia="zh-CN"/>
        </w:rPr>
      </w:pPr>
      <w:r>
        <w:rPr>
          <w:rFonts w:hint="eastAsia" w:ascii="方正仿宋_GBK" w:hAnsi="方正仿宋_GBK" w:eastAsia="方正仿宋_GBK" w:cs="方正仿宋_GBK"/>
          <w:color w:val="auto"/>
          <w:sz w:val="28"/>
          <w:szCs w:val="28"/>
          <w:highlight w:val="none"/>
          <w:lang w:val="zh-CN" w:eastAsia="zh-CN"/>
        </w:rPr>
        <w:t>（二）资格条件不符合国家有关规定和</w:t>
      </w:r>
      <w:r>
        <w:rPr>
          <w:rFonts w:hint="eastAsia" w:ascii="方正仿宋_GBK" w:hAnsi="方正仿宋_GBK" w:eastAsia="方正仿宋_GBK" w:cs="方正仿宋_GBK"/>
          <w:color w:val="auto"/>
          <w:sz w:val="28"/>
          <w:szCs w:val="28"/>
          <w:highlight w:val="none"/>
          <w:lang w:val="en-US" w:eastAsia="zh-CN"/>
        </w:rPr>
        <w:t>比选</w:t>
      </w:r>
      <w:r>
        <w:rPr>
          <w:rFonts w:hint="eastAsia" w:ascii="方正仿宋_GBK" w:hAnsi="方正仿宋_GBK" w:eastAsia="方正仿宋_GBK" w:cs="方正仿宋_GBK"/>
          <w:color w:val="auto"/>
          <w:sz w:val="28"/>
          <w:szCs w:val="28"/>
          <w:highlight w:val="none"/>
          <w:lang w:val="zh-CN" w:eastAsia="zh-CN"/>
        </w:rPr>
        <w:t>文件要求的，或者拒不按照要求对</w:t>
      </w:r>
      <w:r>
        <w:rPr>
          <w:rFonts w:hint="eastAsia" w:ascii="方正仿宋_GBK" w:hAnsi="方正仿宋_GBK" w:eastAsia="方正仿宋_GBK" w:cs="方正仿宋_GBK"/>
          <w:color w:val="auto"/>
          <w:sz w:val="28"/>
          <w:szCs w:val="28"/>
          <w:highlight w:val="none"/>
          <w:lang w:val="en-US" w:eastAsia="zh-CN"/>
        </w:rPr>
        <w:t>响应</w:t>
      </w:r>
      <w:r>
        <w:rPr>
          <w:rFonts w:hint="eastAsia" w:ascii="方正仿宋_GBK" w:hAnsi="方正仿宋_GBK" w:eastAsia="方正仿宋_GBK" w:cs="方正仿宋_GBK"/>
          <w:color w:val="auto"/>
          <w:sz w:val="28"/>
          <w:szCs w:val="28"/>
          <w:highlight w:val="none"/>
          <w:lang w:val="zh-CN" w:eastAsia="zh-CN"/>
        </w:rPr>
        <w:t>文件进行澄清、说明或者补正的；</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方正仿宋_GBK" w:hAnsi="方正仿宋_GBK" w:eastAsia="方正仿宋_GBK" w:cs="方正仿宋_GBK"/>
          <w:color w:val="auto"/>
          <w:sz w:val="28"/>
          <w:szCs w:val="28"/>
          <w:highlight w:val="none"/>
          <w:lang w:val="zh-CN" w:eastAsia="zh-CN"/>
        </w:rPr>
      </w:pPr>
      <w:r>
        <w:rPr>
          <w:rFonts w:hint="eastAsia" w:ascii="方正仿宋_GBK" w:hAnsi="方正仿宋_GBK" w:eastAsia="方正仿宋_GBK" w:cs="方正仿宋_GBK"/>
          <w:color w:val="auto"/>
          <w:sz w:val="28"/>
          <w:szCs w:val="28"/>
          <w:highlight w:val="none"/>
          <w:lang w:val="zh-CN" w:eastAsia="zh-CN"/>
        </w:rPr>
        <w:t>（三）报价超过比选最高限价的；</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方正仿宋_GBK" w:hAnsi="方正仿宋_GBK" w:eastAsia="方正仿宋_GBK" w:cs="方正仿宋_GBK"/>
          <w:color w:val="auto"/>
          <w:sz w:val="28"/>
          <w:szCs w:val="28"/>
          <w:highlight w:val="none"/>
          <w:lang w:val="zh-CN" w:eastAsia="zh-CN"/>
        </w:rPr>
      </w:pPr>
      <w:r>
        <w:rPr>
          <w:rFonts w:hint="eastAsia" w:ascii="方正仿宋_GBK" w:hAnsi="方正仿宋_GBK" w:eastAsia="方正仿宋_GBK" w:cs="方正仿宋_GBK"/>
          <w:color w:val="auto"/>
          <w:sz w:val="28"/>
          <w:szCs w:val="28"/>
          <w:highlight w:val="none"/>
          <w:lang w:val="zh-CN" w:eastAsia="zh-CN"/>
        </w:rPr>
        <w:t>（四）比选响应文件封面及密封袋封面上</w:t>
      </w:r>
      <w:r>
        <w:rPr>
          <w:rFonts w:hint="eastAsia" w:ascii="方正仿宋_GBK" w:hAnsi="方正仿宋_GBK" w:eastAsia="方正仿宋_GBK" w:cs="方正仿宋_GBK"/>
          <w:color w:val="auto"/>
          <w:sz w:val="28"/>
          <w:szCs w:val="28"/>
          <w:highlight w:val="none"/>
          <w:lang w:val="en-US" w:eastAsia="zh-CN"/>
        </w:rPr>
        <w:t>未</w:t>
      </w:r>
      <w:r>
        <w:rPr>
          <w:rFonts w:hint="eastAsia" w:ascii="方正仿宋_GBK" w:hAnsi="方正仿宋_GBK" w:eastAsia="方正仿宋_GBK" w:cs="方正仿宋_GBK"/>
          <w:color w:val="auto"/>
          <w:sz w:val="28"/>
          <w:szCs w:val="28"/>
          <w:highlight w:val="none"/>
          <w:lang w:val="zh-CN" w:eastAsia="zh-CN"/>
        </w:rPr>
        <w:t>注明“项目名称”“项目编号”“比选响应单位名称”，</w:t>
      </w:r>
      <w:r>
        <w:rPr>
          <w:rFonts w:hint="eastAsia" w:ascii="方正仿宋_GBK" w:hAnsi="方正仿宋_GBK" w:eastAsia="方正仿宋_GBK" w:cs="方正仿宋_GBK"/>
          <w:color w:val="auto"/>
          <w:sz w:val="28"/>
          <w:szCs w:val="28"/>
          <w:highlight w:val="none"/>
          <w:lang w:val="en-US" w:eastAsia="zh-CN"/>
        </w:rPr>
        <w:t>或未</w:t>
      </w:r>
      <w:r>
        <w:rPr>
          <w:rFonts w:hint="eastAsia" w:ascii="方正仿宋_GBK" w:hAnsi="方正仿宋_GBK" w:eastAsia="方正仿宋_GBK" w:cs="方正仿宋_GBK"/>
          <w:color w:val="auto"/>
          <w:sz w:val="28"/>
          <w:szCs w:val="28"/>
          <w:highlight w:val="none"/>
          <w:lang w:val="zh-CN" w:eastAsia="zh-CN"/>
        </w:rPr>
        <w:t>加盖单位公章；</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Times New Roman" w:hAnsi="Times New Roman" w:eastAsia="方正仿宋_GBK" w:cs="Times New Roman"/>
          <w:color w:val="auto"/>
          <w:sz w:val="28"/>
          <w:szCs w:val="28"/>
          <w:highlight w:val="none"/>
          <w:lang w:val="en-US" w:eastAsia="zh-CN"/>
        </w:rPr>
        <w:t>（五）</w:t>
      </w:r>
      <w:r>
        <w:rPr>
          <w:rFonts w:hint="eastAsia" w:ascii="方正仿宋_GBK" w:hAnsi="方正仿宋_GBK" w:eastAsia="方正仿宋_GBK" w:cs="方正仿宋_GBK"/>
          <w:color w:val="auto"/>
          <w:sz w:val="28"/>
          <w:szCs w:val="28"/>
          <w:highlight w:val="none"/>
          <w:lang w:val="zh-CN" w:eastAsia="zh-CN"/>
        </w:rPr>
        <w:t>比选响应文件</w:t>
      </w:r>
      <w:r>
        <w:rPr>
          <w:rFonts w:hint="eastAsia" w:ascii="方正仿宋_GBK" w:hAnsi="方正仿宋_GBK" w:eastAsia="方正仿宋_GBK" w:cs="方正仿宋_GBK"/>
          <w:color w:val="auto"/>
          <w:sz w:val="28"/>
          <w:szCs w:val="28"/>
          <w:highlight w:val="none"/>
          <w:lang w:val="en-US" w:eastAsia="zh-CN"/>
        </w:rPr>
        <w:t>中</w:t>
      </w:r>
      <w:r>
        <w:rPr>
          <w:rFonts w:hint="eastAsia" w:ascii="方正仿宋_GBK" w:hAnsi="方正仿宋_GBK" w:eastAsia="方正仿宋_GBK" w:cs="方正仿宋_GBK"/>
          <w:color w:val="auto"/>
          <w:sz w:val="28"/>
          <w:szCs w:val="28"/>
          <w:highlight w:val="none"/>
          <w:lang w:val="zh-CN" w:eastAsia="zh-CN"/>
        </w:rPr>
        <w:t>字迹或提供的复印件模糊、无法辨认的；</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方正仿宋_GBK" w:hAnsi="方正仿宋_GBK" w:eastAsia="方正仿宋_GBK" w:cs="方正仿宋_GBK"/>
          <w:color w:val="auto"/>
          <w:sz w:val="28"/>
          <w:szCs w:val="28"/>
          <w:highlight w:val="none"/>
          <w:lang w:val="zh-CN" w:eastAsia="zh-CN"/>
        </w:rPr>
      </w:pPr>
      <w:r>
        <w:rPr>
          <w:rFonts w:hint="eastAsia" w:ascii="方正仿宋_GBK" w:hAnsi="方正仿宋_GBK" w:eastAsia="方正仿宋_GBK" w:cs="方正仿宋_GBK"/>
          <w:color w:val="auto"/>
          <w:sz w:val="28"/>
          <w:szCs w:val="28"/>
          <w:highlight w:val="none"/>
          <w:lang w:val="zh-CN" w:eastAsia="zh-CN"/>
        </w:rPr>
        <w:t>（六）比选响应文件散装或者活页装订的；</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方正仿宋_GBK" w:hAnsi="方正仿宋_GBK" w:eastAsia="方正仿宋_GBK" w:cs="方正仿宋_GBK"/>
          <w:color w:val="auto"/>
          <w:sz w:val="28"/>
          <w:szCs w:val="28"/>
          <w:highlight w:val="none"/>
          <w:lang w:val="zh-CN" w:eastAsia="zh-CN"/>
        </w:rPr>
      </w:pPr>
      <w:r>
        <w:rPr>
          <w:rFonts w:hint="eastAsia" w:ascii="方正仿宋_GBK" w:hAnsi="方正仿宋_GBK" w:eastAsia="方正仿宋_GBK" w:cs="方正仿宋_GBK"/>
          <w:color w:val="auto"/>
          <w:sz w:val="28"/>
          <w:szCs w:val="28"/>
          <w:highlight w:val="none"/>
          <w:lang w:val="zh-CN" w:eastAsia="zh-CN"/>
        </w:rPr>
        <w:t>（七）比选响应文件份数不足；</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方正仿宋_GBK" w:hAnsi="方正仿宋_GBK" w:eastAsia="方正仿宋_GBK" w:cs="方正仿宋_GBK"/>
          <w:color w:val="auto"/>
          <w:sz w:val="28"/>
          <w:szCs w:val="28"/>
          <w:highlight w:val="none"/>
          <w:lang w:val="zh-CN" w:eastAsia="zh-CN"/>
        </w:rPr>
      </w:pPr>
      <w:r>
        <w:rPr>
          <w:rFonts w:hint="eastAsia" w:ascii="方正仿宋_GBK" w:hAnsi="方正仿宋_GBK" w:eastAsia="方正仿宋_GBK" w:cs="方正仿宋_GBK"/>
          <w:color w:val="auto"/>
          <w:sz w:val="28"/>
          <w:szCs w:val="28"/>
          <w:highlight w:val="none"/>
          <w:lang w:val="zh-CN" w:eastAsia="zh-CN"/>
        </w:rPr>
        <w:t>（八）比选响应文件封面未标注正副本（密封袋封面无需标注正副本）；</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方正仿宋_GBK" w:hAnsi="方正仿宋_GBK" w:eastAsia="方正仿宋_GBK" w:cs="方正仿宋_GBK"/>
          <w:color w:val="auto"/>
          <w:sz w:val="28"/>
          <w:szCs w:val="28"/>
          <w:highlight w:val="none"/>
          <w:lang w:val="zh-CN" w:eastAsia="zh-CN"/>
        </w:rPr>
      </w:pPr>
      <w:r>
        <w:rPr>
          <w:rFonts w:hint="eastAsia" w:ascii="方正仿宋_GBK" w:hAnsi="方正仿宋_GBK" w:eastAsia="方正仿宋_GBK" w:cs="方正仿宋_GBK"/>
          <w:color w:val="auto"/>
          <w:sz w:val="28"/>
          <w:szCs w:val="28"/>
          <w:highlight w:val="none"/>
          <w:lang w:val="zh-CN" w:eastAsia="zh-CN"/>
        </w:rPr>
        <w:t>（九）比选响应文件中报价部分、授权部分未盖章，或无法定代表人签字，或签字人无有效授权书的；</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（十）报价函部分未按规定的格式完整填写（增项填写不作为作废条款）；</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方正仿宋_GBK" w:hAnsi="方正仿宋_GBK" w:eastAsia="方正仿宋_GBK" w:cs="方正仿宋_GBK"/>
          <w:color w:val="auto"/>
          <w:sz w:val="28"/>
          <w:szCs w:val="28"/>
          <w:highlight w:val="none"/>
          <w:lang w:val="zh-CN" w:eastAsia="zh-CN"/>
        </w:rPr>
      </w:pPr>
      <w:r>
        <w:rPr>
          <w:rFonts w:hint="eastAsia" w:ascii="Times New Roman" w:hAnsi="Times New Roman" w:eastAsia="方正仿宋_GBK" w:cs="Times New Roman"/>
          <w:color w:val="auto"/>
          <w:sz w:val="28"/>
          <w:szCs w:val="28"/>
          <w:highlight w:val="none"/>
          <w:lang w:val="en-US" w:eastAsia="zh-CN"/>
        </w:rPr>
        <w:t>（十一）</w:t>
      </w:r>
      <w:r>
        <w:rPr>
          <w:rFonts w:hint="eastAsia" w:ascii="方正仿宋_GBK" w:hAnsi="方正仿宋_GBK" w:eastAsia="方正仿宋_GBK" w:cs="方正仿宋_GBK"/>
          <w:color w:val="auto"/>
          <w:sz w:val="28"/>
          <w:szCs w:val="28"/>
          <w:highlight w:val="none"/>
          <w:lang w:val="en-US" w:eastAsia="zh-CN"/>
        </w:rPr>
        <w:t>未</w:t>
      </w:r>
      <w:r>
        <w:rPr>
          <w:rFonts w:hint="eastAsia" w:ascii="方正仿宋_GBK" w:hAnsi="方正仿宋_GBK" w:eastAsia="方正仿宋_GBK" w:cs="方正仿宋_GBK"/>
          <w:color w:val="auto"/>
          <w:sz w:val="28"/>
          <w:szCs w:val="28"/>
          <w:highlight w:val="none"/>
          <w:lang w:val="zh-CN" w:eastAsia="zh-CN"/>
        </w:rPr>
        <w:t>对</w:t>
      </w:r>
      <w:r>
        <w:rPr>
          <w:rFonts w:hint="eastAsia" w:ascii="方正仿宋_GBK" w:hAnsi="方正仿宋_GBK" w:eastAsia="方正仿宋_GBK" w:cs="方正仿宋_GBK"/>
          <w:color w:val="auto"/>
          <w:sz w:val="28"/>
          <w:szCs w:val="28"/>
          <w:highlight w:val="none"/>
          <w:lang w:val="en-US" w:eastAsia="zh-CN"/>
        </w:rPr>
        <w:t>比选</w:t>
      </w:r>
      <w:r>
        <w:rPr>
          <w:rFonts w:hint="eastAsia" w:ascii="方正仿宋_GBK" w:hAnsi="方正仿宋_GBK" w:eastAsia="方正仿宋_GBK" w:cs="方正仿宋_GBK"/>
          <w:color w:val="auto"/>
          <w:sz w:val="28"/>
          <w:szCs w:val="28"/>
          <w:highlight w:val="none"/>
          <w:lang w:val="zh-CN" w:eastAsia="zh-CN"/>
        </w:rPr>
        <w:t>文件有关工期、</w:t>
      </w:r>
      <w:r>
        <w:rPr>
          <w:rFonts w:hint="eastAsia" w:ascii="方正仿宋_GBK" w:hAnsi="方正仿宋_GBK" w:eastAsia="方正仿宋_GBK" w:cs="方正仿宋_GBK"/>
          <w:color w:val="auto"/>
          <w:sz w:val="28"/>
          <w:szCs w:val="28"/>
          <w:highlight w:val="none"/>
          <w:lang w:val="en-US" w:eastAsia="zh-CN"/>
        </w:rPr>
        <w:t>比选</w:t>
      </w:r>
      <w:r>
        <w:rPr>
          <w:rFonts w:hint="eastAsia" w:ascii="方正仿宋_GBK" w:hAnsi="方正仿宋_GBK" w:eastAsia="方正仿宋_GBK" w:cs="方正仿宋_GBK"/>
          <w:color w:val="auto"/>
          <w:sz w:val="28"/>
          <w:szCs w:val="28"/>
          <w:highlight w:val="none"/>
          <w:lang w:val="zh-CN" w:eastAsia="zh-CN"/>
        </w:rPr>
        <w:t>有效期、质量要求、技术标准和要求、</w:t>
      </w:r>
      <w:r>
        <w:rPr>
          <w:rFonts w:hint="eastAsia" w:ascii="方正仿宋_GBK" w:hAnsi="方正仿宋_GBK" w:eastAsia="方正仿宋_GBK" w:cs="方正仿宋_GBK"/>
          <w:color w:val="auto"/>
          <w:sz w:val="28"/>
          <w:szCs w:val="28"/>
          <w:highlight w:val="none"/>
          <w:lang w:val="en-US" w:eastAsia="zh-CN"/>
        </w:rPr>
        <w:t>比选</w:t>
      </w:r>
      <w:r>
        <w:rPr>
          <w:rFonts w:hint="eastAsia" w:ascii="方正仿宋_GBK" w:hAnsi="方正仿宋_GBK" w:eastAsia="方正仿宋_GBK" w:cs="方正仿宋_GBK"/>
          <w:color w:val="auto"/>
          <w:sz w:val="28"/>
          <w:szCs w:val="28"/>
          <w:highlight w:val="none"/>
          <w:lang w:val="zh-CN" w:eastAsia="zh-CN"/>
        </w:rPr>
        <w:t>范围等实质性内容响应的；</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（十二）未按比选文件要求编制的、明显不符合技术规范和标准的要求、对比选文件中主要条款未响应的；</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Times New Roman" w:hAnsi="Times New Roman" w:eastAsia="方正仿宋_GBK" w:cs="Times New Roman"/>
          <w:color w:val="auto"/>
          <w:sz w:val="28"/>
          <w:szCs w:val="28"/>
          <w:highlight w:val="none"/>
          <w:lang w:val="en-US" w:eastAsia="zh-CN"/>
        </w:rPr>
        <w:t>（十三）</w:t>
      </w:r>
      <w:r>
        <w:rPr>
          <w:rFonts w:hint="eastAsia" w:ascii="方正仿宋_GBK" w:hAnsi="方正仿宋_GBK" w:eastAsia="方正仿宋_GBK" w:cs="方正仿宋_GBK"/>
          <w:color w:val="auto"/>
          <w:sz w:val="28"/>
          <w:szCs w:val="28"/>
          <w:highlight w:val="none"/>
          <w:lang w:val="en-US" w:eastAsia="zh-CN"/>
        </w:rPr>
        <w:t>比选响应文件附有采购人不能接受的条件；</w:t>
      </w:r>
    </w:p>
    <w:p>
      <w:pPr>
        <w:keepNext w:val="0"/>
        <w:keepLines w:val="0"/>
        <w:pageBreakBefore w:val="0"/>
        <w:widowControl w:val="0"/>
        <w:kinsoku/>
        <w:wordWrap/>
        <w:overflowPunct/>
        <w:topLinePunct w:val="0"/>
        <w:autoSpaceDE/>
        <w:autoSpaceDN/>
        <w:bidi w:val="0"/>
        <w:snapToGrid/>
        <w:spacing w:line="500" w:lineRule="exact"/>
        <w:ind w:firstLine="560" w:firstLineChars="200"/>
        <w:textAlignment w:val="auto"/>
        <w:rPr>
          <w:rFonts w:hint="eastAsia" w:ascii="黑体" w:hAnsi="黑体" w:eastAsia="黑体" w:cs="黑体"/>
          <w:b/>
          <w:bCs/>
          <w:color w:val="auto"/>
          <w:kern w:val="0"/>
          <w:sz w:val="28"/>
          <w:szCs w:val="28"/>
          <w:highlight w:val="none"/>
        </w:rPr>
      </w:pPr>
      <w:r>
        <w:rPr>
          <w:rFonts w:hint="eastAsia" w:ascii="方正仿宋_GBK" w:hAnsi="方正仿宋_GBK" w:eastAsia="方正仿宋_GBK" w:cs="方正仿宋_GBK"/>
          <w:color w:val="auto"/>
          <w:sz w:val="28"/>
          <w:szCs w:val="28"/>
          <w:highlight w:val="none"/>
          <w:lang w:val="zh-CN" w:eastAsia="zh-CN"/>
        </w:rPr>
        <w:t>（十四）有串通比选或弄虚作假或有其他违法行为的。</w:t>
      </w:r>
    </w:p>
    <w:p>
      <w:pPr>
        <w:autoSpaceDE w:val="0"/>
        <w:autoSpaceDN w:val="0"/>
        <w:adjustRightInd w:val="0"/>
        <w:snapToGrid w:val="0"/>
        <w:spacing w:line="500" w:lineRule="exact"/>
        <w:ind w:firstLine="548" w:firstLineChars="196"/>
        <w:textAlignment w:val="bottom"/>
        <w:rPr>
          <w:rFonts w:hint="eastAsia" w:ascii="黑体" w:hAnsi="黑体" w:eastAsia="黑体" w:cs="黑体"/>
          <w:b w:val="0"/>
          <w:bCs/>
          <w:color w:val="000000"/>
          <w:sz w:val="28"/>
          <w:szCs w:val="28"/>
          <w:lang w:val="en-US" w:eastAsia="zh-CN"/>
        </w:rPr>
      </w:pPr>
      <w:r>
        <w:rPr>
          <w:rFonts w:hint="eastAsia" w:ascii="黑体" w:hAnsi="黑体" w:eastAsia="黑体" w:cs="黑体"/>
          <w:b w:val="0"/>
          <w:bCs/>
          <w:color w:val="000000"/>
          <w:sz w:val="28"/>
          <w:szCs w:val="28"/>
          <w:lang w:val="en-US" w:eastAsia="zh-CN"/>
        </w:rPr>
        <w:t>十三、响应人违规行为处罚条款</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竞争性比选响应人有以下情形之一的，采购人有权取消其比选资格，并纳入重庆江北国际机场有限公司供应商黑名单，其比选保证金不予退还：</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（一）在比选期间发现比选响应人提供了虚假资料、伪造、变造、借用或者冒用他人资质证书或营业执照等证明材料的。</w:t>
      </w:r>
    </w:p>
    <w:p>
      <w:pPr>
        <w:keepNext w:val="0"/>
        <w:keepLines w:val="0"/>
        <w:pageBreakBefore w:val="0"/>
        <w:kinsoku/>
        <w:wordWrap/>
        <w:overflowPunct/>
        <w:topLinePunct w:val="0"/>
        <w:autoSpaceDE/>
        <w:autoSpaceDN/>
        <w:bidi w:val="0"/>
        <w:spacing w:line="500" w:lineRule="exact"/>
        <w:ind w:firstLine="560" w:firstLineChars="200"/>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（二）比选过程中发现存在贿赂行为的。</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（三）采用非正常手段，干扰评审工作的。</w:t>
      </w:r>
    </w:p>
    <w:p>
      <w:pPr>
        <w:keepNext w:val="0"/>
        <w:keepLines w:val="0"/>
        <w:pageBreakBefore w:val="0"/>
        <w:kinsoku/>
        <w:wordWrap/>
        <w:overflowPunct/>
        <w:topLinePunct w:val="0"/>
        <w:autoSpaceDE/>
        <w:autoSpaceDN/>
        <w:bidi w:val="0"/>
        <w:spacing w:line="500" w:lineRule="exact"/>
        <w:ind w:firstLine="560" w:firstLineChars="200"/>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（四）在比选有效期内，撤销比选响应文件的。</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（五）成交人在合同签订期间违背比选响应文件承诺的。</w:t>
      </w:r>
    </w:p>
    <w:p>
      <w:pPr>
        <w:keepNext w:val="0"/>
        <w:keepLines w:val="0"/>
        <w:pageBreakBefore w:val="0"/>
        <w:kinsoku/>
        <w:wordWrap/>
        <w:overflowPunct/>
        <w:topLinePunct w:val="0"/>
        <w:autoSpaceDE/>
        <w:autoSpaceDN/>
        <w:bidi w:val="0"/>
        <w:spacing w:line="500" w:lineRule="exact"/>
        <w:ind w:firstLine="560" w:firstLineChars="200"/>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（六）在比选有效期内，响应人无故放弃中标候选人资格的或在领取成交通知书后拒签合同，不缴纳履约保证金的。</w:t>
      </w:r>
    </w:p>
    <w:p>
      <w:pPr>
        <w:keepNext w:val="0"/>
        <w:keepLines w:val="0"/>
        <w:pageBreakBefore w:val="0"/>
        <w:kinsoku/>
        <w:wordWrap/>
        <w:overflowPunct/>
        <w:topLinePunct w:val="0"/>
        <w:autoSpaceDE/>
        <w:autoSpaceDN/>
        <w:bidi w:val="0"/>
        <w:spacing w:line="500" w:lineRule="exact"/>
        <w:ind w:firstLine="560" w:firstLineChars="200"/>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（七）</w:t>
      </w:r>
      <w:r>
        <w:rPr>
          <w:rFonts w:hint="default" w:ascii="方正仿宋_GBK" w:hAnsi="方正仿宋_GBK" w:eastAsia="方正仿宋_GBK" w:cs="方正仿宋_GBK"/>
          <w:color w:val="auto"/>
          <w:sz w:val="28"/>
          <w:szCs w:val="28"/>
          <w:lang w:val="en-US" w:eastAsia="zh-CN"/>
        </w:rPr>
        <w:t>在</w:t>
      </w:r>
      <w:r>
        <w:rPr>
          <w:rFonts w:hint="eastAsia" w:ascii="方正仿宋_GBK" w:hAnsi="方正仿宋_GBK" w:eastAsia="方正仿宋_GBK" w:cs="方正仿宋_GBK"/>
          <w:color w:val="auto"/>
          <w:sz w:val="28"/>
          <w:szCs w:val="28"/>
          <w:lang w:val="en-US" w:eastAsia="zh-CN"/>
        </w:rPr>
        <w:t>比选</w:t>
      </w:r>
      <w:r>
        <w:rPr>
          <w:rFonts w:hint="default" w:ascii="方正仿宋_GBK" w:hAnsi="方正仿宋_GBK" w:eastAsia="方正仿宋_GBK" w:cs="方正仿宋_GBK"/>
          <w:color w:val="auto"/>
          <w:sz w:val="28"/>
          <w:szCs w:val="28"/>
          <w:lang w:val="en-US" w:eastAsia="zh-CN"/>
        </w:rPr>
        <w:t>过程中</w:t>
      </w:r>
      <w:r>
        <w:rPr>
          <w:rFonts w:hint="eastAsia" w:ascii="方正仿宋_GBK" w:hAnsi="方正仿宋_GBK" w:eastAsia="方正仿宋_GBK" w:cs="方正仿宋_GBK"/>
          <w:color w:val="auto"/>
          <w:sz w:val="28"/>
          <w:szCs w:val="28"/>
          <w:lang w:val="en-US" w:eastAsia="zh-CN"/>
        </w:rPr>
        <w:t>存在围标或</w:t>
      </w:r>
      <w:r>
        <w:rPr>
          <w:rFonts w:hint="default" w:ascii="方正仿宋_GBK" w:hAnsi="方正仿宋_GBK" w:eastAsia="方正仿宋_GBK" w:cs="方正仿宋_GBK"/>
          <w:color w:val="auto"/>
          <w:sz w:val="28"/>
          <w:szCs w:val="28"/>
          <w:lang w:val="en-US" w:eastAsia="zh-CN"/>
        </w:rPr>
        <w:t>相互串通投标、非法以他人名义</w:t>
      </w:r>
      <w:r>
        <w:rPr>
          <w:rFonts w:hint="eastAsia" w:ascii="方正仿宋_GBK" w:hAnsi="方正仿宋_GBK" w:eastAsia="方正仿宋_GBK" w:cs="方正仿宋_GBK"/>
          <w:color w:val="auto"/>
          <w:sz w:val="28"/>
          <w:szCs w:val="28"/>
          <w:lang w:val="en-US" w:eastAsia="zh-CN"/>
        </w:rPr>
        <w:t>参与比选</w:t>
      </w:r>
      <w:r>
        <w:rPr>
          <w:rFonts w:hint="default" w:ascii="方正仿宋_GBK" w:hAnsi="方正仿宋_GBK" w:eastAsia="方正仿宋_GBK" w:cs="方正仿宋_GBK"/>
          <w:color w:val="auto"/>
          <w:sz w:val="28"/>
          <w:szCs w:val="28"/>
          <w:lang w:val="en-US" w:eastAsia="zh-CN"/>
        </w:rPr>
        <w:t>或以其他方式</w:t>
      </w:r>
      <w:r>
        <w:rPr>
          <w:rFonts w:hint="eastAsia" w:ascii="方正仿宋_GBK" w:hAnsi="方正仿宋_GBK" w:eastAsia="方正仿宋_GBK" w:cs="方正仿宋_GBK"/>
          <w:color w:val="auto"/>
          <w:sz w:val="28"/>
          <w:szCs w:val="28"/>
          <w:lang w:val="en-US" w:eastAsia="zh-CN"/>
        </w:rPr>
        <w:t>影响比选公正性</w:t>
      </w:r>
      <w:r>
        <w:rPr>
          <w:rFonts w:hint="default" w:ascii="方正仿宋_GBK" w:hAnsi="方正仿宋_GBK" w:eastAsia="方正仿宋_GBK" w:cs="方正仿宋_GBK"/>
          <w:color w:val="auto"/>
          <w:sz w:val="28"/>
          <w:szCs w:val="28"/>
          <w:lang w:val="en-US" w:eastAsia="zh-CN"/>
        </w:rPr>
        <w:t>的行为。</w:t>
      </w:r>
    </w:p>
    <w:p>
      <w:pPr>
        <w:keepNext w:val="0"/>
        <w:keepLines w:val="0"/>
        <w:pageBreakBefore w:val="0"/>
        <w:kinsoku/>
        <w:wordWrap/>
        <w:overflowPunct/>
        <w:topLinePunct w:val="0"/>
        <w:autoSpaceDE/>
        <w:autoSpaceDN/>
        <w:bidi w:val="0"/>
        <w:spacing w:line="500" w:lineRule="exact"/>
        <w:ind w:firstLine="560" w:firstLineChars="200"/>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（八）</w:t>
      </w:r>
      <w:r>
        <w:rPr>
          <w:rFonts w:hint="default" w:ascii="方正仿宋_GBK" w:hAnsi="方正仿宋_GBK" w:eastAsia="方正仿宋_GBK" w:cs="方正仿宋_GBK"/>
          <w:color w:val="auto"/>
          <w:sz w:val="28"/>
          <w:szCs w:val="28"/>
          <w:lang w:val="en-US" w:eastAsia="zh-CN"/>
        </w:rPr>
        <w:t>严重违反采购承诺或合同约定，提高价格、降低质量、拖延工期或供货时间的不诚信行为</w:t>
      </w:r>
      <w:r>
        <w:rPr>
          <w:rFonts w:hint="default" w:ascii="方正仿宋_GBK" w:hAnsi="方正仿宋_GBK" w:eastAsia="方正仿宋_GBK" w:cs="方正仿宋_GBK"/>
          <w:color w:val="auto"/>
          <w:sz w:val="28"/>
          <w:szCs w:val="28"/>
          <w:lang w:val="en-US" w:eastAsia="zh-CN"/>
        </w:rPr>
        <w:tab/>
      </w:r>
      <w:r>
        <w:rPr>
          <w:rFonts w:hint="default" w:ascii="方正仿宋_GBK" w:hAnsi="方正仿宋_GBK" w:eastAsia="方正仿宋_GBK" w:cs="方正仿宋_GBK"/>
          <w:color w:val="auto"/>
          <w:sz w:val="28"/>
          <w:szCs w:val="28"/>
          <w:lang w:val="en-US" w:eastAsia="zh-CN"/>
        </w:rPr>
        <w:t>。</w:t>
      </w:r>
    </w:p>
    <w:p>
      <w:pPr>
        <w:keepNext w:val="0"/>
        <w:keepLines w:val="0"/>
        <w:pageBreakBefore w:val="0"/>
        <w:kinsoku/>
        <w:wordWrap/>
        <w:overflowPunct/>
        <w:topLinePunct w:val="0"/>
        <w:autoSpaceDE/>
        <w:autoSpaceDN/>
        <w:bidi w:val="0"/>
        <w:spacing w:line="500" w:lineRule="exact"/>
        <w:ind w:firstLine="560" w:firstLineChars="200"/>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（九）</w:t>
      </w:r>
      <w:r>
        <w:rPr>
          <w:rFonts w:hint="default" w:ascii="方正仿宋_GBK" w:hAnsi="方正仿宋_GBK" w:eastAsia="方正仿宋_GBK" w:cs="方正仿宋_GBK"/>
          <w:color w:val="auto"/>
          <w:sz w:val="28"/>
          <w:szCs w:val="28"/>
          <w:lang w:val="en-US" w:eastAsia="zh-CN"/>
        </w:rPr>
        <w:t>在履行采购承诺或合同过程中，出现严重的工程、设备质量问题或给招标方造成经济损失、安全事故以及不良社会影响的，或在履约过程中出现严重不诚信情况的。</w:t>
      </w:r>
    </w:p>
    <w:p>
      <w:pPr>
        <w:keepNext w:val="0"/>
        <w:keepLines w:val="0"/>
        <w:pageBreakBefore w:val="0"/>
        <w:kinsoku/>
        <w:wordWrap/>
        <w:overflowPunct/>
        <w:topLinePunct w:val="0"/>
        <w:autoSpaceDE/>
        <w:autoSpaceDN/>
        <w:bidi w:val="0"/>
        <w:spacing w:line="500" w:lineRule="exact"/>
        <w:ind w:firstLine="560" w:firstLineChars="200"/>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（十）</w:t>
      </w:r>
      <w:r>
        <w:rPr>
          <w:rFonts w:hint="default" w:ascii="方正仿宋_GBK" w:hAnsi="方正仿宋_GBK" w:eastAsia="方正仿宋_GBK" w:cs="方正仿宋_GBK"/>
          <w:color w:val="auto"/>
          <w:sz w:val="28"/>
          <w:szCs w:val="28"/>
          <w:lang w:val="en-US" w:eastAsia="zh-CN"/>
        </w:rPr>
        <w:t>不遵守招投标法律法规，在采购过程中有恶意诽谤、诬告或陷害其他竟争对手的不良行为的。</w:t>
      </w:r>
    </w:p>
    <w:p>
      <w:pPr>
        <w:keepNext w:val="0"/>
        <w:keepLines w:val="0"/>
        <w:pageBreakBefore w:val="0"/>
        <w:kinsoku/>
        <w:wordWrap/>
        <w:overflowPunct/>
        <w:topLinePunct w:val="0"/>
        <w:autoSpaceDE/>
        <w:autoSpaceDN/>
        <w:bidi w:val="0"/>
        <w:spacing w:line="500" w:lineRule="exact"/>
        <w:ind w:firstLine="560" w:firstLineChars="200"/>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（十一）</w:t>
      </w:r>
      <w:r>
        <w:rPr>
          <w:rFonts w:hint="default" w:ascii="方正仿宋_GBK" w:hAnsi="方正仿宋_GBK" w:eastAsia="方正仿宋_GBK" w:cs="方正仿宋_GBK"/>
          <w:color w:val="auto"/>
          <w:sz w:val="28"/>
          <w:szCs w:val="28"/>
          <w:lang w:val="en-US" w:eastAsia="zh-CN"/>
        </w:rPr>
        <w:t>有其他违反国家法律法规或采购文件相关规定的不诚信行为。</w:t>
      </w:r>
    </w:p>
    <w:p>
      <w:pPr>
        <w:autoSpaceDE w:val="0"/>
        <w:autoSpaceDN w:val="0"/>
        <w:adjustRightInd w:val="0"/>
        <w:snapToGrid w:val="0"/>
        <w:spacing w:line="500" w:lineRule="exact"/>
        <w:ind w:firstLine="548" w:firstLineChars="196"/>
        <w:textAlignment w:val="bottom"/>
        <w:rPr>
          <w:rFonts w:hint="eastAsia" w:ascii="仿宋" w:hAnsi="仿宋" w:eastAsia="仿宋" w:cs="仿宋"/>
          <w:b/>
          <w:color w:val="000000"/>
          <w:sz w:val="28"/>
          <w:szCs w:val="28"/>
          <w:lang w:val="en-US" w:eastAsia="zh-CN"/>
        </w:rPr>
      </w:pPr>
      <w:r>
        <w:rPr>
          <w:rFonts w:hint="eastAsia" w:ascii="黑体" w:hAnsi="黑体" w:eastAsia="黑体" w:cs="黑体"/>
          <w:b w:val="0"/>
          <w:bCs/>
          <w:color w:val="000000"/>
          <w:sz w:val="28"/>
          <w:szCs w:val="28"/>
          <w:lang w:val="en-US" w:eastAsia="zh-CN"/>
        </w:rPr>
        <w:t>十四、黑名单供应商惩诫标准及措施</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（一）列入黑名单的供应商将在重庆江北机场官网</w:t>
      </w:r>
      <w:r>
        <w:rPr>
          <w:rFonts w:hint="default" w:ascii="Times New Roman" w:hAnsi="Times New Roman" w:eastAsia="方正仿宋_GBK" w:cs="Times New Roman"/>
          <w:color w:val="auto"/>
          <w:sz w:val="28"/>
          <w:szCs w:val="28"/>
          <w:lang w:val="en-US" w:eastAsia="zh-CN"/>
        </w:rPr>
        <w:t>（www.cqa.cn）</w:t>
      </w:r>
      <w:r>
        <w:rPr>
          <w:rFonts w:hint="eastAsia" w:ascii="方正仿宋_GBK" w:hAnsi="方正仿宋_GBK" w:eastAsia="方正仿宋_GBK" w:cs="方正仿宋_GBK"/>
          <w:color w:val="auto"/>
          <w:sz w:val="28"/>
          <w:szCs w:val="28"/>
          <w:lang w:val="en-US" w:eastAsia="zh-CN"/>
        </w:rPr>
        <w:t>进行公布和公示。</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黑体" w:hAnsi="黑体" w:eastAsia="黑体" w:cs="黑体"/>
          <w:b w:val="0"/>
          <w:bCs w:val="0"/>
          <w:color w:val="000000"/>
          <w:kern w:val="0"/>
          <w:sz w:val="28"/>
          <w:szCs w:val="28"/>
          <w:lang w:val="zh-CN" w:eastAsia="zh-CN"/>
        </w:rPr>
      </w:pPr>
      <w:r>
        <w:rPr>
          <w:rFonts w:hint="eastAsia" w:ascii="方正仿宋_GBK" w:hAnsi="方正仿宋_GBK" w:eastAsia="方正仿宋_GBK" w:cs="方正仿宋_GBK"/>
          <w:color w:val="auto"/>
          <w:sz w:val="28"/>
          <w:szCs w:val="28"/>
          <w:lang w:val="en-US" w:eastAsia="zh-CN"/>
        </w:rPr>
        <w:t>（二）被列入黑名单的供应商及相关人员，从被确认之日起3年内，取消其参与重庆江北国际机场有限公司采购项目的资格。</w:t>
      </w:r>
    </w:p>
    <w:p>
      <w:pPr>
        <w:keepNext w:val="0"/>
        <w:keepLines w:val="0"/>
        <w:pageBreakBefore w:val="0"/>
        <w:kinsoku/>
        <w:wordWrap/>
        <w:overflowPunct/>
        <w:topLinePunct w:val="0"/>
        <w:autoSpaceDE/>
        <w:autoSpaceDN/>
        <w:bidi w:val="0"/>
        <w:adjustRightInd w:val="0"/>
        <w:snapToGrid w:val="0"/>
        <w:spacing w:line="500" w:lineRule="exact"/>
        <w:ind w:left="1" w:firstLine="560" w:firstLineChars="200"/>
        <w:jc w:val="left"/>
        <w:textAlignment w:val="auto"/>
        <w:rPr>
          <w:rFonts w:hint="eastAsia" w:ascii="黑体" w:hAnsi="黑体" w:eastAsia="黑体" w:cs="黑体"/>
          <w:b w:val="0"/>
          <w:bCs w:val="0"/>
          <w:color w:val="000000"/>
          <w:kern w:val="0"/>
          <w:sz w:val="28"/>
          <w:szCs w:val="28"/>
          <w:lang w:val="zh-CN" w:eastAsia="zh-CN"/>
        </w:rPr>
      </w:pPr>
      <w:r>
        <w:rPr>
          <w:rFonts w:hint="eastAsia" w:ascii="黑体" w:hAnsi="黑体" w:eastAsia="黑体" w:cs="黑体"/>
          <w:b w:val="0"/>
          <w:bCs w:val="0"/>
          <w:color w:val="000000"/>
          <w:kern w:val="0"/>
          <w:sz w:val="28"/>
          <w:szCs w:val="28"/>
          <w:lang w:val="zh-CN" w:eastAsia="zh-CN"/>
        </w:rPr>
        <w:t>十五、异议</w:t>
      </w:r>
    </w:p>
    <w:p>
      <w:pPr>
        <w:pStyle w:val="19"/>
        <w:keepNext w:val="0"/>
        <w:keepLines w:val="0"/>
        <w:pageBreakBefore w:val="0"/>
        <w:widowControl/>
        <w:kinsoku/>
        <w:wordWrap/>
        <w:overflowPunct/>
        <w:topLinePunct w:val="0"/>
        <w:bidi w:val="0"/>
        <w:spacing w:line="500" w:lineRule="exact"/>
        <w:ind w:left="0" w:leftChars="0" w:firstLine="560" w:firstLineChars="200"/>
        <w:jc w:val="left"/>
        <w:rPr>
          <w:rFonts w:hint="eastAsia"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lang w:eastAsia="zh-CN"/>
        </w:rPr>
        <w:t>（一）</w:t>
      </w:r>
      <w:r>
        <w:rPr>
          <w:rFonts w:hint="eastAsia" w:ascii="方正仿宋_GBK" w:hAnsi="方正仿宋_GBK" w:eastAsia="方正仿宋_GBK" w:cs="方正仿宋_GBK"/>
          <w:color w:val="auto"/>
          <w:kern w:val="0"/>
          <w:sz w:val="28"/>
          <w:szCs w:val="28"/>
          <w:highlight w:val="none"/>
        </w:rPr>
        <w:t>比选响应人或其他利害关系人认为采购活动不符合法律、行政等规定的，应当在采购结果公示期之内以书面形式向采购人提出异议（以采购人收到书面异议之日为准）。</w:t>
      </w:r>
    </w:p>
    <w:p>
      <w:pPr>
        <w:pStyle w:val="19"/>
        <w:keepNext w:val="0"/>
        <w:keepLines w:val="0"/>
        <w:pageBreakBefore w:val="0"/>
        <w:widowControl/>
        <w:kinsoku/>
        <w:wordWrap/>
        <w:overflowPunct/>
        <w:topLinePunct w:val="0"/>
        <w:bidi w:val="0"/>
        <w:spacing w:line="500" w:lineRule="exact"/>
        <w:ind w:left="0" w:leftChars="0" w:firstLine="560" w:firstLineChars="200"/>
        <w:jc w:val="left"/>
        <w:rPr>
          <w:rFonts w:hint="eastAsia"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lang w:eastAsia="zh-CN"/>
        </w:rPr>
        <w:t>（二）</w:t>
      </w:r>
      <w:r>
        <w:rPr>
          <w:rFonts w:hint="eastAsia" w:ascii="方正仿宋_GBK" w:hAnsi="方正仿宋_GBK" w:eastAsia="方正仿宋_GBK" w:cs="方正仿宋_GBK"/>
          <w:color w:val="auto"/>
          <w:kern w:val="0"/>
          <w:sz w:val="28"/>
          <w:szCs w:val="28"/>
          <w:highlight w:val="none"/>
        </w:rPr>
        <w:t>异议提出人向采购人提起异议时，应当提交异议书。异议书应当包括下列内容：</w:t>
      </w:r>
    </w:p>
    <w:p>
      <w:pPr>
        <w:pStyle w:val="19"/>
        <w:keepNext w:val="0"/>
        <w:keepLines w:val="0"/>
        <w:pageBreakBefore w:val="0"/>
        <w:widowControl/>
        <w:kinsoku/>
        <w:wordWrap/>
        <w:overflowPunct/>
        <w:topLinePunct w:val="0"/>
        <w:bidi w:val="0"/>
        <w:spacing w:line="500" w:lineRule="exact"/>
        <w:ind w:left="0" w:leftChars="0" w:firstLine="560" w:firstLineChars="200"/>
        <w:jc w:val="left"/>
        <w:rPr>
          <w:rFonts w:hint="eastAsia"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lang w:val="en-US" w:eastAsia="zh-CN"/>
        </w:rPr>
        <w:t>1.</w:t>
      </w:r>
      <w:r>
        <w:rPr>
          <w:rFonts w:hint="eastAsia" w:ascii="方正仿宋_GBK" w:hAnsi="方正仿宋_GBK" w:eastAsia="方正仿宋_GBK" w:cs="方正仿宋_GBK"/>
          <w:color w:val="auto"/>
          <w:kern w:val="0"/>
          <w:sz w:val="28"/>
          <w:szCs w:val="28"/>
          <w:highlight w:val="none"/>
        </w:rPr>
        <w:t>异议提出人的名称、地址及有效联系方式。</w:t>
      </w:r>
    </w:p>
    <w:p>
      <w:pPr>
        <w:pStyle w:val="19"/>
        <w:keepNext w:val="0"/>
        <w:keepLines w:val="0"/>
        <w:pageBreakBefore w:val="0"/>
        <w:widowControl/>
        <w:kinsoku/>
        <w:wordWrap/>
        <w:overflowPunct/>
        <w:topLinePunct w:val="0"/>
        <w:bidi w:val="0"/>
        <w:spacing w:line="500" w:lineRule="exact"/>
        <w:ind w:left="0" w:leftChars="0" w:firstLine="560" w:firstLineChars="200"/>
        <w:jc w:val="left"/>
        <w:rPr>
          <w:rFonts w:hint="eastAsia"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lang w:val="en-US" w:eastAsia="zh-CN"/>
        </w:rPr>
        <w:t>2.</w:t>
      </w:r>
      <w:r>
        <w:rPr>
          <w:rFonts w:hint="eastAsia" w:ascii="方正仿宋_GBK" w:hAnsi="方正仿宋_GBK" w:eastAsia="方正仿宋_GBK" w:cs="方正仿宋_GBK"/>
          <w:color w:val="auto"/>
          <w:kern w:val="0"/>
          <w:sz w:val="28"/>
          <w:szCs w:val="28"/>
          <w:highlight w:val="none"/>
        </w:rPr>
        <w:t>异议事项的基本事实。</w:t>
      </w:r>
    </w:p>
    <w:p>
      <w:pPr>
        <w:pStyle w:val="19"/>
        <w:keepNext w:val="0"/>
        <w:keepLines w:val="0"/>
        <w:pageBreakBefore w:val="0"/>
        <w:widowControl/>
        <w:kinsoku/>
        <w:wordWrap/>
        <w:overflowPunct/>
        <w:topLinePunct w:val="0"/>
        <w:bidi w:val="0"/>
        <w:spacing w:line="500" w:lineRule="exact"/>
        <w:ind w:left="0" w:leftChars="0" w:firstLine="560" w:firstLineChars="200"/>
        <w:jc w:val="left"/>
        <w:rPr>
          <w:rFonts w:hint="eastAsia"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lang w:val="en-US" w:eastAsia="zh-CN"/>
        </w:rPr>
        <w:t>3.</w:t>
      </w:r>
      <w:r>
        <w:rPr>
          <w:rFonts w:hint="eastAsia" w:ascii="方正仿宋_GBK" w:hAnsi="方正仿宋_GBK" w:eastAsia="方正仿宋_GBK" w:cs="方正仿宋_GBK"/>
          <w:color w:val="auto"/>
          <w:kern w:val="0"/>
          <w:sz w:val="28"/>
          <w:szCs w:val="28"/>
          <w:highlight w:val="none"/>
        </w:rPr>
        <w:t>异议请求及主张。</w:t>
      </w:r>
    </w:p>
    <w:p>
      <w:pPr>
        <w:pStyle w:val="19"/>
        <w:keepNext w:val="0"/>
        <w:keepLines w:val="0"/>
        <w:pageBreakBefore w:val="0"/>
        <w:widowControl/>
        <w:kinsoku/>
        <w:wordWrap/>
        <w:overflowPunct/>
        <w:topLinePunct w:val="0"/>
        <w:bidi w:val="0"/>
        <w:spacing w:line="500" w:lineRule="exact"/>
        <w:ind w:left="0" w:leftChars="0" w:firstLine="560" w:firstLineChars="200"/>
        <w:jc w:val="left"/>
        <w:rPr>
          <w:rFonts w:hint="eastAsia"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lang w:val="en-US" w:eastAsia="zh-CN"/>
        </w:rPr>
        <w:t>4.</w:t>
      </w:r>
      <w:r>
        <w:rPr>
          <w:rFonts w:hint="eastAsia" w:ascii="方正仿宋_GBK" w:hAnsi="方正仿宋_GBK" w:eastAsia="方正仿宋_GBK" w:cs="方正仿宋_GBK"/>
          <w:color w:val="auto"/>
          <w:kern w:val="0"/>
          <w:sz w:val="28"/>
          <w:szCs w:val="28"/>
          <w:highlight w:val="none"/>
        </w:rPr>
        <w:t>有效线索和相关证据、证明材料。</w:t>
      </w:r>
    </w:p>
    <w:p>
      <w:pPr>
        <w:pStyle w:val="19"/>
        <w:keepNext w:val="0"/>
        <w:keepLines w:val="0"/>
        <w:pageBreakBefore w:val="0"/>
        <w:widowControl/>
        <w:kinsoku/>
        <w:wordWrap/>
        <w:overflowPunct/>
        <w:topLinePunct w:val="0"/>
        <w:bidi w:val="0"/>
        <w:spacing w:line="500" w:lineRule="exact"/>
        <w:ind w:left="0" w:leftChars="0" w:firstLine="560" w:firstLineChars="200"/>
        <w:jc w:val="left"/>
        <w:rPr>
          <w:rFonts w:hint="eastAsia"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pStyle w:val="19"/>
        <w:keepNext w:val="0"/>
        <w:keepLines w:val="0"/>
        <w:pageBreakBefore w:val="0"/>
        <w:widowControl/>
        <w:kinsoku/>
        <w:wordWrap/>
        <w:overflowPunct/>
        <w:topLinePunct w:val="0"/>
        <w:bidi w:val="0"/>
        <w:spacing w:line="500" w:lineRule="exact"/>
        <w:ind w:left="0" w:leftChars="0" w:firstLine="560" w:firstLineChars="200"/>
        <w:jc w:val="left"/>
        <w:rPr>
          <w:rFonts w:hint="eastAsia"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lang w:eastAsia="zh-CN"/>
        </w:rPr>
        <w:t>（三）</w:t>
      </w:r>
      <w:r>
        <w:rPr>
          <w:rFonts w:hint="eastAsia" w:ascii="方正仿宋_GBK" w:hAnsi="方正仿宋_GBK" w:eastAsia="方正仿宋_GBK" w:cs="方正仿宋_GBK"/>
          <w:color w:val="auto"/>
          <w:kern w:val="0"/>
          <w:sz w:val="28"/>
          <w:szCs w:val="28"/>
          <w:highlight w:val="none"/>
        </w:rPr>
        <w:t>异议提出人对异议事项提出的请求和主张，有责任提供证据；只有自己陈述而不能提出其他相关证据的，对其请求和主张不予支持。</w:t>
      </w:r>
    </w:p>
    <w:p>
      <w:pPr>
        <w:pStyle w:val="19"/>
        <w:keepNext w:val="0"/>
        <w:keepLines w:val="0"/>
        <w:pageBreakBefore w:val="0"/>
        <w:widowControl/>
        <w:kinsoku/>
        <w:wordWrap/>
        <w:overflowPunct/>
        <w:topLinePunct w:val="0"/>
        <w:bidi w:val="0"/>
        <w:spacing w:line="500" w:lineRule="exact"/>
        <w:ind w:left="0" w:leftChars="0" w:firstLine="560" w:firstLineChars="200"/>
        <w:jc w:val="left"/>
        <w:rPr>
          <w:rFonts w:hint="eastAsia"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lang w:eastAsia="zh-CN"/>
        </w:rPr>
        <w:t>（四）</w:t>
      </w:r>
      <w:r>
        <w:rPr>
          <w:rFonts w:hint="eastAsia" w:ascii="方正仿宋_GBK" w:hAnsi="方正仿宋_GBK" w:eastAsia="方正仿宋_GBK" w:cs="方正仿宋_GBK"/>
          <w:color w:val="auto"/>
          <w:kern w:val="0"/>
          <w:sz w:val="28"/>
          <w:szCs w:val="28"/>
          <w:highlight w:val="none"/>
        </w:rPr>
        <w:t>异议提出人不得虚假异议、恶意异议，不得以异议为名排挤竞争对手，阻碍采购活动的正常进行。若出现该情况，视为无效异议，不再受理。</w:t>
      </w:r>
    </w:p>
    <w:p>
      <w:pPr>
        <w:pStyle w:val="19"/>
        <w:keepNext w:val="0"/>
        <w:keepLines w:val="0"/>
        <w:pageBreakBefore w:val="0"/>
        <w:widowControl/>
        <w:kinsoku/>
        <w:wordWrap/>
        <w:overflowPunct/>
        <w:topLinePunct w:val="0"/>
        <w:bidi w:val="0"/>
        <w:spacing w:line="500" w:lineRule="exact"/>
        <w:ind w:left="0" w:leftChars="0" w:firstLine="560" w:firstLineChars="200"/>
        <w:jc w:val="left"/>
        <w:rPr>
          <w:rFonts w:hint="eastAsia"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lang w:eastAsia="zh-CN"/>
        </w:rPr>
        <w:t>（五）</w:t>
      </w:r>
      <w:r>
        <w:rPr>
          <w:rFonts w:hint="eastAsia" w:ascii="方正仿宋_GBK" w:hAnsi="方正仿宋_GBK" w:eastAsia="方正仿宋_GBK" w:cs="方正仿宋_GBK"/>
          <w:color w:val="auto"/>
          <w:kern w:val="0"/>
          <w:sz w:val="28"/>
          <w:szCs w:val="28"/>
          <w:highlight w:val="none"/>
        </w:rPr>
        <w:t>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pStyle w:val="19"/>
        <w:keepNext w:val="0"/>
        <w:keepLines w:val="0"/>
        <w:pageBreakBefore w:val="0"/>
        <w:widowControl/>
        <w:kinsoku/>
        <w:wordWrap/>
        <w:overflowPunct/>
        <w:topLinePunct w:val="0"/>
        <w:bidi w:val="0"/>
        <w:spacing w:line="500" w:lineRule="exact"/>
        <w:ind w:left="0" w:leftChars="0" w:firstLine="560" w:firstLineChars="200"/>
        <w:jc w:val="left"/>
        <w:rPr>
          <w:rFonts w:hint="eastAsia"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lang w:val="en-US" w:eastAsia="zh-CN"/>
        </w:rPr>
        <w:t>1.</w:t>
      </w:r>
      <w:r>
        <w:rPr>
          <w:rFonts w:hint="eastAsia" w:ascii="方正仿宋_GBK" w:hAnsi="方正仿宋_GBK" w:eastAsia="方正仿宋_GBK" w:cs="方正仿宋_GBK"/>
          <w:color w:val="auto"/>
          <w:kern w:val="0"/>
          <w:sz w:val="28"/>
          <w:szCs w:val="28"/>
          <w:highlight w:val="none"/>
        </w:rPr>
        <w:t>招标投标法第二十二条规定的招标投标保密信息。</w:t>
      </w:r>
    </w:p>
    <w:p>
      <w:pPr>
        <w:pStyle w:val="19"/>
        <w:keepNext w:val="0"/>
        <w:keepLines w:val="0"/>
        <w:pageBreakBefore w:val="0"/>
        <w:widowControl/>
        <w:kinsoku/>
        <w:wordWrap/>
        <w:overflowPunct/>
        <w:topLinePunct w:val="0"/>
        <w:bidi w:val="0"/>
        <w:spacing w:line="500" w:lineRule="exact"/>
        <w:ind w:left="0" w:leftChars="0" w:firstLine="560" w:firstLineChars="200"/>
        <w:jc w:val="left"/>
        <w:rPr>
          <w:rFonts w:hint="eastAsia"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lang w:val="en-US" w:eastAsia="zh-CN"/>
        </w:rPr>
        <w:t>2.</w:t>
      </w:r>
      <w:r>
        <w:rPr>
          <w:rFonts w:hint="eastAsia" w:ascii="方正仿宋_GBK" w:hAnsi="方正仿宋_GBK" w:eastAsia="方正仿宋_GBK" w:cs="方正仿宋_GBK"/>
          <w:color w:val="auto"/>
          <w:kern w:val="0"/>
          <w:sz w:val="28"/>
          <w:szCs w:val="28"/>
          <w:highlight w:val="none"/>
        </w:rPr>
        <w:t>应当保密的采购响应文件（但采购人提起异议时，采购响应文件不作为非法证据）。</w:t>
      </w:r>
    </w:p>
    <w:p>
      <w:pPr>
        <w:pStyle w:val="19"/>
        <w:keepNext w:val="0"/>
        <w:keepLines w:val="0"/>
        <w:pageBreakBefore w:val="0"/>
        <w:widowControl/>
        <w:kinsoku/>
        <w:wordWrap/>
        <w:overflowPunct/>
        <w:topLinePunct w:val="0"/>
        <w:bidi w:val="0"/>
        <w:spacing w:line="500" w:lineRule="exact"/>
        <w:ind w:left="0" w:leftChars="0" w:firstLine="560" w:firstLineChars="200"/>
        <w:jc w:val="left"/>
        <w:rPr>
          <w:rFonts w:hint="eastAsia"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lang w:val="en-US" w:eastAsia="zh-CN"/>
        </w:rPr>
        <w:t>3.</w:t>
      </w:r>
      <w:r>
        <w:rPr>
          <w:rFonts w:hint="eastAsia" w:ascii="方正仿宋_GBK" w:hAnsi="方正仿宋_GBK" w:eastAsia="方正仿宋_GBK" w:cs="方正仿宋_GBK"/>
          <w:color w:val="auto"/>
          <w:kern w:val="0"/>
          <w:sz w:val="28"/>
          <w:szCs w:val="28"/>
          <w:highlight w:val="none"/>
        </w:rPr>
        <w:t>招标投标法第四十四条规定保密的投标文件评审和比较情况、中标候选人推荐情况和评标有关的其他情况。</w:t>
      </w:r>
    </w:p>
    <w:p>
      <w:pPr>
        <w:pStyle w:val="19"/>
        <w:keepNext w:val="0"/>
        <w:keepLines w:val="0"/>
        <w:pageBreakBefore w:val="0"/>
        <w:widowControl/>
        <w:kinsoku/>
        <w:wordWrap/>
        <w:overflowPunct/>
        <w:topLinePunct w:val="0"/>
        <w:bidi w:val="0"/>
        <w:spacing w:line="500" w:lineRule="exact"/>
        <w:ind w:left="0" w:leftChars="0" w:firstLine="560" w:firstLineChars="200"/>
        <w:jc w:val="left"/>
        <w:rPr>
          <w:rFonts w:hint="eastAsia"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lang w:val="en-US" w:eastAsia="zh-CN"/>
        </w:rPr>
        <w:t>4.</w:t>
      </w:r>
      <w:r>
        <w:rPr>
          <w:rFonts w:hint="eastAsia" w:ascii="方正仿宋_GBK" w:hAnsi="方正仿宋_GBK" w:eastAsia="方正仿宋_GBK" w:cs="方正仿宋_GBK"/>
          <w:color w:val="auto"/>
          <w:kern w:val="0"/>
          <w:sz w:val="28"/>
          <w:szCs w:val="28"/>
          <w:highlight w:val="none"/>
        </w:rPr>
        <w:t>其他依法应当保密的信息和资料。</w:t>
      </w:r>
    </w:p>
    <w:p>
      <w:pPr>
        <w:pStyle w:val="19"/>
        <w:keepNext w:val="0"/>
        <w:keepLines w:val="0"/>
        <w:pageBreakBefore w:val="0"/>
        <w:widowControl/>
        <w:kinsoku/>
        <w:wordWrap/>
        <w:overflowPunct/>
        <w:topLinePunct w:val="0"/>
        <w:bidi w:val="0"/>
        <w:spacing w:line="500" w:lineRule="exact"/>
        <w:ind w:left="0" w:leftChars="0" w:firstLine="560" w:firstLineChars="200"/>
        <w:jc w:val="left"/>
        <w:rPr>
          <w:rFonts w:hint="eastAsia"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lang w:eastAsia="zh-CN"/>
        </w:rPr>
        <w:t>（六）</w:t>
      </w:r>
      <w:r>
        <w:rPr>
          <w:rFonts w:hint="eastAsia" w:ascii="方正仿宋_GBK" w:hAnsi="方正仿宋_GBK" w:eastAsia="方正仿宋_GBK" w:cs="方正仿宋_GBK"/>
          <w:color w:val="auto"/>
          <w:kern w:val="0"/>
          <w:sz w:val="28"/>
          <w:szCs w:val="28"/>
          <w:highlight w:val="none"/>
        </w:rPr>
        <w:t>有下列情形之一的异议，不予受理：</w:t>
      </w:r>
    </w:p>
    <w:p>
      <w:pPr>
        <w:pStyle w:val="19"/>
        <w:keepNext w:val="0"/>
        <w:keepLines w:val="0"/>
        <w:pageBreakBefore w:val="0"/>
        <w:widowControl/>
        <w:kinsoku/>
        <w:wordWrap/>
        <w:overflowPunct/>
        <w:topLinePunct w:val="0"/>
        <w:bidi w:val="0"/>
        <w:spacing w:line="500" w:lineRule="exact"/>
        <w:ind w:left="0" w:leftChars="0" w:firstLine="560" w:firstLineChars="200"/>
        <w:jc w:val="left"/>
        <w:rPr>
          <w:rFonts w:hint="eastAsia"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lang w:val="en-US" w:eastAsia="zh-CN"/>
        </w:rPr>
        <w:t>1.</w:t>
      </w:r>
      <w:r>
        <w:rPr>
          <w:rFonts w:hint="eastAsia" w:ascii="方正仿宋_GBK" w:hAnsi="方正仿宋_GBK" w:eastAsia="方正仿宋_GBK" w:cs="方正仿宋_GBK"/>
          <w:color w:val="auto"/>
          <w:kern w:val="0"/>
          <w:sz w:val="28"/>
          <w:szCs w:val="28"/>
          <w:highlight w:val="none"/>
        </w:rPr>
        <w:t>异议事项不具体，且未提供有效线索、相关证据和证明材料，难以查证。</w:t>
      </w:r>
    </w:p>
    <w:p>
      <w:pPr>
        <w:pStyle w:val="19"/>
        <w:keepNext w:val="0"/>
        <w:keepLines w:val="0"/>
        <w:pageBreakBefore w:val="0"/>
        <w:widowControl/>
        <w:kinsoku/>
        <w:wordWrap/>
        <w:overflowPunct/>
        <w:topLinePunct w:val="0"/>
        <w:bidi w:val="0"/>
        <w:spacing w:line="500" w:lineRule="exact"/>
        <w:ind w:left="0" w:leftChars="0" w:firstLine="560" w:firstLineChars="200"/>
        <w:jc w:val="left"/>
        <w:rPr>
          <w:rFonts w:hint="eastAsia"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lang w:val="en-US" w:eastAsia="zh-CN"/>
        </w:rPr>
        <w:t>2.</w:t>
      </w:r>
      <w:r>
        <w:rPr>
          <w:rFonts w:hint="eastAsia" w:ascii="方正仿宋_GBK" w:hAnsi="方正仿宋_GBK" w:eastAsia="方正仿宋_GBK" w:cs="方正仿宋_GBK"/>
          <w:color w:val="auto"/>
          <w:kern w:val="0"/>
          <w:sz w:val="28"/>
          <w:szCs w:val="28"/>
          <w:highlight w:val="none"/>
        </w:rPr>
        <w:t>未署异议提出人真实姓名、签字和有效联系方式。</w:t>
      </w:r>
    </w:p>
    <w:p>
      <w:pPr>
        <w:pStyle w:val="19"/>
        <w:keepNext w:val="0"/>
        <w:keepLines w:val="0"/>
        <w:pageBreakBefore w:val="0"/>
        <w:widowControl/>
        <w:kinsoku/>
        <w:wordWrap/>
        <w:overflowPunct/>
        <w:topLinePunct w:val="0"/>
        <w:bidi w:val="0"/>
        <w:spacing w:line="500" w:lineRule="exact"/>
        <w:ind w:left="0" w:leftChars="0" w:firstLine="560" w:firstLineChars="200"/>
        <w:jc w:val="left"/>
        <w:rPr>
          <w:rFonts w:hint="eastAsia"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lang w:val="en-US" w:eastAsia="zh-CN"/>
        </w:rPr>
        <w:t>3.</w:t>
      </w:r>
      <w:r>
        <w:rPr>
          <w:rFonts w:hint="eastAsia" w:ascii="方正仿宋_GBK" w:hAnsi="方正仿宋_GBK" w:eastAsia="方正仿宋_GBK" w:cs="方正仿宋_GBK"/>
          <w:color w:val="auto"/>
          <w:kern w:val="0"/>
          <w:sz w:val="28"/>
          <w:szCs w:val="28"/>
          <w:highlight w:val="none"/>
        </w:rPr>
        <w:t>未经法定代表人或授权的委托代理人签字并加盖公章，或未经主要负责人或异议提出人本人签字。</w:t>
      </w:r>
    </w:p>
    <w:p>
      <w:pPr>
        <w:pStyle w:val="19"/>
        <w:keepNext w:val="0"/>
        <w:keepLines w:val="0"/>
        <w:pageBreakBefore w:val="0"/>
        <w:widowControl/>
        <w:kinsoku/>
        <w:wordWrap/>
        <w:overflowPunct/>
        <w:topLinePunct w:val="0"/>
        <w:bidi w:val="0"/>
        <w:spacing w:line="500" w:lineRule="exact"/>
        <w:ind w:left="0" w:leftChars="0" w:firstLine="560" w:firstLineChars="200"/>
        <w:jc w:val="left"/>
        <w:rPr>
          <w:rFonts w:hint="eastAsia"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lang w:val="en-US" w:eastAsia="zh-CN"/>
        </w:rPr>
        <w:t>4.</w:t>
      </w:r>
      <w:r>
        <w:rPr>
          <w:rFonts w:hint="eastAsia" w:ascii="方正仿宋_GBK" w:hAnsi="方正仿宋_GBK" w:eastAsia="方正仿宋_GBK" w:cs="方正仿宋_GBK"/>
          <w:color w:val="auto"/>
          <w:kern w:val="0"/>
          <w:sz w:val="28"/>
          <w:szCs w:val="28"/>
          <w:highlight w:val="none"/>
        </w:rPr>
        <w:t>不在结果公示期内的。</w:t>
      </w:r>
    </w:p>
    <w:p>
      <w:pPr>
        <w:pStyle w:val="19"/>
        <w:keepNext w:val="0"/>
        <w:keepLines w:val="0"/>
        <w:pageBreakBefore w:val="0"/>
        <w:widowControl/>
        <w:kinsoku/>
        <w:wordWrap/>
        <w:overflowPunct/>
        <w:topLinePunct w:val="0"/>
        <w:bidi w:val="0"/>
        <w:spacing w:line="500" w:lineRule="exact"/>
        <w:ind w:left="0" w:leftChars="0" w:firstLine="560" w:firstLineChars="200"/>
        <w:jc w:val="left"/>
        <w:rPr>
          <w:rFonts w:hint="eastAsia"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lang w:val="en-US" w:eastAsia="zh-CN"/>
        </w:rPr>
        <w:t>5.</w:t>
      </w:r>
      <w:r>
        <w:rPr>
          <w:rFonts w:hint="eastAsia" w:ascii="方正仿宋_GBK" w:hAnsi="方正仿宋_GBK" w:eastAsia="方正仿宋_GBK" w:cs="方正仿宋_GBK"/>
          <w:color w:val="auto"/>
          <w:kern w:val="0"/>
          <w:sz w:val="28"/>
          <w:szCs w:val="28"/>
          <w:highlight w:val="none"/>
        </w:rPr>
        <w:t>已对异议事项做出答复的。</w:t>
      </w:r>
    </w:p>
    <w:p>
      <w:pPr>
        <w:pStyle w:val="19"/>
        <w:keepNext w:val="0"/>
        <w:keepLines w:val="0"/>
        <w:pageBreakBefore w:val="0"/>
        <w:widowControl/>
        <w:kinsoku/>
        <w:wordWrap/>
        <w:overflowPunct/>
        <w:topLinePunct w:val="0"/>
        <w:bidi w:val="0"/>
        <w:spacing w:line="500" w:lineRule="exact"/>
        <w:ind w:left="0" w:leftChars="0" w:firstLine="562" w:firstLineChars="200"/>
        <w:jc w:val="left"/>
        <w:rPr>
          <w:rFonts w:hint="eastAsia" w:ascii="方正仿宋_GBK" w:hAnsi="方正仿宋_GBK" w:eastAsia="方正仿宋_GBK" w:cs="方正仿宋_GBK"/>
          <w:b/>
          <w:bCs/>
          <w:color w:val="auto"/>
          <w:kern w:val="0"/>
          <w:sz w:val="28"/>
          <w:szCs w:val="28"/>
          <w:highlight w:val="none"/>
        </w:rPr>
      </w:pPr>
      <w:r>
        <w:rPr>
          <w:rFonts w:hint="eastAsia" w:ascii="方正仿宋_GBK" w:hAnsi="方正仿宋_GBK" w:eastAsia="方正仿宋_GBK" w:cs="方正仿宋_GBK"/>
          <w:b/>
          <w:bCs/>
          <w:color w:val="auto"/>
          <w:kern w:val="0"/>
          <w:sz w:val="28"/>
          <w:szCs w:val="28"/>
          <w:highlight w:val="none"/>
        </w:rPr>
        <w:t>注：对比选文件内容的异议应在比选文件规定的质疑期内提出；对比选唱价环节的异议应在比选唱价环节提出。</w:t>
      </w:r>
    </w:p>
    <w:p>
      <w:pPr>
        <w:pStyle w:val="19"/>
        <w:keepNext w:val="0"/>
        <w:keepLines w:val="0"/>
        <w:pageBreakBefore w:val="0"/>
        <w:widowControl/>
        <w:kinsoku/>
        <w:wordWrap/>
        <w:overflowPunct/>
        <w:topLinePunct w:val="0"/>
        <w:bidi w:val="0"/>
        <w:spacing w:line="500" w:lineRule="exact"/>
        <w:ind w:left="0" w:leftChars="0" w:firstLine="560" w:firstLineChars="200"/>
        <w:jc w:val="left"/>
        <w:rPr>
          <w:rFonts w:hint="eastAsia" w:ascii="黑体" w:hAnsi="黑体" w:eastAsia="黑体" w:cs="黑体"/>
          <w:b w:val="0"/>
          <w:bCs w:val="0"/>
          <w:color w:val="000000"/>
          <w:kern w:val="0"/>
          <w:sz w:val="28"/>
          <w:szCs w:val="28"/>
          <w:lang w:val="zh-CN" w:eastAsia="zh-CN"/>
        </w:rPr>
      </w:pPr>
      <w:r>
        <w:rPr>
          <w:rFonts w:hint="eastAsia" w:ascii="方正仿宋_GBK" w:hAnsi="方正仿宋_GBK" w:eastAsia="方正仿宋_GBK" w:cs="方正仿宋_GBK"/>
          <w:color w:val="auto"/>
          <w:kern w:val="0"/>
          <w:sz w:val="28"/>
          <w:szCs w:val="28"/>
          <w:highlight w:val="none"/>
          <w:lang w:eastAsia="zh-CN"/>
        </w:rPr>
        <w:t>（七）</w:t>
      </w:r>
      <w:r>
        <w:rPr>
          <w:rFonts w:hint="eastAsia" w:ascii="方正仿宋_GBK" w:hAnsi="方正仿宋_GBK" w:eastAsia="方正仿宋_GBK" w:cs="方正仿宋_GBK"/>
          <w:color w:val="auto"/>
          <w:kern w:val="0"/>
          <w:sz w:val="28"/>
          <w:szCs w:val="28"/>
          <w:highlight w:val="none"/>
        </w:rPr>
        <w:t>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autoSpaceDN/>
        <w:adjustRightInd w:val="0"/>
        <w:snapToGrid w:val="0"/>
        <w:spacing w:line="500" w:lineRule="exact"/>
        <w:ind w:left="1" w:firstLine="560" w:firstLineChars="200"/>
        <w:jc w:val="left"/>
        <w:textAlignment w:val="auto"/>
        <w:rPr>
          <w:rFonts w:hint="eastAsia" w:ascii="黑体" w:hAnsi="黑体" w:eastAsia="黑体" w:cs="黑体"/>
          <w:b w:val="0"/>
          <w:color w:val="000000"/>
          <w:kern w:val="0"/>
          <w:sz w:val="28"/>
          <w:szCs w:val="28"/>
          <w:lang w:val="zh-CN"/>
        </w:rPr>
      </w:pPr>
      <w:r>
        <w:rPr>
          <w:rFonts w:hint="eastAsia" w:ascii="黑体" w:hAnsi="黑体" w:eastAsia="黑体" w:cs="黑体"/>
          <w:b w:val="0"/>
          <w:color w:val="000000"/>
          <w:kern w:val="0"/>
          <w:sz w:val="28"/>
          <w:szCs w:val="28"/>
          <w:lang w:val="zh-CN"/>
        </w:rPr>
        <w:t>十</w:t>
      </w:r>
      <w:r>
        <w:rPr>
          <w:rFonts w:hint="eastAsia" w:ascii="黑体" w:hAnsi="黑体" w:eastAsia="黑体" w:cs="黑体"/>
          <w:b w:val="0"/>
          <w:color w:val="000000"/>
          <w:kern w:val="0"/>
          <w:sz w:val="28"/>
          <w:szCs w:val="28"/>
          <w:lang w:val="zh-CN" w:eastAsia="zh-CN"/>
        </w:rPr>
        <w:t>六</w:t>
      </w:r>
      <w:r>
        <w:rPr>
          <w:rFonts w:hint="eastAsia" w:ascii="黑体" w:hAnsi="黑体" w:eastAsia="黑体" w:cs="黑体"/>
          <w:b w:val="0"/>
          <w:color w:val="000000"/>
          <w:kern w:val="0"/>
          <w:sz w:val="28"/>
          <w:szCs w:val="28"/>
          <w:lang w:val="zh-CN"/>
        </w:rPr>
        <w:t>、监督部门</w:t>
      </w:r>
    </w:p>
    <w:p>
      <w:pPr>
        <w:autoSpaceDE w:val="0"/>
        <w:autoSpaceDN w:val="0"/>
        <w:adjustRightInd w:val="0"/>
        <w:snapToGrid w:val="0"/>
        <w:spacing w:line="500" w:lineRule="exact"/>
        <w:ind w:firstLine="548" w:firstLineChars="196"/>
        <w:textAlignment w:val="bottom"/>
        <w:rPr>
          <w:rFonts w:hint="eastAsia" w:ascii="Times New Roman" w:hAnsi="Times New Roman" w:eastAsia="仿宋"/>
          <w:b w:val="0"/>
          <w:bCs/>
          <w:color w:val="000000"/>
          <w:sz w:val="28"/>
          <w:szCs w:val="28"/>
        </w:rPr>
      </w:pPr>
      <w:r>
        <w:rPr>
          <w:rFonts w:hint="eastAsia" w:ascii="Times New Roman" w:hAnsi="Times New Roman" w:eastAsia="仿宋"/>
          <w:b w:val="0"/>
          <w:bCs/>
          <w:color w:val="000000"/>
          <w:sz w:val="28"/>
          <w:szCs w:val="28"/>
        </w:rPr>
        <w:t>重庆江北国际机场有限公司安全检查站</w:t>
      </w:r>
    </w:p>
    <w:p>
      <w:pPr>
        <w:autoSpaceDE w:val="0"/>
        <w:autoSpaceDN w:val="0"/>
        <w:adjustRightInd w:val="0"/>
        <w:snapToGrid w:val="0"/>
        <w:spacing w:line="500" w:lineRule="exact"/>
        <w:ind w:firstLine="548" w:firstLineChars="196"/>
        <w:textAlignment w:val="bottom"/>
        <w:rPr>
          <w:rFonts w:hint="eastAsia" w:ascii="Times New Roman" w:hAnsi="Times New Roman" w:eastAsia="仿宋"/>
          <w:b w:val="0"/>
          <w:bCs/>
          <w:color w:val="000000"/>
          <w:sz w:val="28"/>
          <w:szCs w:val="28"/>
        </w:rPr>
      </w:pPr>
      <w:r>
        <w:rPr>
          <w:rFonts w:hint="eastAsia" w:ascii="Times New Roman" w:hAnsi="Times New Roman" w:eastAsia="仿宋"/>
          <w:b w:val="0"/>
          <w:bCs/>
          <w:color w:val="000000"/>
          <w:sz w:val="28"/>
          <w:szCs w:val="28"/>
        </w:rPr>
        <w:t>地址：重庆市渝北区翔安路16号</w:t>
      </w:r>
    </w:p>
    <w:p>
      <w:pPr>
        <w:autoSpaceDE w:val="0"/>
        <w:autoSpaceDN w:val="0"/>
        <w:adjustRightInd w:val="0"/>
        <w:snapToGrid w:val="0"/>
        <w:spacing w:line="500" w:lineRule="exact"/>
        <w:ind w:firstLine="548" w:firstLineChars="196"/>
        <w:textAlignment w:val="bottom"/>
        <w:rPr>
          <w:rFonts w:hint="eastAsia" w:ascii="Times New Roman" w:hAnsi="Times New Roman" w:eastAsia="仿宋"/>
          <w:b w:val="0"/>
          <w:bCs/>
          <w:color w:val="000000"/>
          <w:sz w:val="28"/>
          <w:szCs w:val="28"/>
        </w:rPr>
      </w:pPr>
      <w:r>
        <w:rPr>
          <w:rFonts w:hint="eastAsia" w:ascii="Times New Roman" w:hAnsi="Times New Roman" w:eastAsia="仿宋"/>
          <w:b w:val="0"/>
          <w:bCs/>
          <w:color w:val="000000"/>
          <w:sz w:val="28"/>
          <w:szCs w:val="28"/>
        </w:rPr>
        <w:t>电话：023-67153789</w:t>
      </w:r>
    </w:p>
    <w:p>
      <w:pPr>
        <w:autoSpaceDE/>
        <w:autoSpaceDN/>
        <w:adjustRightInd w:val="0"/>
        <w:snapToGrid w:val="0"/>
        <w:spacing w:line="500" w:lineRule="exact"/>
        <w:ind w:left="1" w:firstLine="560" w:firstLineChars="200"/>
        <w:jc w:val="left"/>
        <w:textAlignment w:val="auto"/>
        <w:rPr>
          <w:rFonts w:hint="eastAsia" w:ascii="黑体" w:hAnsi="黑体" w:eastAsia="黑体" w:cs="黑体"/>
          <w:b w:val="0"/>
          <w:color w:val="000000"/>
          <w:kern w:val="0"/>
          <w:sz w:val="28"/>
          <w:szCs w:val="28"/>
          <w:lang w:val="zh-CN"/>
        </w:rPr>
      </w:pPr>
      <w:r>
        <w:rPr>
          <w:rFonts w:hint="eastAsia" w:ascii="黑体" w:hAnsi="黑体" w:eastAsia="黑体" w:cs="黑体"/>
          <w:b w:val="0"/>
          <w:color w:val="000000"/>
          <w:kern w:val="0"/>
          <w:sz w:val="28"/>
          <w:szCs w:val="28"/>
          <w:lang w:val="zh-CN"/>
        </w:rPr>
        <w:t>十</w:t>
      </w:r>
      <w:r>
        <w:rPr>
          <w:rFonts w:hint="eastAsia" w:ascii="黑体" w:hAnsi="黑体" w:eastAsia="黑体" w:cs="黑体"/>
          <w:b w:val="0"/>
          <w:color w:val="000000"/>
          <w:kern w:val="0"/>
          <w:sz w:val="28"/>
          <w:szCs w:val="28"/>
          <w:lang w:val="zh-CN" w:eastAsia="zh-CN"/>
        </w:rPr>
        <w:t>七</w:t>
      </w:r>
      <w:r>
        <w:rPr>
          <w:rFonts w:hint="eastAsia" w:ascii="黑体" w:hAnsi="黑体" w:eastAsia="黑体" w:cs="黑体"/>
          <w:b w:val="0"/>
          <w:color w:val="000000"/>
          <w:kern w:val="0"/>
          <w:sz w:val="28"/>
          <w:szCs w:val="28"/>
          <w:lang w:val="zh-CN"/>
        </w:rPr>
        <w:t>、结果异议提交渠道</w:t>
      </w:r>
    </w:p>
    <w:p>
      <w:pPr>
        <w:autoSpaceDE w:val="0"/>
        <w:autoSpaceDN w:val="0"/>
        <w:adjustRightInd w:val="0"/>
        <w:snapToGrid w:val="0"/>
        <w:spacing w:line="500" w:lineRule="exact"/>
        <w:ind w:firstLine="548" w:firstLineChars="196"/>
        <w:textAlignment w:val="bottom"/>
        <w:rPr>
          <w:rFonts w:hint="eastAsia" w:ascii="Times New Roman" w:hAnsi="Times New Roman" w:eastAsia="仿宋"/>
          <w:b w:val="0"/>
          <w:bCs/>
          <w:color w:val="000000"/>
          <w:sz w:val="28"/>
          <w:szCs w:val="28"/>
        </w:rPr>
      </w:pPr>
      <w:r>
        <w:rPr>
          <w:rFonts w:hint="eastAsia" w:ascii="Times New Roman" w:hAnsi="Times New Roman" w:eastAsia="仿宋"/>
          <w:b w:val="0"/>
          <w:bCs/>
          <w:color w:val="000000"/>
          <w:sz w:val="28"/>
          <w:szCs w:val="28"/>
        </w:rPr>
        <w:t>正式结果异议函件应同步提交采购人及监督部门。</w:t>
      </w:r>
    </w:p>
    <w:p>
      <w:pPr>
        <w:autoSpaceDE/>
        <w:autoSpaceDN/>
        <w:adjustRightInd w:val="0"/>
        <w:snapToGrid w:val="0"/>
        <w:spacing w:line="500" w:lineRule="exact"/>
        <w:ind w:left="1" w:firstLine="560" w:firstLineChars="200"/>
        <w:jc w:val="left"/>
        <w:textAlignment w:val="auto"/>
        <w:rPr>
          <w:rFonts w:hint="eastAsia" w:ascii="黑体" w:hAnsi="黑体" w:eastAsia="黑体" w:cs="黑体"/>
          <w:b w:val="0"/>
          <w:color w:val="000000"/>
          <w:kern w:val="0"/>
          <w:sz w:val="28"/>
          <w:szCs w:val="28"/>
          <w:lang w:val="zh-CN"/>
        </w:rPr>
      </w:pPr>
      <w:r>
        <w:rPr>
          <w:rFonts w:hint="eastAsia" w:ascii="黑体" w:hAnsi="黑体" w:eastAsia="黑体" w:cs="黑体"/>
          <w:b w:val="0"/>
          <w:color w:val="000000"/>
          <w:kern w:val="0"/>
          <w:sz w:val="28"/>
          <w:szCs w:val="28"/>
          <w:lang w:val="zh-CN"/>
        </w:rPr>
        <w:t>十</w:t>
      </w:r>
      <w:r>
        <w:rPr>
          <w:rFonts w:hint="eastAsia" w:ascii="黑体" w:hAnsi="黑体" w:eastAsia="黑体" w:cs="黑体"/>
          <w:b w:val="0"/>
          <w:color w:val="000000"/>
          <w:kern w:val="0"/>
          <w:sz w:val="28"/>
          <w:szCs w:val="28"/>
          <w:lang w:val="zh-CN" w:eastAsia="zh-CN"/>
        </w:rPr>
        <w:t>八</w:t>
      </w:r>
      <w:r>
        <w:rPr>
          <w:rFonts w:hint="eastAsia" w:ascii="黑体" w:hAnsi="黑体" w:eastAsia="黑体" w:cs="黑体"/>
          <w:b w:val="0"/>
          <w:color w:val="000000"/>
          <w:kern w:val="0"/>
          <w:sz w:val="28"/>
          <w:szCs w:val="28"/>
          <w:lang w:val="zh-CN"/>
        </w:rPr>
        <w:t>、联系方式</w:t>
      </w:r>
    </w:p>
    <w:p>
      <w:pPr>
        <w:autoSpaceDE w:val="0"/>
        <w:autoSpaceDN w:val="0"/>
        <w:adjustRightInd w:val="0"/>
        <w:snapToGrid w:val="0"/>
        <w:spacing w:line="500" w:lineRule="exact"/>
        <w:ind w:firstLine="548" w:firstLineChars="196"/>
        <w:textAlignment w:val="bottom"/>
        <w:rPr>
          <w:rFonts w:hint="eastAsia" w:ascii="Times New Roman" w:hAnsi="Times New Roman" w:eastAsia="仿宋"/>
          <w:b w:val="0"/>
          <w:bCs/>
          <w:color w:val="000000"/>
          <w:sz w:val="28"/>
          <w:szCs w:val="28"/>
        </w:rPr>
      </w:pPr>
      <w:r>
        <w:rPr>
          <w:rFonts w:hint="eastAsia" w:ascii="Times New Roman" w:hAnsi="Times New Roman" w:eastAsia="仿宋"/>
          <w:b w:val="0"/>
          <w:bCs/>
          <w:color w:val="000000"/>
          <w:sz w:val="28"/>
          <w:szCs w:val="28"/>
        </w:rPr>
        <w:t>业主：重庆江北国际机场有限公司安全检查站</w:t>
      </w:r>
    </w:p>
    <w:p>
      <w:pPr>
        <w:autoSpaceDE w:val="0"/>
        <w:autoSpaceDN w:val="0"/>
        <w:adjustRightInd w:val="0"/>
        <w:snapToGrid w:val="0"/>
        <w:spacing w:line="500" w:lineRule="exact"/>
        <w:ind w:firstLine="548" w:firstLineChars="196"/>
        <w:textAlignment w:val="bottom"/>
        <w:rPr>
          <w:rFonts w:hint="eastAsia" w:ascii="Times New Roman" w:hAnsi="Times New Roman" w:eastAsia="仿宋"/>
          <w:b w:val="0"/>
          <w:bCs/>
          <w:color w:val="000000"/>
          <w:sz w:val="28"/>
          <w:szCs w:val="28"/>
        </w:rPr>
      </w:pPr>
      <w:r>
        <w:rPr>
          <w:rFonts w:hint="eastAsia" w:ascii="Times New Roman" w:hAnsi="Times New Roman" w:eastAsia="仿宋"/>
          <w:b w:val="0"/>
          <w:bCs/>
          <w:color w:val="000000"/>
          <w:sz w:val="28"/>
          <w:szCs w:val="28"/>
        </w:rPr>
        <w:t>联系人：</w:t>
      </w:r>
      <w:r>
        <w:rPr>
          <w:rFonts w:hint="eastAsia" w:eastAsia="仿宋"/>
          <w:b w:val="0"/>
          <w:bCs/>
          <w:color w:val="000000"/>
          <w:sz w:val="28"/>
          <w:szCs w:val="28"/>
          <w:lang w:eastAsia="zh-CN"/>
        </w:rPr>
        <w:t>徐</w:t>
      </w:r>
      <w:r>
        <w:rPr>
          <w:rFonts w:hint="eastAsia" w:ascii="Times New Roman" w:hAnsi="Times New Roman" w:eastAsia="仿宋"/>
          <w:b w:val="0"/>
          <w:bCs/>
          <w:color w:val="000000"/>
          <w:sz w:val="28"/>
          <w:szCs w:val="28"/>
        </w:rPr>
        <w:t>老师</w:t>
      </w:r>
    </w:p>
    <w:p>
      <w:pPr>
        <w:autoSpaceDE w:val="0"/>
        <w:autoSpaceDN w:val="0"/>
        <w:adjustRightInd w:val="0"/>
        <w:snapToGrid w:val="0"/>
        <w:spacing w:line="500" w:lineRule="exact"/>
        <w:ind w:firstLine="548" w:firstLineChars="196"/>
        <w:textAlignment w:val="bottom"/>
        <w:rPr>
          <w:rFonts w:hint="eastAsia" w:ascii="Times New Roman" w:hAnsi="Times New Roman" w:eastAsia="仿宋"/>
          <w:b w:val="0"/>
          <w:bCs/>
          <w:color w:val="000000"/>
          <w:sz w:val="28"/>
          <w:szCs w:val="28"/>
        </w:rPr>
      </w:pPr>
      <w:r>
        <w:rPr>
          <w:rFonts w:hint="eastAsia" w:ascii="Times New Roman" w:hAnsi="Times New Roman" w:eastAsia="仿宋"/>
          <w:b w:val="0"/>
          <w:bCs/>
          <w:color w:val="000000"/>
          <w:sz w:val="28"/>
          <w:szCs w:val="28"/>
        </w:rPr>
        <w:t>电话：023-67155033</w:t>
      </w:r>
    </w:p>
    <w:p>
      <w:pPr>
        <w:pStyle w:val="2"/>
        <w:jc w:val="both"/>
        <w:rPr>
          <w:rFonts w:hint="eastAsia"/>
        </w:rPr>
      </w:pPr>
    </w:p>
    <w:p>
      <w:pPr>
        <w:rPr>
          <w:rFonts w:hint="eastAsia"/>
        </w:rPr>
      </w:pPr>
    </w:p>
    <w:p>
      <w:pPr>
        <w:pStyle w:val="2"/>
        <w:rPr>
          <w:rFonts w:hint="eastAsia"/>
        </w:rPr>
      </w:pPr>
    </w:p>
    <w:p>
      <w:pPr>
        <w:rPr>
          <w:rFonts w:hint="eastAsia"/>
        </w:rPr>
      </w:pPr>
    </w:p>
    <w:p>
      <w:pPr>
        <w:pStyle w:val="5"/>
        <w:rPr>
          <w:rFonts w:hint="eastAsia"/>
        </w:rPr>
      </w:pPr>
    </w:p>
    <w:p>
      <w:pPr>
        <w:pStyle w:val="5"/>
        <w:rPr>
          <w:rFonts w:hint="eastAsia"/>
        </w:rPr>
      </w:pPr>
    </w:p>
    <w:p>
      <w:pPr>
        <w:rPr>
          <w:rFonts w:hint="eastAsia"/>
        </w:rPr>
      </w:pPr>
    </w:p>
    <w:p>
      <w:pPr>
        <w:pStyle w:val="5"/>
        <w:rPr>
          <w:rFonts w:hint="eastAsia"/>
        </w:rPr>
      </w:pPr>
    </w:p>
    <w:p>
      <w:pPr>
        <w:rPr>
          <w:rFonts w:hint="eastAsia"/>
        </w:rPr>
      </w:pPr>
    </w:p>
    <w:p>
      <w:pPr>
        <w:pStyle w:val="5"/>
        <w:rPr>
          <w:rFonts w:hint="eastAsia"/>
        </w:rPr>
      </w:pPr>
    </w:p>
    <w:p>
      <w:pPr>
        <w:rPr>
          <w:rFonts w:hint="eastAsia"/>
        </w:rPr>
      </w:pPr>
    </w:p>
    <w:p>
      <w:pPr>
        <w:snapToGrid w:val="0"/>
        <w:spacing w:line="460" w:lineRule="exact"/>
        <w:rPr>
          <w:rFonts w:hint="eastAsia" w:ascii="仿宋" w:hAnsi="仿宋" w:eastAsia="仿宋" w:cs="仿宋"/>
          <w:sz w:val="28"/>
          <w:szCs w:val="28"/>
        </w:rPr>
      </w:pPr>
      <w:r>
        <w:rPr>
          <w:rFonts w:hint="eastAsia" w:ascii="仿宋" w:hAnsi="仿宋" w:eastAsia="仿宋" w:cs="仿宋"/>
          <w:b/>
          <w:bCs/>
          <w:sz w:val="28"/>
          <w:szCs w:val="28"/>
        </w:rPr>
        <w:t>附件1：</w:t>
      </w:r>
    </w:p>
    <w:p>
      <w:pPr>
        <w:spacing w:line="460" w:lineRule="exact"/>
        <w:jc w:val="center"/>
        <w:rPr>
          <w:rFonts w:hint="eastAsia" w:ascii="仿宋" w:hAnsi="仿宋" w:eastAsia="仿宋" w:cs="仿宋"/>
          <w:b/>
          <w:sz w:val="32"/>
          <w:szCs w:val="32"/>
        </w:rPr>
      </w:pPr>
      <w:r>
        <w:rPr>
          <w:rFonts w:hint="eastAsia" w:ascii="仿宋" w:hAnsi="仿宋" w:eastAsia="仿宋" w:cs="仿宋"/>
          <w:b/>
          <w:sz w:val="32"/>
          <w:szCs w:val="32"/>
        </w:rPr>
        <w:t>报价函</w:t>
      </w:r>
    </w:p>
    <w:p>
      <w:pPr>
        <w:spacing w:line="460" w:lineRule="exact"/>
        <w:jc w:val="left"/>
        <w:rPr>
          <w:rFonts w:hint="eastAsia" w:ascii="仿宋" w:hAnsi="仿宋" w:eastAsia="仿宋" w:cs="仿宋"/>
          <w:sz w:val="28"/>
          <w:szCs w:val="28"/>
        </w:rPr>
      </w:pPr>
      <w:r>
        <w:rPr>
          <w:rFonts w:hint="eastAsia" w:ascii="仿宋" w:hAnsi="仿宋" w:eastAsia="仿宋" w:cs="仿宋"/>
          <w:sz w:val="28"/>
          <w:szCs w:val="28"/>
          <w:lang w:eastAsia="zh-CN"/>
        </w:rPr>
        <w:t>重庆江北国际机场有限公司</w:t>
      </w:r>
      <w:r>
        <w:rPr>
          <w:rFonts w:hint="eastAsia" w:ascii="仿宋" w:hAnsi="仿宋" w:eastAsia="仿宋" w:cs="仿宋"/>
          <w:sz w:val="28"/>
          <w:szCs w:val="28"/>
        </w:rPr>
        <w:t>：</w:t>
      </w:r>
    </w:p>
    <w:p>
      <w:pPr>
        <w:tabs>
          <w:tab w:val="left" w:pos="2655"/>
          <w:tab w:val="left" w:pos="3520"/>
          <w:tab w:val="left" w:pos="4920"/>
          <w:tab w:val="left" w:pos="5715"/>
          <w:tab w:val="left" w:pos="6945"/>
          <w:tab w:val="left" w:pos="7980"/>
        </w:tabs>
        <w:autoSpaceDE w:val="0"/>
        <w:autoSpaceDN w:val="0"/>
        <w:adjustRightInd w:val="0"/>
        <w:spacing w:line="460" w:lineRule="exact"/>
        <w:ind w:left="120" w:leftChars="57" w:right="94" w:firstLine="560" w:firstLineChars="200"/>
        <w:rPr>
          <w:rFonts w:hint="eastAsia" w:ascii="仿宋" w:hAnsi="仿宋" w:eastAsia="仿宋" w:cs="仿宋"/>
          <w:sz w:val="28"/>
          <w:szCs w:val="28"/>
        </w:rPr>
      </w:pPr>
      <w:r>
        <w:rPr>
          <w:rFonts w:hint="eastAsia" w:ascii="仿宋" w:hAnsi="仿宋" w:eastAsia="仿宋" w:cs="仿宋"/>
          <w:sz w:val="28"/>
          <w:szCs w:val="28"/>
        </w:rPr>
        <w:t>1．我方已仔细研究了</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（项目名称）</w:t>
      </w:r>
      <w:r>
        <w:rPr>
          <w:rFonts w:hint="eastAsia" w:ascii="仿宋" w:hAnsi="仿宋" w:eastAsia="仿宋" w:cs="仿宋"/>
          <w:sz w:val="28"/>
          <w:szCs w:val="28"/>
        </w:rPr>
        <w:t>项目比选文件的全部内容，愿意以人民币</w:t>
      </w:r>
      <w:r>
        <w:rPr>
          <w:rFonts w:hint="eastAsia" w:ascii="仿宋" w:hAnsi="仿宋" w:eastAsia="仿宋" w:cs="仿宋"/>
          <w:sz w:val="28"/>
          <w:szCs w:val="28"/>
          <w:u w:val="single"/>
        </w:rPr>
        <w:t>（大写）</w:t>
      </w:r>
      <w:r>
        <w:rPr>
          <w:rFonts w:hint="eastAsia" w:ascii="仿宋" w:hAnsi="仿宋" w:eastAsia="仿宋" w:cs="仿宋"/>
          <w:sz w:val="28"/>
          <w:szCs w:val="28"/>
          <w:u w:val="single"/>
        </w:rPr>
        <w:tab/>
      </w:r>
      <w:r>
        <w:rPr>
          <w:rFonts w:hint="eastAsia" w:ascii="仿宋" w:hAnsi="仿宋" w:eastAsia="仿宋" w:cs="仿宋"/>
          <w:sz w:val="28"/>
          <w:szCs w:val="28"/>
          <w:u w:val="single"/>
        </w:rPr>
        <w:t>元（¥</w:t>
      </w:r>
      <w:r>
        <w:rPr>
          <w:rFonts w:hint="eastAsia" w:ascii="仿宋" w:hAnsi="仿宋" w:eastAsia="仿宋" w:cs="仿宋"/>
          <w:sz w:val="28"/>
          <w:szCs w:val="28"/>
          <w:u w:val="single"/>
        </w:rPr>
        <w:tab/>
      </w:r>
      <w:r>
        <w:rPr>
          <w:rFonts w:hint="eastAsia" w:ascii="仿宋" w:hAnsi="仿宋" w:eastAsia="仿宋" w:cs="仿宋"/>
          <w:sz w:val="28"/>
          <w:szCs w:val="28"/>
          <w:u w:val="single"/>
        </w:rPr>
        <w:t>）</w:t>
      </w:r>
      <w:r>
        <w:rPr>
          <w:rFonts w:hint="eastAsia" w:ascii="仿宋" w:hAnsi="仿宋" w:eastAsia="仿宋" w:cs="仿宋"/>
          <w:b/>
          <w:bCs/>
          <w:sz w:val="28"/>
          <w:szCs w:val="28"/>
        </w:rPr>
        <w:t>不</w:t>
      </w:r>
      <w:r>
        <w:rPr>
          <w:rFonts w:hint="eastAsia" w:ascii="仿宋" w:hAnsi="仿宋" w:eastAsia="仿宋" w:cs="仿宋"/>
          <w:b/>
          <w:bCs/>
          <w:sz w:val="28"/>
          <w:szCs w:val="28"/>
          <w:lang w:val="en-US" w:eastAsia="zh-CN"/>
        </w:rPr>
        <w:t>含税</w:t>
      </w:r>
      <w:r>
        <w:rPr>
          <w:rFonts w:hint="eastAsia" w:ascii="仿宋" w:hAnsi="仿宋" w:eastAsia="仿宋" w:cs="仿宋"/>
          <w:sz w:val="28"/>
          <w:szCs w:val="28"/>
        </w:rPr>
        <w:t>的总报价，增值税税率</w:t>
      </w:r>
      <w:r>
        <w:rPr>
          <w:rFonts w:hint="eastAsia" w:ascii="仿宋" w:hAnsi="仿宋" w:eastAsia="仿宋" w:cs="仿宋"/>
          <w:sz w:val="28"/>
          <w:szCs w:val="28"/>
          <w:u w:val="single"/>
        </w:rPr>
        <w:t xml:space="preserve">      %</w:t>
      </w:r>
      <w:r>
        <w:rPr>
          <w:rFonts w:hint="eastAsia" w:ascii="仿宋" w:hAnsi="仿宋" w:eastAsia="仿宋" w:cs="仿宋"/>
          <w:sz w:val="28"/>
          <w:szCs w:val="28"/>
        </w:rPr>
        <w:t>，</w:t>
      </w:r>
      <w:r>
        <w:rPr>
          <w:rFonts w:hint="eastAsia" w:ascii="仿宋" w:hAnsi="仿宋" w:eastAsia="仿宋" w:cs="仿宋"/>
          <w:sz w:val="28"/>
          <w:szCs w:val="28"/>
          <w:lang w:val="en-US" w:eastAsia="zh-CN"/>
        </w:rPr>
        <w:t>服务期</w:t>
      </w:r>
      <w:r>
        <w:rPr>
          <w:rFonts w:hint="eastAsia" w:ascii="仿宋" w:hAnsi="仿宋" w:eastAsia="仿宋" w:cs="仿宋"/>
          <w:sz w:val="28"/>
          <w:szCs w:val="28"/>
          <w:u w:val="single"/>
        </w:rPr>
        <w:t xml:space="preserve">     </w:t>
      </w:r>
      <w:r>
        <w:rPr>
          <w:rFonts w:hint="eastAsia" w:ascii="仿宋" w:hAnsi="仿宋" w:eastAsia="仿宋" w:cs="仿宋"/>
          <w:sz w:val="28"/>
          <w:szCs w:val="28"/>
          <w:u w:val="none"/>
          <w:lang w:eastAsia="zh-CN"/>
        </w:rPr>
        <w:t>，</w:t>
      </w:r>
      <w:r>
        <w:rPr>
          <w:rFonts w:hint="eastAsia" w:ascii="仿宋" w:hAnsi="仿宋" w:eastAsia="仿宋" w:cs="仿宋"/>
          <w:sz w:val="28"/>
          <w:szCs w:val="28"/>
        </w:rPr>
        <w:t>按合同约定实施和完成承包项目的全部工作。</w:t>
      </w:r>
    </w:p>
    <w:p>
      <w:pPr>
        <w:autoSpaceDE w:val="0"/>
        <w:autoSpaceDN w:val="0"/>
        <w:adjustRightInd w:val="0"/>
        <w:spacing w:before="15" w:line="460" w:lineRule="exact"/>
        <w:ind w:right="-20" w:firstLine="560" w:firstLineChars="200"/>
        <w:jc w:val="left"/>
        <w:rPr>
          <w:rFonts w:hint="eastAsia" w:ascii="仿宋" w:hAnsi="仿宋" w:eastAsia="仿宋" w:cs="仿宋"/>
          <w:sz w:val="28"/>
          <w:szCs w:val="28"/>
        </w:rPr>
      </w:pPr>
      <w:r>
        <w:rPr>
          <w:rFonts w:hint="eastAsia" w:ascii="仿宋" w:hAnsi="仿宋" w:eastAsia="仿宋" w:cs="仿宋"/>
          <w:sz w:val="28"/>
          <w:szCs w:val="28"/>
        </w:rPr>
        <w:t>2．我方承诺在比选有效期</w:t>
      </w:r>
      <w:r>
        <w:rPr>
          <w:rFonts w:hint="eastAsia" w:ascii="仿宋" w:hAnsi="仿宋" w:eastAsia="仿宋" w:cs="仿宋"/>
          <w:sz w:val="28"/>
          <w:szCs w:val="28"/>
          <w:lang w:val="en-US" w:eastAsia="zh-CN"/>
        </w:rPr>
        <w:t>90天</w:t>
      </w:r>
      <w:r>
        <w:rPr>
          <w:rFonts w:hint="eastAsia" w:ascii="仿宋" w:hAnsi="仿宋" w:eastAsia="仿宋" w:cs="仿宋"/>
          <w:sz w:val="28"/>
          <w:szCs w:val="28"/>
        </w:rPr>
        <w:t>内不修改、撤销比选响应文件。</w:t>
      </w:r>
    </w:p>
    <w:p>
      <w:pPr>
        <w:autoSpaceDE w:val="0"/>
        <w:autoSpaceDN w:val="0"/>
        <w:adjustRightInd w:val="0"/>
        <w:spacing w:line="460" w:lineRule="exact"/>
        <w:ind w:right="-20" w:firstLine="560" w:firstLineChars="200"/>
        <w:jc w:val="left"/>
        <w:rPr>
          <w:rFonts w:hint="eastAsia" w:ascii="仿宋" w:hAnsi="仿宋" w:eastAsia="仿宋" w:cs="仿宋"/>
          <w:sz w:val="28"/>
          <w:szCs w:val="28"/>
        </w:rPr>
      </w:pPr>
      <w:r>
        <w:rPr>
          <w:rFonts w:hint="eastAsia" w:ascii="仿宋" w:hAnsi="仿宋" w:eastAsia="仿宋" w:cs="仿宋"/>
          <w:sz w:val="28"/>
          <w:szCs w:val="28"/>
        </w:rPr>
        <w:t>3．如我方成交：</w:t>
      </w:r>
    </w:p>
    <w:p>
      <w:pPr>
        <w:autoSpaceDE w:val="0"/>
        <w:autoSpaceDN w:val="0"/>
        <w:adjustRightInd w:val="0"/>
        <w:spacing w:line="460" w:lineRule="exact"/>
        <w:ind w:right="-80" w:firstLine="560" w:firstLineChars="200"/>
        <w:jc w:val="left"/>
        <w:rPr>
          <w:rFonts w:hint="eastAsia" w:ascii="仿宋" w:hAnsi="仿宋" w:eastAsia="仿宋" w:cs="仿宋"/>
          <w:sz w:val="28"/>
          <w:szCs w:val="28"/>
        </w:rPr>
      </w:pPr>
      <w:r>
        <w:rPr>
          <w:rFonts w:hint="eastAsia" w:ascii="仿宋" w:hAnsi="仿宋" w:eastAsia="仿宋" w:cs="仿宋"/>
          <w:sz w:val="28"/>
          <w:szCs w:val="28"/>
        </w:rPr>
        <w:t>（1）我方承诺在收到成交通知后，在规定的期限内与你方签订合同。</w:t>
      </w:r>
    </w:p>
    <w:p>
      <w:pPr>
        <w:autoSpaceDE w:val="0"/>
        <w:autoSpaceDN w:val="0"/>
        <w:adjustRightInd w:val="0"/>
        <w:spacing w:line="460" w:lineRule="exact"/>
        <w:ind w:right="-20" w:firstLine="560" w:firstLineChars="200"/>
        <w:jc w:val="left"/>
        <w:rPr>
          <w:rFonts w:hint="eastAsia" w:ascii="仿宋" w:hAnsi="仿宋" w:eastAsia="仿宋" w:cs="仿宋"/>
          <w:sz w:val="28"/>
          <w:szCs w:val="28"/>
        </w:rPr>
      </w:pPr>
      <w:r>
        <w:rPr>
          <w:rFonts w:hint="eastAsia" w:ascii="仿宋" w:hAnsi="仿宋" w:eastAsia="仿宋" w:cs="仿宋"/>
          <w:sz w:val="28"/>
          <w:szCs w:val="28"/>
        </w:rPr>
        <w:t>（2）随同本报价函递交的报价函附录属于合同文件的组成部分。</w:t>
      </w:r>
    </w:p>
    <w:p>
      <w:pPr>
        <w:autoSpaceDE w:val="0"/>
        <w:autoSpaceDN w:val="0"/>
        <w:adjustRightInd w:val="0"/>
        <w:spacing w:line="460" w:lineRule="exact"/>
        <w:ind w:right="-20" w:firstLine="560" w:firstLineChars="200"/>
        <w:jc w:val="left"/>
        <w:rPr>
          <w:rFonts w:hint="eastAsia" w:ascii="仿宋" w:hAnsi="仿宋" w:eastAsia="仿宋" w:cs="仿宋"/>
          <w:sz w:val="28"/>
          <w:szCs w:val="28"/>
        </w:rPr>
      </w:pPr>
      <w:r>
        <w:rPr>
          <w:rFonts w:hint="eastAsia" w:ascii="仿宋" w:hAnsi="仿宋" w:eastAsia="仿宋" w:cs="仿宋"/>
          <w:sz w:val="28"/>
          <w:szCs w:val="28"/>
        </w:rPr>
        <w:t>（3）我方承诺在合同约定的期限内完成并移交全部合同项目和成果。</w:t>
      </w:r>
    </w:p>
    <w:p>
      <w:pPr>
        <w:autoSpaceDE w:val="0"/>
        <w:autoSpaceDN w:val="0"/>
        <w:adjustRightInd w:val="0"/>
        <w:spacing w:line="460" w:lineRule="exact"/>
        <w:ind w:left="120" w:right="-9" w:firstLine="560" w:firstLineChars="200"/>
        <w:jc w:val="left"/>
        <w:rPr>
          <w:rFonts w:hint="eastAsia" w:ascii="仿宋" w:hAnsi="仿宋" w:eastAsia="仿宋" w:cs="仿宋"/>
          <w:sz w:val="28"/>
          <w:szCs w:val="28"/>
        </w:rPr>
      </w:pPr>
      <w:r>
        <w:rPr>
          <w:rFonts w:hint="eastAsia" w:ascii="仿宋" w:hAnsi="仿宋" w:eastAsia="仿宋" w:cs="仿宋"/>
          <w:sz w:val="28"/>
          <w:szCs w:val="28"/>
        </w:rPr>
        <w:t>4．我方在此声明，所递交的比选响应文件及有关资料内容完整、真实和准确。</w:t>
      </w:r>
    </w:p>
    <w:p>
      <w:pPr>
        <w:autoSpaceDE w:val="0"/>
        <w:autoSpaceDN w:val="0"/>
        <w:adjustRightInd w:val="0"/>
        <w:spacing w:line="460" w:lineRule="exact"/>
        <w:ind w:left="120" w:right="-9" w:firstLine="560" w:firstLineChars="200"/>
        <w:jc w:val="left"/>
        <w:rPr>
          <w:rFonts w:hint="eastAsia" w:ascii="仿宋" w:hAnsi="仿宋" w:eastAsia="仿宋" w:cs="仿宋"/>
          <w:sz w:val="28"/>
          <w:szCs w:val="28"/>
        </w:rPr>
      </w:pPr>
      <w:r>
        <w:rPr>
          <w:rFonts w:hint="eastAsia" w:ascii="仿宋" w:hAnsi="仿宋" w:eastAsia="仿宋" w:cs="仿宋"/>
          <w:sz w:val="28"/>
          <w:szCs w:val="28"/>
        </w:rPr>
        <w:t>5．除非达到另外协议并生效，你方的成交通知书和本比选响应文件将成为约束双方的合同文件组成部分。</w:t>
      </w:r>
    </w:p>
    <w:p>
      <w:pPr>
        <w:tabs>
          <w:tab w:val="left" w:pos="7140"/>
          <w:tab w:val="left" w:pos="7560"/>
          <w:tab w:val="left" w:pos="8300"/>
        </w:tabs>
        <w:autoSpaceDE w:val="0"/>
        <w:autoSpaceDN w:val="0"/>
        <w:adjustRightInd w:val="0"/>
        <w:spacing w:line="460" w:lineRule="exact"/>
        <w:ind w:right="210" w:firstLine="756" w:firstLineChars="270"/>
        <w:jc w:val="left"/>
        <w:rPr>
          <w:rFonts w:hint="eastAsia" w:ascii="仿宋" w:hAnsi="仿宋" w:eastAsia="仿宋" w:cs="仿宋"/>
          <w:sz w:val="28"/>
          <w:szCs w:val="28"/>
        </w:rPr>
      </w:pPr>
      <w:r>
        <w:rPr>
          <w:rFonts w:hint="eastAsia" w:ascii="仿宋" w:hAnsi="仿宋" w:eastAsia="仿宋" w:cs="仿宋"/>
          <w:sz w:val="28"/>
          <w:szCs w:val="28"/>
        </w:rPr>
        <w:t>比选</w:t>
      </w:r>
      <w:r>
        <w:rPr>
          <w:rFonts w:hint="eastAsia" w:ascii="仿宋" w:hAnsi="仿宋" w:eastAsia="仿宋" w:cs="仿宋"/>
          <w:sz w:val="28"/>
          <w:szCs w:val="28"/>
          <w:lang w:val="en-US" w:eastAsia="zh-CN"/>
        </w:rPr>
        <w:t>响应</w:t>
      </w:r>
      <w:r>
        <w:rPr>
          <w:rFonts w:hint="eastAsia" w:ascii="仿宋" w:hAnsi="仿宋" w:eastAsia="仿宋" w:cs="仿宋"/>
          <w:sz w:val="28"/>
          <w:szCs w:val="28"/>
        </w:rPr>
        <w:t>人</w:t>
      </w:r>
      <w:r>
        <w:rPr>
          <w:rFonts w:hint="eastAsia" w:ascii="仿宋" w:hAnsi="仿宋" w:eastAsia="仿宋" w:cs="仿宋"/>
          <w:sz w:val="28"/>
          <w:szCs w:val="28"/>
          <w:lang w:val="en-US" w:eastAsia="zh-CN"/>
        </w:rPr>
        <w:t>全称</w:t>
      </w:r>
      <w:r>
        <w:rPr>
          <w:rFonts w:hint="eastAsia" w:ascii="仿宋" w:hAnsi="仿宋" w:eastAsia="仿宋" w:cs="仿宋"/>
          <w:sz w:val="28"/>
          <w:szCs w:val="28"/>
        </w:rPr>
        <w:t>：</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加</w:t>
      </w:r>
      <w:r>
        <w:rPr>
          <w:rFonts w:hint="eastAsia" w:ascii="仿宋" w:hAnsi="仿宋" w:eastAsia="仿宋" w:cs="仿宋"/>
          <w:sz w:val="28"/>
          <w:szCs w:val="28"/>
          <w:u w:val="single"/>
        </w:rPr>
        <w:t>盖单位公章）</w:t>
      </w:r>
    </w:p>
    <w:p>
      <w:pPr>
        <w:tabs>
          <w:tab w:val="left" w:pos="7140"/>
          <w:tab w:val="left" w:pos="7560"/>
          <w:tab w:val="left" w:pos="8300"/>
        </w:tabs>
        <w:autoSpaceDE w:val="0"/>
        <w:autoSpaceDN w:val="0"/>
        <w:adjustRightInd w:val="0"/>
        <w:spacing w:line="460" w:lineRule="exact"/>
        <w:ind w:right="210" w:firstLine="756" w:firstLineChars="270"/>
        <w:jc w:val="left"/>
        <w:rPr>
          <w:rFonts w:hint="eastAsia" w:ascii="仿宋" w:hAnsi="仿宋" w:eastAsia="仿宋" w:cs="仿宋"/>
          <w:sz w:val="28"/>
          <w:szCs w:val="28"/>
          <w:u w:val="single"/>
        </w:rPr>
      </w:pPr>
      <w:r>
        <w:rPr>
          <w:rFonts w:hint="eastAsia" w:ascii="仿宋" w:hAnsi="仿宋" w:eastAsia="仿宋" w:cs="仿宋"/>
          <w:sz w:val="28"/>
          <w:szCs w:val="28"/>
        </w:rPr>
        <w:t>法定代表人或其委托代理人</w:t>
      </w:r>
      <w:r>
        <w:rPr>
          <w:rFonts w:hint="eastAsia" w:ascii="仿宋" w:hAnsi="仿宋" w:eastAsia="仿宋" w:cs="仿宋"/>
          <w:sz w:val="28"/>
          <w:szCs w:val="28"/>
          <w:u w:val="single"/>
        </w:rPr>
        <w:t>：</w:t>
      </w:r>
      <w:r>
        <w:rPr>
          <w:rFonts w:hint="eastAsia" w:ascii="仿宋" w:hAnsi="仿宋" w:eastAsia="仿宋" w:cs="仿宋"/>
          <w:sz w:val="28"/>
          <w:szCs w:val="28"/>
          <w:u w:val="single"/>
        </w:rPr>
        <w:tab/>
      </w:r>
      <w:r>
        <w:rPr>
          <w:rFonts w:hint="eastAsia" w:ascii="仿宋" w:hAnsi="仿宋" w:eastAsia="仿宋" w:cs="仿宋"/>
          <w:sz w:val="28"/>
          <w:szCs w:val="28"/>
          <w:u w:val="single"/>
        </w:rPr>
        <w:t>（签字）</w:t>
      </w:r>
    </w:p>
    <w:p>
      <w:pPr>
        <w:tabs>
          <w:tab w:val="left" w:pos="7035"/>
          <w:tab w:val="left" w:pos="7560"/>
          <w:tab w:val="left" w:pos="8300"/>
        </w:tabs>
        <w:autoSpaceDE w:val="0"/>
        <w:autoSpaceDN w:val="0"/>
        <w:adjustRightInd w:val="0"/>
        <w:spacing w:line="460" w:lineRule="exact"/>
        <w:ind w:right="210" w:firstLine="756" w:firstLineChars="270"/>
        <w:jc w:val="left"/>
        <w:rPr>
          <w:rFonts w:hint="eastAsia" w:ascii="仿宋" w:hAnsi="仿宋" w:eastAsia="仿宋" w:cs="仿宋"/>
          <w:sz w:val="28"/>
          <w:szCs w:val="28"/>
          <w:u w:val="single"/>
        </w:rPr>
      </w:pPr>
      <w:r>
        <w:rPr>
          <w:rFonts w:hint="eastAsia" w:ascii="仿宋" w:hAnsi="仿宋" w:eastAsia="仿宋" w:cs="仿宋"/>
          <w:sz w:val="28"/>
          <w:szCs w:val="28"/>
        </w:rPr>
        <w:t>地址：</w:t>
      </w:r>
      <w:r>
        <w:rPr>
          <w:rFonts w:hint="eastAsia" w:ascii="仿宋" w:hAnsi="仿宋" w:eastAsia="仿宋" w:cs="仿宋"/>
          <w:sz w:val="28"/>
          <w:szCs w:val="28"/>
          <w:u w:val="single"/>
        </w:rPr>
        <w:tab/>
      </w:r>
    </w:p>
    <w:p>
      <w:pPr>
        <w:tabs>
          <w:tab w:val="left" w:pos="7035"/>
          <w:tab w:val="left" w:pos="7560"/>
          <w:tab w:val="left" w:pos="8300"/>
        </w:tabs>
        <w:autoSpaceDE w:val="0"/>
        <w:autoSpaceDN w:val="0"/>
        <w:adjustRightInd w:val="0"/>
        <w:spacing w:line="460" w:lineRule="exact"/>
        <w:ind w:right="210" w:firstLine="756" w:firstLineChars="270"/>
        <w:jc w:val="left"/>
        <w:rPr>
          <w:rFonts w:hint="eastAsia" w:ascii="仿宋" w:hAnsi="仿宋" w:eastAsia="仿宋" w:cs="仿宋"/>
          <w:sz w:val="28"/>
          <w:szCs w:val="28"/>
          <w:u w:val="single"/>
        </w:rPr>
      </w:pPr>
      <w:r>
        <w:rPr>
          <w:rFonts w:hint="eastAsia" w:ascii="仿宋" w:hAnsi="仿宋" w:eastAsia="仿宋" w:cs="仿宋"/>
          <w:sz w:val="28"/>
          <w:szCs w:val="28"/>
          <w:lang w:val="en-US" w:eastAsia="zh-CN"/>
        </w:rPr>
        <w:t>邮箱</w:t>
      </w:r>
      <w:r>
        <w:rPr>
          <w:rFonts w:hint="eastAsia" w:ascii="仿宋" w:hAnsi="仿宋" w:eastAsia="仿宋" w:cs="仿宋"/>
          <w:sz w:val="28"/>
          <w:szCs w:val="28"/>
          <w:u w:val="single"/>
        </w:rPr>
        <w:t>：　　　　　　　　　　　　　　</w:t>
      </w:r>
    </w:p>
    <w:p>
      <w:pPr>
        <w:tabs>
          <w:tab w:val="left" w:pos="7035"/>
          <w:tab w:val="left" w:pos="7560"/>
          <w:tab w:val="left" w:pos="8300"/>
        </w:tabs>
        <w:autoSpaceDE w:val="0"/>
        <w:autoSpaceDN w:val="0"/>
        <w:adjustRightInd w:val="0"/>
        <w:spacing w:line="460" w:lineRule="exact"/>
        <w:ind w:right="210" w:firstLine="756" w:firstLineChars="270"/>
        <w:jc w:val="left"/>
        <w:rPr>
          <w:rFonts w:hint="eastAsia" w:ascii="仿宋" w:hAnsi="仿宋" w:eastAsia="仿宋" w:cs="仿宋"/>
          <w:sz w:val="28"/>
          <w:szCs w:val="28"/>
          <w:u w:val="single"/>
        </w:rPr>
      </w:pPr>
      <w:r>
        <w:rPr>
          <w:rFonts w:hint="eastAsia" w:ascii="仿宋" w:hAnsi="仿宋" w:eastAsia="仿宋" w:cs="仿宋"/>
          <w:sz w:val="28"/>
          <w:szCs w:val="28"/>
        </w:rPr>
        <w:t>电话</w:t>
      </w:r>
      <w:r>
        <w:rPr>
          <w:rFonts w:hint="eastAsia" w:ascii="仿宋" w:hAnsi="仿宋" w:eastAsia="仿宋" w:cs="仿宋"/>
          <w:sz w:val="28"/>
          <w:szCs w:val="28"/>
          <w:u w:val="single"/>
        </w:rPr>
        <w:t>：　　　　　　　　　　　　　　</w:t>
      </w:r>
    </w:p>
    <w:p>
      <w:pPr>
        <w:tabs>
          <w:tab w:val="left" w:pos="7035"/>
          <w:tab w:val="left" w:pos="7560"/>
          <w:tab w:val="left" w:pos="8300"/>
        </w:tabs>
        <w:autoSpaceDE w:val="0"/>
        <w:autoSpaceDN w:val="0"/>
        <w:adjustRightInd w:val="0"/>
        <w:spacing w:line="460" w:lineRule="exact"/>
        <w:ind w:right="210" w:firstLine="756" w:firstLineChars="270"/>
        <w:jc w:val="left"/>
        <w:rPr>
          <w:rFonts w:hint="eastAsia" w:ascii="仿宋" w:hAnsi="仿宋" w:eastAsia="仿宋" w:cs="仿宋"/>
          <w:sz w:val="28"/>
          <w:szCs w:val="28"/>
          <w:u w:val="single"/>
        </w:rPr>
      </w:pPr>
      <w:r>
        <w:rPr>
          <w:rFonts w:hint="eastAsia" w:ascii="仿宋" w:hAnsi="仿宋" w:eastAsia="仿宋" w:cs="仿宋"/>
          <w:sz w:val="28"/>
          <w:szCs w:val="28"/>
        </w:rPr>
        <w:t>传真：</w:t>
      </w:r>
      <w:r>
        <w:rPr>
          <w:rFonts w:hint="eastAsia" w:ascii="仿宋" w:hAnsi="仿宋" w:eastAsia="仿宋" w:cs="仿宋"/>
          <w:sz w:val="28"/>
          <w:szCs w:val="28"/>
          <w:u w:val="single"/>
        </w:rPr>
        <w:t>　　　　　　　　　　　　　　</w:t>
      </w:r>
    </w:p>
    <w:p>
      <w:pPr>
        <w:tabs>
          <w:tab w:val="left" w:pos="7035"/>
          <w:tab w:val="left" w:pos="7560"/>
          <w:tab w:val="left" w:pos="8300"/>
        </w:tabs>
        <w:autoSpaceDE w:val="0"/>
        <w:autoSpaceDN w:val="0"/>
        <w:adjustRightInd w:val="0"/>
        <w:spacing w:line="460" w:lineRule="exact"/>
        <w:ind w:right="210" w:firstLine="756" w:firstLineChars="270"/>
        <w:jc w:val="left"/>
        <w:rPr>
          <w:rFonts w:hint="eastAsia" w:ascii="仿宋" w:hAnsi="仿宋" w:eastAsia="仿宋" w:cs="仿宋"/>
          <w:sz w:val="28"/>
          <w:szCs w:val="28"/>
        </w:rPr>
      </w:pPr>
      <w:r>
        <w:rPr>
          <w:rFonts w:hint="eastAsia" w:ascii="仿宋" w:hAnsi="仿宋" w:eastAsia="仿宋" w:cs="仿宋"/>
          <w:sz w:val="28"/>
          <w:szCs w:val="28"/>
        </w:rPr>
        <w:t>邮政编码：</w:t>
      </w:r>
      <w:r>
        <w:rPr>
          <w:rFonts w:hint="eastAsia" w:ascii="仿宋" w:hAnsi="仿宋" w:eastAsia="仿宋" w:cs="仿宋"/>
          <w:sz w:val="28"/>
          <w:szCs w:val="28"/>
          <w:u w:val="single"/>
        </w:rPr>
        <w:t>　　　　　</w:t>
      </w:r>
    </w:p>
    <w:p>
      <w:pPr>
        <w:tabs>
          <w:tab w:val="left" w:pos="6000"/>
          <w:tab w:val="left" w:pos="7040"/>
          <w:tab w:val="left" w:pos="8100"/>
        </w:tabs>
        <w:autoSpaceDE w:val="0"/>
        <w:autoSpaceDN w:val="0"/>
        <w:adjustRightInd w:val="0"/>
        <w:spacing w:line="460" w:lineRule="exact"/>
        <w:ind w:left="2246" w:leftChars="571" w:right="-20" w:hanging="1047" w:hangingChars="374"/>
        <w:jc w:val="center"/>
        <w:rPr>
          <w:rFonts w:hint="eastAsia" w:ascii="仿宋" w:hAnsi="仿宋" w:eastAsia="仿宋" w:cs="仿宋"/>
          <w:sz w:val="28"/>
          <w:szCs w:val="28"/>
        </w:rPr>
      </w:pPr>
      <w:r>
        <w:rPr>
          <w:rFonts w:hint="eastAsia" w:ascii="仿宋" w:hAnsi="仿宋" w:eastAsia="仿宋" w:cs="仿宋"/>
          <w:sz w:val="28"/>
          <w:szCs w:val="28"/>
        </w:rPr>
        <w:t xml:space="preserve">                      </w:t>
      </w:r>
    </w:p>
    <w:p>
      <w:pPr>
        <w:tabs>
          <w:tab w:val="left" w:pos="6000"/>
          <w:tab w:val="left" w:pos="7040"/>
          <w:tab w:val="left" w:pos="8100"/>
        </w:tabs>
        <w:autoSpaceDE w:val="0"/>
        <w:autoSpaceDN w:val="0"/>
        <w:adjustRightInd w:val="0"/>
        <w:snapToGrid/>
        <w:spacing w:line="460" w:lineRule="exact"/>
        <w:ind w:left="2246" w:leftChars="571" w:right="-20" w:hanging="1047" w:hangingChars="374"/>
        <w:jc w:val="center"/>
        <w:rPr>
          <w:rFonts w:hint="eastAsia"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napToGrid w:val="0"/>
        <w:spacing w:line="460" w:lineRule="exact"/>
        <w:rPr>
          <w:rFonts w:hint="eastAsia" w:ascii="仿宋" w:hAnsi="仿宋" w:eastAsia="仿宋" w:cs="仿宋"/>
          <w:b/>
          <w:bCs/>
          <w:sz w:val="28"/>
          <w:szCs w:val="28"/>
        </w:rPr>
      </w:pPr>
    </w:p>
    <w:p>
      <w:pPr>
        <w:pStyle w:val="5"/>
        <w:jc w:val="both"/>
        <w:rPr>
          <w:rFonts w:hint="eastAsia"/>
        </w:rPr>
      </w:pPr>
    </w:p>
    <w:p>
      <w:pPr>
        <w:rPr>
          <w:rFonts w:hint="eastAsia"/>
        </w:rPr>
      </w:pPr>
    </w:p>
    <w:p>
      <w:pPr>
        <w:rPr>
          <w:rFonts w:hint="eastAsia"/>
        </w:rPr>
      </w:pPr>
    </w:p>
    <w:p>
      <w:pPr>
        <w:ind w:firstLine="1446" w:firstLineChars="400"/>
        <w:jc w:val="both"/>
        <w:rPr>
          <w:rFonts w:hint="eastAsia" w:ascii="仿宋" w:hAnsi="仿宋" w:eastAsia="仿宋" w:cs="仿宋"/>
          <w:b/>
          <w:bCs/>
          <w:sz w:val="28"/>
          <w:szCs w:val="28"/>
        </w:rPr>
      </w:pPr>
      <w:r>
        <w:rPr>
          <w:rFonts w:hint="eastAsia" w:ascii="方正仿宋_GBK" w:hAnsi="方正仿宋_GBK" w:eastAsia="方正仿宋_GBK" w:cs="方正仿宋_GBK"/>
          <w:b/>
          <w:bCs/>
          <w:sz w:val="36"/>
          <w:szCs w:val="44"/>
          <w:lang w:val="en-US" w:eastAsia="zh-CN"/>
        </w:rPr>
        <w:t>办公设备维修项目单价限价统计表</w:t>
      </w: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94"/>
        <w:gridCol w:w="647"/>
        <w:gridCol w:w="2373"/>
        <w:gridCol w:w="755"/>
        <w:gridCol w:w="755"/>
        <w:gridCol w:w="1942"/>
        <w:gridCol w:w="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品项</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序号</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 称</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 量</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 位</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不含税</w:t>
            </w:r>
            <w:r>
              <w:rPr>
                <w:rFonts w:hint="eastAsia" w:ascii="宋体" w:hAnsi="宋体" w:eastAsia="宋体" w:cs="宋体"/>
                <w:i w:val="0"/>
                <w:iCs w:val="0"/>
                <w:color w:val="000000"/>
                <w:kern w:val="0"/>
                <w:sz w:val="22"/>
                <w:szCs w:val="22"/>
                <w:u w:val="none"/>
                <w:lang w:val="en-US" w:eastAsia="zh-CN" w:bidi="ar"/>
              </w:rPr>
              <w:t>单价（元）</w:t>
            </w:r>
          </w:p>
        </w:tc>
        <w:tc>
          <w:tcPr>
            <w:tcW w:w="0" w:type="auto"/>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办公设备类</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办公设备上门系统维护</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nil"/>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56"/>
                <w:szCs w:val="5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56"/>
                <w:szCs w:val="5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56"/>
                <w:szCs w:val="5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56"/>
                <w:szCs w:val="5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56"/>
                <w:szCs w:val="56"/>
                <w:u w:val="none"/>
              </w:rPr>
            </w:pPr>
            <w:r>
              <w:rPr>
                <w:rFonts w:hint="eastAsia" w:ascii="宋体" w:hAnsi="宋体" w:eastAsia="宋体" w:cs="宋体"/>
                <w:b/>
                <w:bCs/>
                <w:i w:val="0"/>
                <w:iCs w:val="0"/>
                <w:color w:val="000000"/>
                <w:kern w:val="0"/>
                <w:sz w:val="32"/>
                <w:szCs w:val="32"/>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办公设备数据迁移</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硬盘数据恢复</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硬盘数据恢复（开盘）</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300瓦电源</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400瓦电源</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500瓦电源</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8</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600瓦电源</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9</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办公机箱</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10</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500G机械硬盘</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1TB机械硬盘</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12</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120G固态硬盘</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13</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240G固态硬盘</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14</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500G固态硬盘</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15</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1TB固态硬盘</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16</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H81主板</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17</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H311主板</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18</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H610主板</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19</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B660主板</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20</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台式机 D3 8G内存</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台式机 D4 8G内存</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22</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台式机 D4 16G内存</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23</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笔记本 D3 8G内存</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24</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笔记本 D4 8G内存</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25</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I5 4590 处理器</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nil"/>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56"/>
                <w:szCs w:val="56"/>
                <w:u w:val="none"/>
              </w:rPr>
            </w:pPr>
            <w:r>
              <w:rPr>
                <w:rFonts w:hint="eastAsia" w:ascii="宋体" w:hAnsi="宋体" w:cs="宋体"/>
                <w:b/>
                <w:bCs/>
                <w:i w:val="0"/>
                <w:iCs w:val="0"/>
                <w:color w:val="000000"/>
                <w:kern w:val="0"/>
                <w:sz w:val="32"/>
                <w:szCs w:val="32"/>
                <w:u w:val="none"/>
                <w:lang w:val="en-US" w:eastAsia="zh-CN" w:bidi="ar"/>
              </w:rPr>
              <w:t>非</w:t>
            </w:r>
            <w:r>
              <w:rPr>
                <w:rFonts w:hint="eastAsia" w:ascii="宋体" w:hAnsi="宋体" w:eastAsia="宋体" w:cs="宋体"/>
                <w:b/>
                <w:bCs/>
                <w:i w:val="0"/>
                <w:iCs w:val="0"/>
                <w:color w:val="000000"/>
                <w:kern w:val="0"/>
                <w:sz w:val="32"/>
                <w:szCs w:val="32"/>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26</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I5 7500 处理器</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27</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I3 12100处理器</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28</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I5 12400处理器</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29</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GT730显卡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30</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GT1030 显卡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GT1050 TI显卡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32</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 1650显卡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33</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22寸显示器</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34</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24寸显示器</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35</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办公键盘</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36</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罗技键盘</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37</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办公鼠标</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38</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雷柏无线鼠标</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39</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罗技无线鼠标</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40</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笔记本键盘</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笔记本电池</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42</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笔记本主板维修</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43</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显示器电源板维修</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44</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显示器驱动板维修</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45</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显示器屏维修</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46</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办公设备主机主板维修</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47</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闪迪 64G 3.0 U盘</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48</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闪迪 128G 3.0 U盘</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49</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西数1TB移动硬盘</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西数2TB移动硬盘</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线材类</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USB延长线（1.5米）</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nil"/>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56"/>
                <w:szCs w:val="56"/>
                <w:u w:val="none"/>
              </w:rPr>
            </w:pPr>
            <w:r>
              <w:rPr>
                <w:rFonts w:hint="eastAsia" w:ascii="宋体" w:hAnsi="宋体" w:eastAsia="宋体" w:cs="宋体"/>
                <w:b/>
                <w:bCs/>
                <w:i w:val="0"/>
                <w:iCs w:val="0"/>
                <w:color w:val="000000"/>
                <w:kern w:val="0"/>
                <w:sz w:val="32"/>
                <w:szCs w:val="32"/>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52</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USB延长线（3米）</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53</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打印线1.5米</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54</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打印线3米</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55</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打印线5米</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56</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办公设备电源线1.5米</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57</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VGA线 1.5米</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58</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VGA线 3米</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59</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VGA线 5米</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60</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HDMI线 1.5米</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HDMI线 3米</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62</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HDMI线 5米</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63</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DVI线 1.5米</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64</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DVI线 3米</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65</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DVI线 5米</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66</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DP线1.5米</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67</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DP线3米</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68</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DP线5米</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69</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HDMI转VGA（带芯片）</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70</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DVI转VGA（带芯片）</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auto" w:sz="4" w:space="0"/>
              <w:left w:val="single" w:color="auto"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71</w:t>
            </w:r>
          </w:p>
        </w:tc>
        <w:tc>
          <w:tcPr>
            <w:tcW w:w="0" w:type="auto"/>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DP转VGA(带芯片)</w:t>
            </w:r>
          </w:p>
        </w:tc>
        <w:tc>
          <w:tcPr>
            <w:tcW w:w="0" w:type="auto"/>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000000" w:sz="4" w:space="0"/>
              <w:left w:val="single" w:color="auto"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飞利浦集线器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000000" w:sz="4" w:space="0"/>
              <w:left w:val="single" w:color="auto"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飞利浦USB网卡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打印机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打印机定影维修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56"/>
                <w:szCs w:val="56"/>
                <w:u w:val="none"/>
              </w:rPr>
            </w:pPr>
            <w:r>
              <w:rPr>
                <w:rFonts w:hint="eastAsia" w:ascii="宋体" w:hAnsi="宋体" w:cs="宋体"/>
                <w:b/>
                <w:bCs/>
                <w:i w:val="0"/>
                <w:iCs w:val="0"/>
                <w:color w:val="000000"/>
                <w:kern w:val="0"/>
                <w:sz w:val="32"/>
                <w:szCs w:val="32"/>
                <w:u w:val="none"/>
                <w:lang w:val="en-US" w:eastAsia="zh-CN" w:bidi="ar"/>
              </w:rPr>
              <w:t>非</w:t>
            </w:r>
            <w:r>
              <w:rPr>
                <w:rFonts w:hint="eastAsia" w:ascii="宋体" w:hAnsi="宋体" w:eastAsia="宋体" w:cs="宋体"/>
                <w:b/>
                <w:bCs/>
                <w:i w:val="0"/>
                <w:iCs w:val="0"/>
                <w:color w:val="000000"/>
                <w:kern w:val="0"/>
                <w:sz w:val="32"/>
                <w:szCs w:val="32"/>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打印机进纸器维修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碎纸机齿轮维修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碎纸机电机维修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56"/>
                <w:szCs w:val="56"/>
                <w:u w:val="none"/>
              </w:rPr>
            </w:pPr>
            <w:r>
              <w:rPr>
                <w:rFonts w:hint="eastAsia" w:ascii="宋体" w:hAnsi="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税率：</w:t>
            </w:r>
          </w:p>
        </w:tc>
      </w:tr>
    </w:tbl>
    <w:p>
      <w:pPr>
        <w:rPr>
          <w:rFonts w:hint="eastAsia" w:ascii="仿宋" w:hAnsi="仿宋" w:eastAsia="仿宋" w:cs="仿宋"/>
          <w:b/>
          <w:bCs/>
          <w:sz w:val="28"/>
          <w:szCs w:val="28"/>
        </w:rPr>
      </w:pPr>
    </w:p>
    <w:p>
      <w:pPr>
        <w:pStyle w:val="5"/>
        <w:rPr>
          <w:rFonts w:hint="eastAsia"/>
        </w:rPr>
      </w:pPr>
    </w:p>
    <w:p>
      <w:pPr>
        <w:rPr>
          <w:rFonts w:hint="eastAsia"/>
        </w:rPr>
      </w:pPr>
    </w:p>
    <w:p>
      <w:pPr>
        <w:pStyle w:val="5"/>
        <w:rPr>
          <w:rFonts w:hint="eastAsia"/>
        </w:rPr>
      </w:pPr>
    </w:p>
    <w:p>
      <w:pPr>
        <w:rPr>
          <w:rFonts w:hint="eastAsia"/>
        </w:rPr>
      </w:pPr>
    </w:p>
    <w:p>
      <w:pPr>
        <w:pStyle w:val="5"/>
        <w:rPr>
          <w:rFonts w:hint="eastAsia"/>
        </w:rPr>
      </w:pPr>
    </w:p>
    <w:p>
      <w:pPr>
        <w:rPr>
          <w:rFonts w:hint="eastAsia"/>
        </w:rPr>
      </w:pPr>
    </w:p>
    <w:p>
      <w:pPr>
        <w:pStyle w:val="5"/>
        <w:rPr>
          <w:rFonts w:hint="eastAsia"/>
        </w:rPr>
      </w:pPr>
    </w:p>
    <w:p>
      <w:pPr>
        <w:rPr>
          <w:rFonts w:hint="eastAsia"/>
        </w:rPr>
      </w:pPr>
    </w:p>
    <w:p>
      <w:pPr>
        <w:pStyle w:val="5"/>
        <w:rPr>
          <w:rFonts w:hint="eastAsia"/>
        </w:rPr>
      </w:pPr>
    </w:p>
    <w:p>
      <w:pPr>
        <w:rPr>
          <w:rFonts w:hint="eastAsia"/>
        </w:rPr>
      </w:pPr>
    </w:p>
    <w:p>
      <w:pPr>
        <w:pStyle w:val="5"/>
        <w:rPr>
          <w:rFonts w:hint="eastAsia"/>
        </w:rPr>
      </w:pPr>
    </w:p>
    <w:p>
      <w:pPr>
        <w:rPr>
          <w:rFonts w:hint="eastAsia"/>
        </w:rPr>
      </w:pPr>
    </w:p>
    <w:p>
      <w:pPr>
        <w:pStyle w:val="5"/>
        <w:rPr>
          <w:rFonts w:hint="eastAsia"/>
        </w:rPr>
      </w:pPr>
    </w:p>
    <w:p>
      <w:pPr>
        <w:rPr>
          <w:rFonts w:hint="eastAsia"/>
        </w:rPr>
      </w:pPr>
    </w:p>
    <w:p>
      <w:pPr>
        <w:pStyle w:val="5"/>
        <w:rPr>
          <w:rFonts w:hint="eastAsia"/>
        </w:rPr>
      </w:pPr>
    </w:p>
    <w:p>
      <w:pPr>
        <w:rPr>
          <w:rFonts w:hint="eastAsia"/>
        </w:rPr>
      </w:pPr>
    </w:p>
    <w:p>
      <w:pPr>
        <w:snapToGrid w:val="0"/>
        <w:spacing w:line="460" w:lineRule="exact"/>
        <w:rPr>
          <w:rFonts w:hint="eastAsia" w:ascii="仿宋" w:hAnsi="仿宋" w:eastAsia="仿宋" w:cs="仿宋"/>
          <w:b/>
          <w:bCs/>
          <w:sz w:val="28"/>
          <w:szCs w:val="28"/>
        </w:rPr>
      </w:pPr>
    </w:p>
    <w:p>
      <w:pPr>
        <w:snapToGrid w:val="0"/>
        <w:spacing w:line="460" w:lineRule="exact"/>
        <w:rPr>
          <w:rFonts w:hint="eastAsia" w:ascii="仿宋" w:hAnsi="仿宋" w:eastAsia="仿宋" w:cs="仿宋"/>
          <w:b/>
          <w:bCs/>
          <w:sz w:val="28"/>
          <w:szCs w:val="28"/>
        </w:rPr>
      </w:pPr>
      <w:r>
        <w:rPr>
          <w:rFonts w:hint="eastAsia" w:ascii="仿宋" w:hAnsi="仿宋" w:eastAsia="仿宋" w:cs="仿宋"/>
          <w:b/>
          <w:bCs/>
          <w:sz w:val="28"/>
          <w:szCs w:val="28"/>
        </w:rPr>
        <w:t>附件</w:t>
      </w:r>
      <w:r>
        <w:rPr>
          <w:rFonts w:hint="eastAsia" w:ascii="仿宋" w:hAnsi="仿宋" w:eastAsia="仿宋" w:cs="仿宋"/>
          <w:b/>
          <w:bCs/>
          <w:sz w:val="28"/>
          <w:szCs w:val="28"/>
          <w:lang w:val="en-US" w:eastAsia="zh-CN"/>
        </w:rPr>
        <w:t>2</w:t>
      </w:r>
      <w:r>
        <w:rPr>
          <w:rFonts w:hint="eastAsia" w:ascii="仿宋" w:hAnsi="仿宋" w:eastAsia="仿宋" w:cs="仿宋"/>
          <w:b/>
          <w:bCs/>
          <w:sz w:val="28"/>
          <w:szCs w:val="28"/>
        </w:rPr>
        <w:t>：</w:t>
      </w:r>
    </w:p>
    <w:p>
      <w:pPr>
        <w:spacing w:line="460" w:lineRule="exact"/>
        <w:jc w:val="center"/>
        <w:rPr>
          <w:rFonts w:hint="eastAsia" w:ascii="仿宋" w:hAnsi="仿宋" w:eastAsia="仿宋" w:cs="仿宋"/>
          <w:b/>
          <w:sz w:val="28"/>
          <w:szCs w:val="28"/>
        </w:rPr>
      </w:pPr>
      <w:r>
        <w:rPr>
          <w:rFonts w:hint="eastAsia" w:ascii="仿宋" w:hAnsi="仿宋" w:eastAsia="仿宋" w:cs="仿宋"/>
          <w:b/>
          <w:sz w:val="28"/>
          <w:szCs w:val="28"/>
        </w:rPr>
        <w:t>法定代表人身份证明</w:t>
      </w:r>
    </w:p>
    <w:p>
      <w:pPr>
        <w:spacing w:line="460" w:lineRule="exact"/>
        <w:rPr>
          <w:rFonts w:hint="eastAsia" w:ascii="仿宋" w:hAnsi="仿宋" w:eastAsia="仿宋" w:cs="仿宋"/>
        </w:rPr>
      </w:pPr>
    </w:p>
    <w:p>
      <w:pPr>
        <w:tabs>
          <w:tab w:val="left" w:pos="5565"/>
        </w:tabs>
        <w:autoSpaceDE w:val="0"/>
        <w:autoSpaceDN w:val="0"/>
        <w:adjustRightInd w:val="0"/>
        <w:snapToGrid w:val="0"/>
        <w:spacing w:line="460" w:lineRule="exact"/>
        <w:ind w:firstLine="520" w:firstLineChars="186"/>
        <w:jc w:val="left"/>
        <w:rPr>
          <w:rFonts w:hint="eastAsia" w:ascii="仿宋" w:hAnsi="仿宋" w:eastAsia="仿宋" w:cs="仿宋"/>
          <w:kern w:val="0"/>
          <w:sz w:val="28"/>
          <w:szCs w:val="28"/>
        </w:rPr>
      </w:pPr>
      <w:r>
        <w:rPr>
          <w:rFonts w:hint="eastAsia" w:ascii="仿宋" w:hAnsi="仿宋" w:eastAsia="仿宋" w:cs="仿宋"/>
          <w:kern w:val="0"/>
          <w:sz w:val="28"/>
          <w:szCs w:val="28"/>
        </w:rPr>
        <w:t>比选响应人名称：</w:t>
      </w:r>
      <w:r>
        <w:rPr>
          <w:rFonts w:hint="eastAsia" w:ascii="仿宋" w:hAnsi="仿宋" w:eastAsia="仿宋" w:cs="仿宋"/>
          <w:kern w:val="0"/>
          <w:sz w:val="28"/>
          <w:szCs w:val="28"/>
          <w:u w:val="single"/>
        </w:rPr>
        <w:tab/>
      </w:r>
      <w:r>
        <w:rPr>
          <w:rFonts w:hint="eastAsia" w:ascii="仿宋" w:hAnsi="仿宋" w:eastAsia="仿宋" w:cs="仿宋"/>
          <w:kern w:val="0"/>
          <w:sz w:val="28"/>
          <w:szCs w:val="28"/>
          <w:u w:val="single"/>
        </w:rPr>
        <w:t xml:space="preserve">              </w:t>
      </w:r>
    </w:p>
    <w:p>
      <w:pPr>
        <w:autoSpaceDE w:val="0"/>
        <w:autoSpaceDN w:val="0"/>
        <w:adjustRightInd w:val="0"/>
        <w:snapToGrid w:val="0"/>
        <w:spacing w:line="460" w:lineRule="exact"/>
        <w:ind w:firstLine="520" w:firstLineChars="186"/>
        <w:jc w:val="left"/>
        <w:rPr>
          <w:rFonts w:hint="eastAsia" w:ascii="仿宋" w:hAnsi="仿宋" w:eastAsia="仿宋" w:cs="仿宋"/>
          <w:kern w:val="0"/>
          <w:sz w:val="28"/>
          <w:szCs w:val="28"/>
        </w:rPr>
      </w:pPr>
    </w:p>
    <w:p>
      <w:pPr>
        <w:tabs>
          <w:tab w:val="left" w:pos="5475"/>
        </w:tabs>
        <w:autoSpaceDE w:val="0"/>
        <w:autoSpaceDN w:val="0"/>
        <w:adjustRightInd w:val="0"/>
        <w:snapToGrid w:val="0"/>
        <w:spacing w:line="460" w:lineRule="exact"/>
        <w:ind w:firstLine="520" w:firstLineChars="186"/>
        <w:jc w:val="left"/>
        <w:rPr>
          <w:rFonts w:hint="eastAsia" w:ascii="仿宋" w:hAnsi="仿宋" w:eastAsia="仿宋" w:cs="仿宋"/>
          <w:kern w:val="0"/>
          <w:sz w:val="28"/>
          <w:szCs w:val="28"/>
        </w:rPr>
      </w:pPr>
      <w:r>
        <w:rPr>
          <w:rFonts w:hint="eastAsia" w:ascii="仿宋" w:hAnsi="仿宋" w:eastAsia="仿宋" w:cs="仿宋"/>
          <w:kern w:val="0"/>
          <w:sz w:val="28"/>
          <w:szCs w:val="28"/>
        </w:rPr>
        <w:t>单位性质：</w:t>
      </w:r>
      <w:r>
        <w:rPr>
          <w:rFonts w:hint="eastAsia" w:ascii="仿宋" w:hAnsi="仿宋" w:eastAsia="仿宋" w:cs="仿宋"/>
          <w:kern w:val="0"/>
          <w:sz w:val="28"/>
          <w:szCs w:val="28"/>
          <w:u w:val="single"/>
        </w:rPr>
        <w:tab/>
      </w:r>
      <w:r>
        <w:rPr>
          <w:rFonts w:hint="eastAsia" w:ascii="仿宋" w:hAnsi="仿宋" w:eastAsia="仿宋" w:cs="仿宋"/>
          <w:kern w:val="0"/>
          <w:sz w:val="28"/>
          <w:szCs w:val="28"/>
          <w:u w:val="single"/>
        </w:rPr>
        <w:t xml:space="preserve">               </w:t>
      </w:r>
    </w:p>
    <w:p>
      <w:pPr>
        <w:autoSpaceDE w:val="0"/>
        <w:autoSpaceDN w:val="0"/>
        <w:adjustRightInd w:val="0"/>
        <w:snapToGrid w:val="0"/>
        <w:spacing w:line="460" w:lineRule="exact"/>
        <w:ind w:firstLine="520" w:firstLineChars="186"/>
        <w:jc w:val="left"/>
        <w:rPr>
          <w:rFonts w:hint="eastAsia" w:ascii="仿宋" w:hAnsi="仿宋" w:eastAsia="仿宋" w:cs="仿宋"/>
          <w:kern w:val="0"/>
          <w:sz w:val="28"/>
          <w:szCs w:val="28"/>
        </w:rPr>
      </w:pPr>
    </w:p>
    <w:p>
      <w:pPr>
        <w:tabs>
          <w:tab w:val="left" w:pos="5475"/>
        </w:tabs>
        <w:autoSpaceDE w:val="0"/>
        <w:autoSpaceDN w:val="0"/>
        <w:adjustRightInd w:val="0"/>
        <w:snapToGrid w:val="0"/>
        <w:spacing w:line="460" w:lineRule="exact"/>
        <w:ind w:firstLine="520" w:firstLineChars="186"/>
        <w:jc w:val="left"/>
        <w:rPr>
          <w:rFonts w:hint="eastAsia" w:ascii="仿宋" w:hAnsi="仿宋" w:eastAsia="仿宋" w:cs="仿宋"/>
          <w:kern w:val="0"/>
          <w:sz w:val="28"/>
          <w:szCs w:val="28"/>
        </w:rPr>
      </w:pPr>
      <w:r>
        <w:rPr>
          <w:rFonts w:hint="eastAsia" w:ascii="仿宋" w:hAnsi="仿宋" w:eastAsia="仿宋" w:cs="仿宋"/>
          <w:kern w:val="0"/>
          <w:sz w:val="28"/>
          <w:szCs w:val="28"/>
        </w:rPr>
        <w:t>地址：</w:t>
      </w:r>
      <w:r>
        <w:rPr>
          <w:rFonts w:hint="eastAsia" w:ascii="仿宋" w:hAnsi="仿宋" w:eastAsia="仿宋" w:cs="仿宋"/>
          <w:kern w:val="0"/>
          <w:sz w:val="28"/>
          <w:szCs w:val="28"/>
          <w:u w:val="single"/>
        </w:rPr>
        <w:tab/>
      </w:r>
      <w:r>
        <w:rPr>
          <w:rFonts w:hint="eastAsia" w:ascii="仿宋" w:hAnsi="仿宋" w:eastAsia="仿宋" w:cs="仿宋"/>
          <w:kern w:val="0"/>
          <w:sz w:val="28"/>
          <w:szCs w:val="28"/>
          <w:u w:val="single"/>
        </w:rPr>
        <w:t xml:space="preserve">               </w:t>
      </w:r>
    </w:p>
    <w:p>
      <w:pPr>
        <w:autoSpaceDE w:val="0"/>
        <w:autoSpaceDN w:val="0"/>
        <w:adjustRightInd w:val="0"/>
        <w:snapToGrid w:val="0"/>
        <w:spacing w:line="460" w:lineRule="exact"/>
        <w:ind w:firstLine="520" w:firstLineChars="186"/>
        <w:jc w:val="left"/>
        <w:rPr>
          <w:rFonts w:hint="eastAsia" w:ascii="仿宋" w:hAnsi="仿宋" w:eastAsia="仿宋" w:cs="仿宋"/>
          <w:kern w:val="0"/>
          <w:sz w:val="28"/>
          <w:szCs w:val="28"/>
        </w:rPr>
      </w:pPr>
    </w:p>
    <w:p>
      <w:pPr>
        <w:tabs>
          <w:tab w:val="left" w:pos="2520"/>
          <w:tab w:val="left" w:pos="3836"/>
        </w:tabs>
        <w:autoSpaceDE w:val="0"/>
        <w:autoSpaceDN w:val="0"/>
        <w:adjustRightInd w:val="0"/>
        <w:snapToGrid w:val="0"/>
        <w:spacing w:line="460" w:lineRule="exact"/>
        <w:ind w:firstLine="520" w:firstLineChars="186"/>
        <w:jc w:val="left"/>
        <w:rPr>
          <w:rFonts w:hint="eastAsia" w:ascii="仿宋" w:hAnsi="仿宋" w:eastAsia="仿宋" w:cs="仿宋"/>
          <w:kern w:val="0"/>
          <w:sz w:val="28"/>
          <w:szCs w:val="28"/>
        </w:rPr>
      </w:pPr>
      <w:r>
        <w:rPr>
          <w:rFonts w:hint="eastAsia" w:ascii="仿宋" w:hAnsi="仿宋" w:eastAsia="仿宋" w:cs="仿宋"/>
          <w:kern w:val="0"/>
          <w:sz w:val="28"/>
          <w:szCs w:val="28"/>
        </w:rPr>
        <w:t>成立时间：</w:t>
      </w:r>
      <w:r>
        <w:rPr>
          <w:rFonts w:hint="eastAsia" w:ascii="仿宋" w:hAnsi="仿宋" w:eastAsia="仿宋" w:cs="仿宋"/>
          <w:kern w:val="0"/>
          <w:sz w:val="28"/>
          <w:szCs w:val="28"/>
          <w:u w:val="single"/>
        </w:rPr>
        <w:tab/>
      </w:r>
      <w:r>
        <w:rPr>
          <w:rFonts w:hint="eastAsia" w:ascii="仿宋" w:hAnsi="仿宋" w:eastAsia="仿宋" w:cs="仿宋"/>
          <w:kern w:val="0"/>
          <w:sz w:val="28"/>
          <w:szCs w:val="28"/>
          <w:u w:val="single"/>
        </w:rPr>
        <w:t xml:space="preserve">  </w:t>
      </w:r>
      <w:r>
        <w:rPr>
          <w:rFonts w:hint="eastAsia" w:ascii="仿宋" w:hAnsi="仿宋" w:eastAsia="仿宋" w:cs="仿宋"/>
          <w:spacing w:val="-1"/>
          <w:kern w:val="0"/>
          <w:sz w:val="28"/>
          <w:szCs w:val="28"/>
        </w:rPr>
        <w:t>年</w:t>
      </w:r>
      <w:r>
        <w:rPr>
          <w:rFonts w:hint="eastAsia" w:ascii="仿宋" w:hAnsi="仿宋" w:eastAsia="仿宋" w:cs="仿宋"/>
          <w:spacing w:val="-1"/>
          <w:kern w:val="0"/>
          <w:sz w:val="28"/>
          <w:szCs w:val="28"/>
          <w:u w:val="single"/>
        </w:rPr>
        <w:t xml:space="preserve">      </w:t>
      </w:r>
      <w:r>
        <w:rPr>
          <w:rFonts w:hint="eastAsia" w:ascii="仿宋" w:hAnsi="仿宋" w:eastAsia="仿宋" w:cs="仿宋"/>
          <w:spacing w:val="-1"/>
          <w:kern w:val="0"/>
          <w:sz w:val="28"/>
          <w:szCs w:val="28"/>
        </w:rPr>
        <w:t>月</w:t>
      </w:r>
      <w:r>
        <w:rPr>
          <w:rFonts w:hint="eastAsia" w:ascii="仿宋" w:hAnsi="仿宋" w:eastAsia="仿宋" w:cs="仿宋"/>
          <w:spacing w:val="-1"/>
          <w:kern w:val="0"/>
          <w:sz w:val="28"/>
          <w:szCs w:val="28"/>
          <w:u w:val="single"/>
        </w:rPr>
        <w:t xml:space="preserve">      </w:t>
      </w:r>
      <w:r>
        <w:rPr>
          <w:rFonts w:hint="eastAsia" w:ascii="仿宋" w:hAnsi="仿宋" w:eastAsia="仿宋" w:cs="仿宋"/>
          <w:kern w:val="0"/>
          <w:sz w:val="28"/>
          <w:szCs w:val="28"/>
        </w:rPr>
        <w:t>日</w:t>
      </w:r>
    </w:p>
    <w:p>
      <w:pPr>
        <w:autoSpaceDE w:val="0"/>
        <w:autoSpaceDN w:val="0"/>
        <w:adjustRightInd w:val="0"/>
        <w:snapToGrid w:val="0"/>
        <w:spacing w:line="460" w:lineRule="exact"/>
        <w:ind w:firstLine="520" w:firstLineChars="186"/>
        <w:jc w:val="left"/>
        <w:rPr>
          <w:rFonts w:hint="eastAsia" w:ascii="仿宋" w:hAnsi="仿宋" w:eastAsia="仿宋" w:cs="仿宋"/>
          <w:kern w:val="0"/>
          <w:sz w:val="28"/>
          <w:szCs w:val="28"/>
        </w:rPr>
      </w:pPr>
    </w:p>
    <w:p>
      <w:pPr>
        <w:tabs>
          <w:tab w:val="left" w:pos="5475"/>
        </w:tabs>
        <w:autoSpaceDE w:val="0"/>
        <w:autoSpaceDN w:val="0"/>
        <w:adjustRightInd w:val="0"/>
        <w:snapToGrid w:val="0"/>
        <w:spacing w:line="460" w:lineRule="exact"/>
        <w:ind w:firstLine="520" w:firstLineChars="186"/>
        <w:jc w:val="left"/>
        <w:rPr>
          <w:rFonts w:hint="eastAsia" w:ascii="仿宋" w:hAnsi="仿宋" w:eastAsia="仿宋" w:cs="仿宋"/>
          <w:kern w:val="0"/>
          <w:sz w:val="28"/>
          <w:szCs w:val="28"/>
        </w:rPr>
      </w:pPr>
      <w:r>
        <w:rPr>
          <w:rFonts w:hint="eastAsia" w:ascii="仿宋" w:hAnsi="仿宋" w:eastAsia="仿宋" w:cs="仿宋"/>
          <w:kern w:val="0"/>
          <w:sz w:val="28"/>
          <w:szCs w:val="28"/>
        </w:rPr>
        <w:t>经营期限：</w:t>
      </w:r>
      <w:r>
        <w:rPr>
          <w:rFonts w:hint="eastAsia" w:ascii="仿宋" w:hAnsi="仿宋" w:eastAsia="仿宋" w:cs="仿宋"/>
          <w:kern w:val="0"/>
          <w:sz w:val="28"/>
          <w:szCs w:val="28"/>
          <w:u w:val="single"/>
        </w:rPr>
        <w:tab/>
      </w:r>
    </w:p>
    <w:p>
      <w:pPr>
        <w:autoSpaceDE w:val="0"/>
        <w:autoSpaceDN w:val="0"/>
        <w:adjustRightInd w:val="0"/>
        <w:snapToGrid w:val="0"/>
        <w:spacing w:line="460" w:lineRule="exact"/>
        <w:ind w:firstLine="520" w:firstLineChars="186"/>
        <w:jc w:val="left"/>
        <w:rPr>
          <w:rFonts w:hint="eastAsia" w:ascii="仿宋" w:hAnsi="仿宋" w:eastAsia="仿宋" w:cs="仿宋"/>
          <w:kern w:val="0"/>
          <w:sz w:val="28"/>
          <w:szCs w:val="28"/>
        </w:rPr>
      </w:pPr>
    </w:p>
    <w:p>
      <w:pPr>
        <w:tabs>
          <w:tab w:val="left" w:pos="1580"/>
          <w:tab w:val="left" w:pos="3260"/>
          <w:tab w:val="left" w:pos="4840"/>
          <w:tab w:val="left" w:pos="6300"/>
        </w:tabs>
        <w:autoSpaceDE w:val="0"/>
        <w:autoSpaceDN w:val="0"/>
        <w:adjustRightInd w:val="0"/>
        <w:snapToGrid w:val="0"/>
        <w:spacing w:line="460" w:lineRule="exact"/>
        <w:ind w:firstLine="520" w:firstLineChars="186"/>
        <w:jc w:val="left"/>
        <w:rPr>
          <w:rFonts w:hint="eastAsia" w:ascii="仿宋" w:hAnsi="仿宋" w:eastAsia="仿宋" w:cs="仿宋"/>
          <w:kern w:val="0"/>
          <w:sz w:val="28"/>
          <w:szCs w:val="28"/>
        </w:rPr>
      </w:pPr>
      <w:r>
        <w:rPr>
          <w:rFonts w:hint="eastAsia" w:ascii="仿宋" w:hAnsi="仿宋" w:eastAsia="仿宋" w:cs="仿宋"/>
          <w:kern w:val="0"/>
          <w:sz w:val="28"/>
          <w:szCs w:val="28"/>
        </w:rPr>
        <w:t>姓名：</w:t>
      </w:r>
      <w:r>
        <w:rPr>
          <w:rFonts w:hint="eastAsia" w:ascii="仿宋" w:hAnsi="仿宋" w:eastAsia="仿宋" w:cs="仿宋"/>
          <w:kern w:val="0"/>
          <w:sz w:val="28"/>
          <w:szCs w:val="28"/>
          <w:u w:val="single"/>
        </w:rPr>
        <w:tab/>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 xml:space="preserve"> 性别</w:t>
      </w:r>
      <w:r>
        <w:rPr>
          <w:rFonts w:hint="eastAsia" w:ascii="仿宋" w:hAnsi="仿宋" w:eastAsia="仿宋" w:cs="仿宋"/>
          <w:spacing w:val="-1"/>
          <w:kern w:val="0"/>
          <w:sz w:val="28"/>
          <w:szCs w:val="28"/>
        </w:rPr>
        <w:t>：</w:t>
      </w:r>
      <w:r>
        <w:rPr>
          <w:rFonts w:hint="eastAsia" w:ascii="仿宋" w:hAnsi="仿宋" w:eastAsia="仿宋" w:cs="仿宋"/>
          <w:kern w:val="0"/>
          <w:sz w:val="28"/>
          <w:szCs w:val="28"/>
          <w:u w:val="single"/>
        </w:rPr>
        <w:tab/>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 xml:space="preserve"> </w:t>
      </w:r>
      <w:r>
        <w:rPr>
          <w:rFonts w:hint="eastAsia" w:ascii="仿宋" w:hAnsi="仿宋" w:eastAsia="仿宋" w:cs="仿宋"/>
          <w:spacing w:val="-1"/>
          <w:kern w:val="0"/>
          <w:sz w:val="28"/>
          <w:szCs w:val="28"/>
        </w:rPr>
        <w:t>年</w:t>
      </w:r>
      <w:r>
        <w:rPr>
          <w:rFonts w:hint="eastAsia" w:ascii="仿宋" w:hAnsi="仿宋" w:eastAsia="仿宋" w:cs="仿宋"/>
          <w:kern w:val="0"/>
          <w:sz w:val="28"/>
          <w:szCs w:val="28"/>
        </w:rPr>
        <w:t>龄：</w:t>
      </w:r>
      <w:r>
        <w:rPr>
          <w:rFonts w:hint="eastAsia" w:ascii="仿宋" w:hAnsi="仿宋" w:eastAsia="仿宋" w:cs="仿宋"/>
          <w:kern w:val="0"/>
          <w:sz w:val="28"/>
          <w:szCs w:val="28"/>
          <w:u w:val="single"/>
        </w:rPr>
        <w:tab/>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 xml:space="preserve"> 职务：</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 xml:space="preserve"> </w:t>
      </w:r>
    </w:p>
    <w:p>
      <w:pPr>
        <w:autoSpaceDE w:val="0"/>
        <w:autoSpaceDN w:val="0"/>
        <w:adjustRightInd w:val="0"/>
        <w:snapToGrid w:val="0"/>
        <w:spacing w:line="460" w:lineRule="exact"/>
        <w:ind w:firstLine="520" w:firstLineChars="186"/>
        <w:jc w:val="left"/>
        <w:rPr>
          <w:rFonts w:hint="eastAsia" w:ascii="仿宋" w:hAnsi="仿宋" w:eastAsia="仿宋" w:cs="仿宋"/>
          <w:kern w:val="0"/>
          <w:sz w:val="28"/>
          <w:szCs w:val="28"/>
        </w:rPr>
      </w:pPr>
    </w:p>
    <w:p>
      <w:pPr>
        <w:tabs>
          <w:tab w:val="left" w:pos="3360"/>
        </w:tabs>
        <w:autoSpaceDE w:val="0"/>
        <w:autoSpaceDN w:val="0"/>
        <w:adjustRightInd w:val="0"/>
        <w:snapToGrid w:val="0"/>
        <w:spacing w:line="460" w:lineRule="exact"/>
        <w:ind w:firstLine="520" w:firstLineChars="186"/>
        <w:jc w:val="left"/>
        <w:rPr>
          <w:rFonts w:hint="eastAsia" w:ascii="仿宋" w:hAnsi="仿宋" w:eastAsia="仿宋" w:cs="仿宋"/>
          <w:kern w:val="0"/>
          <w:sz w:val="28"/>
          <w:szCs w:val="28"/>
        </w:rPr>
      </w:pPr>
      <w:r>
        <w:rPr>
          <w:rFonts w:hint="eastAsia" w:ascii="仿宋" w:hAnsi="仿宋" w:eastAsia="仿宋" w:cs="仿宋"/>
          <w:kern w:val="0"/>
          <w:sz w:val="28"/>
          <w:szCs w:val="28"/>
        </w:rPr>
        <w:t>系</w:t>
      </w:r>
      <w:r>
        <w:rPr>
          <w:rFonts w:hint="eastAsia" w:ascii="仿宋" w:hAnsi="仿宋" w:eastAsia="仿宋" w:cs="仿宋"/>
          <w:kern w:val="0"/>
          <w:sz w:val="28"/>
          <w:szCs w:val="28"/>
          <w:u w:val="single"/>
        </w:rPr>
        <w:tab/>
      </w:r>
      <w:r>
        <w:rPr>
          <w:rFonts w:hint="eastAsia" w:ascii="仿宋" w:hAnsi="仿宋" w:eastAsia="仿宋" w:cs="仿宋"/>
          <w:kern w:val="0"/>
          <w:sz w:val="28"/>
          <w:szCs w:val="28"/>
        </w:rPr>
        <w:t>（比选</w:t>
      </w:r>
      <w:r>
        <w:rPr>
          <w:rFonts w:hint="eastAsia" w:ascii="仿宋" w:hAnsi="仿宋" w:eastAsia="仿宋" w:cs="仿宋"/>
          <w:kern w:val="0"/>
          <w:sz w:val="28"/>
          <w:szCs w:val="28"/>
          <w:lang w:val="en-US" w:eastAsia="zh-CN"/>
        </w:rPr>
        <w:t>响应</w:t>
      </w:r>
      <w:r>
        <w:rPr>
          <w:rFonts w:hint="eastAsia" w:ascii="仿宋" w:hAnsi="仿宋" w:eastAsia="仿宋" w:cs="仿宋"/>
          <w:kern w:val="0"/>
          <w:sz w:val="28"/>
          <w:szCs w:val="28"/>
        </w:rPr>
        <w:t>人</w:t>
      </w:r>
      <w:r>
        <w:rPr>
          <w:rFonts w:hint="eastAsia" w:ascii="仿宋" w:hAnsi="仿宋" w:eastAsia="仿宋" w:cs="仿宋"/>
          <w:kern w:val="0"/>
          <w:sz w:val="28"/>
          <w:szCs w:val="28"/>
          <w:lang w:val="en-US" w:eastAsia="zh-CN"/>
        </w:rPr>
        <w:t>全</w:t>
      </w:r>
      <w:r>
        <w:rPr>
          <w:rFonts w:hint="eastAsia" w:ascii="仿宋" w:hAnsi="仿宋" w:eastAsia="仿宋" w:cs="仿宋"/>
          <w:kern w:val="0"/>
          <w:sz w:val="28"/>
          <w:szCs w:val="28"/>
        </w:rPr>
        <w:t>称）的法定代表人。</w:t>
      </w:r>
    </w:p>
    <w:p>
      <w:pPr>
        <w:autoSpaceDE w:val="0"/>
        <w:autoSpaceDN w:val="0"/>
        <w:adjustRightInd w:val="0"/>
        <w:snapToGrid w:val="0"/>
        <w:spacing w:line="460" w:lineRule="exact"/>
        <w:ind w:firstLine="520" w:firstLineChars="186"/>
        <w:jc w:val="left"/>
        <w:rPr>
          <w:rFonts w:hint="eastAsia" w:ascii="仿宋" w:hAnsi="仿宋" w:eastAsia="仿宋" w:cs="仿宋"/>
          <w:kern w:val="0"/>
          <w:sz w:val="28"/>
          <w:szCs w:val="28"/>
        </w:rPr>
      </w:pPr>
    </w:p>
    <w:p>
      <w:pPr>
        <w:autoSpaceDE w:val="0"/>
        <w:autoSpaceDN w:val="0"/>
        <w:adjustRightInd w:val="0"/>
        <w:snapToGrid w:val="0"/>
        <w:spacing w:line="460" w:lineRule="exact"/>
        <w:ind w:firstLine="1080" w:firstLineChars="386"/>
        <w:jc w:val="left"/>
        <w:rPr>
          <w:rFonts w:hint="eastAsia" w:ascii="仿宋" w:hAnsi="仿宋" w:eastAsia="仿宋" w:cs="仿宋"/>
          <w:kern w:val="0"/>
          <w:sz w:val="28"/>
          <w:szCs w:val="28"/>
        </w:rPr>
      </w:pPr>
      <w:r>
        <w:rPr>
          <w:rFonts w:hint="eastAsia" w:ascii="仿宋" w:hAnsi="仿宋" w:eastAsia="仿宋" w:cs="仿宋"/>
          <w:kern w:val="0"/>
          <w:sz w:val="28"/>
          <w:szCs w:val="28"/>
        </w:rPr>
        <w:t>特此证明。</w:t>
      </w:r>
    </w:p>
    <w:p>
      <w:pPr>
        <w:autoSpaceDE w:val="0"/>
        <w:autoSpaceDN w:val="0"/>
        <w:adjustRightInd w:val="0"/>
        <w:snapToGrid w:val="0"/>
        <w:spacing w:line="460" w:lineRule="exact"/>
        <w:jc w:val="left"/>
        <w:rPr>
          <w:rFonts w:hint="eastAsia" w:ascii="仿宋" w:hAnsi="仿宋" w:eastAsia="仿宋" w:cs="仿宋"/>
          <w:kern w:val="0"/>
          <w:sz w:val="28"/>
          <w:szCs w:val="28"/>
        </w:rPr>
      </w:pPr>
    </w:p>
    <w:p>
      <w:pPr>
        <w:autoSpaceDE w:val="0"/>
        <w:autoSpaceDN w:val="0"/>
        <w:adjustRightInd w:val="0"/>
        <w:snapToGrid w:val="0"/>
        <w:spacing w:line="460" w:lineRule="exact"/>
        <w:jc w:val="left"/>
        <w:rPr>
          <w:rFonts w:hint="eastAsia" w:ascii="仿宋" w:hAnsi="仿宋" w:eastAsia="仿宋" w:cs="仿宋"/>
          <w:kern w:val="0"/>
          <w:sz w:val="28"/>
          <w:szCs w:val="28"/>
        </w:rPr>
      </w:pPr>
    </w:p>
    <w:p>
      <w:pPr>
        <w:autoSpaceDE w:val="0"/>
        <w:autoSpaceDN w:val="0"/>
        <w:adjustRightInd w:val="0"/>
        <w:snapToGrid w:val="0"/>
        <w:spacing w:line="460" w:lineRule="exact"/>
        <w:jc w:val="left"/>
        <w:rPr>
          <w:rFonts w:hint="eastAsia" w:ascii="仿宋" w:hAnsi="仿宋" w:eastAsia="仿宋" w:cs="仿宋"/>
          <w:kern w:val="0"/>
          <w:sz w:val="28"/>
          <w:szCs w:val="28"/>
        </w:rPr>
      </w:pPr>
    </w:p>
    <w:p>
      <w:pPr>
        <w:tabs>
          <w:tab w:val="left" w:pos="5460"/>
        </w:tabs>
        <w:autoSpaceDE w:val="0"/>
        <w:autoSpaceDN w:val="0"/>
        <w:adjustRightInd w:val="0"/>
        <w:snapToGrid w:val="0"/>
        <w:spacing w:line="460" w:lineRule="exact"/>
        <w:ind w:firstLine="3360" w:firstLineChars="1200"/>
        <w:jc w:val="left"/>
        <w:rPr>
          <w:rFonts w:hint="eastAsia" w:ascii="仿宋" w:hAnsi="仿宋" w:eastAsia="仿宋" w:cs="仿宋"/>
          <w:kern w:val="0"/>
          <w:sz w:val="28"/>
          <w:szCs w:val="28"/>
        </w:rPr>
      </w:pPr>
      <w:r>
        <w:rPr>
          <w:rFonts w:hint="eastAsia" w:ascii="仿宋" w:hAnsi="仿宋" w:eastAsia="仿宋" w:cs="仿宋"/>
          <w:kern w:val="0"/>
          <w:sz w:val="28"/>
          <w:szCs w:val="28"/>
        </w:rPr>
        <w:t>比选</w:t>
      </w:r>
      <w:r>
        <w:rPr>
          <w:rFonts w:hint="eastAsia" w:ascii="仿宋" w:hAnsi="仿宋" w:eastAsia="仿宋" w:cs="仿宋"/>
          <w:kern w:val="0"/>
          <w:sz w:val="28"/>
          <w:szCs w:val="28"/>
          <w:lang w:val="en-US" w:eastAsia="zh-CN"/>
        </w:rPr>
        <w:t>响应</w:t>
      </w:r>
      <w:r>
        <w:rPr>
          <w:rFonts w:hint="eastAsia" w:ascii="仿宋" w:hAnsi="仿宋" w:eastAsia="仿宋" w:cs="仿宋"/>
          <w:spacing w:val="-1"/>
          <w:kern w:val="0"/>
          <w:sz w:val="28"/>
          <w:szCs w:val="28"/>
        </w:rPr>
        <w:t>人</w:t>
      </w:r>
      <w:r>
        <w:rPr>
          <w:rFonts w:hint="eastAsia" w:ascii="仿宋" w:hAnsi="仿宋" w:eastAsia="仿宋" w:cs="仿宋"/>
          <w:spacing w:val="-1"/>
          <w:kern w:val="0"/>
          <w:sz w:val="28"/>
          <w:szCs w:val="28"/>
          <w:lang w:val="en-US" w:eastAsia="zh-CN"/>
        </w:rPr>
        <w:t>全称</w:t>
      </w:r>
      <w:r>
        <w:rPr>
          <w:rFonts w:hint="eastAsia" w:ascii="仿宋" w:hAnsi="仿宋" w:eastAsia="仿宋" w:cs="仿宋"/>
          <w:kern w:val="0"/>
          <w:sz w:val="28"/>
          <w:szCs w:val="28"/>
        </w:rPr>
        <w:t>：</w:t>
      </w:r>
      <w:r>
        <w:rPr>
          <w:rFonts w:hint="eastAsia" w:ascii="仿宋" w:hAnsi="仿宋" w:eastAsia="仿宋" w:cs="仿宋"/>
          <w:kern w:val="0"/>
          <w:sz w:val="28"/>
          <w:szCs w:val="28"/>
          <w:u w:val="single"/>
        </w:rPr>
        <w:tab/>
      </w:r>
      <w:r>
        <w:rPr>
          <w:rFonts w:hint="eastAsia" w:ascii="仿宋" w:hAnsi="仿宋" w:eastAsia="仿宋" w:cs="仿宋"/>
          <w:kern w:val="0"/>
          <w:sz w:val="28"/>
          <w:szCs w:val="28"/>
          <w:u w:val="single"/>
          <w:lang w:val="en-US" w:eastAsia="zh-CN"/>
        </w:rPr>
        <w:t xml:space="preserve">     </w:t>
      </w:r>
      <w:r>
        <w:rPr>
          <w:rFonts w:hint="eastAsia" w:ascii="仿宋" w:hAnsi="仿宋" w:eastAsia="仿宋" w:cs="仿宋"/>
          <w:kern w:val="0"/>
          <w:sz w:val="28"/>
          <w:szCs w:val="28"/>
          <w:u w:val="single"/>
        </w:rPr>
        <w:t xml:space="preserve">  </w:t>
      </w:r>
      <w:r>
        <w:rPr>
          <w:rFonts w:hint="eastAsia" w:ascii="仿宋" w:hAnsi="仿宋" w:eastAsia="仿宋" w:cs="仿宋"/>
          <w:spacing w:val="-1"/>
          <w:kern w:val="0"/>
          <w:sz w:val="28"/>
          <w:szCs w:val="28"/>
        </w:rPr>
        <w:t>（</w:t>
      </w:r>
      <w:r>
        <w:rPr>
          <w:rFonts w:hint="eastAsia" w:ascii="仿宋" w:hAnsi="仿宋" w:eastAsia="仿宋" w:cs="仿宋"/>
          <w:spacing w:val="-1"/>
          <w:kern w:val="0"/>
          <w:sz w:val="28"/>
          <w:szCs w:val="28"/>
          <w:lang w:val="en-US" w:eastAsia="zh-CN"/>
        </w:rPr>
        <w:t>加</w:t>
      </w:r>
      <w:r>
        <w:rPr>
          <w:rFonts w:hint="eastAsia" w:ascii="仿宋" w:hAnsi="仿宋" w:eastAsia="仿宋" w:cs="仿宋"/>
          <w:kern w:val="0"/>
          <w:sz w:val="28"/>
          <w:szCs w:val="28"/>
        </w:rPr>
        <w:t>盖单位公章）</w:t>
      </w:r>
    </w:p>
    <w:p>
      <w:pPr>
        <w:autoSpaceDE w:val="0"/>
        <w:autoSpaceDN w:val="0"/>
        <w:adjustRightInd w:val="0"/>
        <w:snapToGrid w:val="0"/>
        <w:spacing w:line="460" w:lineRule="exact"/>
        <w:jc w:val="left"/>
        <w:rPr>
          <w:rFonts w:hint="eastAsia" w:ascii="仿宋" w:hAnsi="仿宋" w:eastAsia="仿宋" w:cs="仿宋"/>
          <w:kern w:val="0"/>
          <w:sz w:val="28"/>
          <w:szCs w:val="28"/>
        </w:rPr>
      </w:pPr>
    </w:p>
    <w:p>
      <w:pPr>
        <w:tabs>
          <w:tab w:val="left" w:pos="4935"/>
          <w:tab w:val="left" w:pos="5460"/>
          <w:tab w:val="left" w:pos="6400"/>
        </w:tabs>
        <w:autoSpaceDE w:val="0"/>
        <w:autoSpaceDN w:val="0"/>
        <w:adjustRightInd w:val="0"/>
        <w:snapToGrid w:val="0"/>
        <w:spacing w:line="460" w:lineRule="exact"/>
        <w:ind w:firstLine="4448" w:firstLineChars="1600"/>
        <w:jc w:val="left"/>
        <w:rPr>
          <w:rFonts w:hint="eastAsia" w:ascii="仿宋" w:hAnsi="仿宋" w:eastAsia="仿宋" w:cs="仿宋"/>
          <w:kern w:val="0"/>
          <w:sz w:val="28"/>
          <w:szCs w:val="28"/>
        </w:rPr>
      </w:pPr>
      <w:r>
        <w:rPr>
          <w:rFonts w:hint="eastAsia" w:ascii="仿宋" w:hAnsi="仿宋" w:eastAsia="仿宋" w:cs="仿宋"/>
          <w:spacing w:val="-1"/>
          <w:kern w:val="0"/>
          <w:sz w:val="28"/>
          <w:szCs w:val="28"/>
          <w:u w:val="single"/>
        </w:rPr>
        <w:t xml:space="preserve">     </w:t>
      </w:r>
      <w:r>
        <w:rPr>
          <w:rFonts w:hint="eastAsia" w:ascii="仿宋" w:hAnsi="仿宋" w:eastAsia="仿宋" w:cs="仿宋"/>
          <w:spacing w:val="-1"/>
          <w:kern w:val="0"/>
          <w:sz w:val="28"/>
          <w:szCs w:val="28"/>
        </w:rPr>
        <w:t>年</w:t>
      </w:r>
      <w:r>
        <w:rPr>
          <w:rFonts w:hint="eastAsia" w:ascii="仿宋" w:hAnsi="仿宋" w:eastAsia="仿宋" w:cs="仿宋"/>
          <w:spacing w:val="-1"/>
          <w:kern w:val="0"/>
          <w:sz w:val="28"/>
          <w:szCs w:val="28"/>
          <w:u w:val="single"/>
        </w:rPr>
        <w:t xml:space="preserve">    </w:t>
      </w:r>
      <w:r>
        <w:rPr>
          <w:rFonts w:hint="eastAsia" w:ascii="仿宋" w:hAnsi="仿宋" w:eastAsia="仿宋" w:cs="仿宋"/>
          <w:kern w:val="0"/>
          <w:sz w:val="28"/>
          <w:szCs w:val="28"/>
        </w:rPr>
        <w:t>月</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日</w:t>
      </w:r>
    </w:p>
    <w:p>
      <w:pPr>
        <w:spacing w:line="460" w:lineRule="exact"/>
        <w:rPr>
          <w:rFonts w:hint="eastAsia" w:ascii="仿宋" w:hAnsi="仿宋" w:eastAsia="仿宋" w:cs="仿宋"/>
          <w:b/>
          <w:bCs/>
          <w:sz w:val="28"/>
          <w:szCs w:val="28"/>
        </w:rPr>
      </w:pPr>
      <w:r>
        <w:rPr>
          <w:rFonts w:hint="eastAsia" w:ascii="仿宋" w:hAnsi="仿宋" w:eastAsia="仿宋" w:cs="仿宋"/>
          <w:b/>
          <w:bCs/>
          <w:kern w:val="0"/>
          <w:sz w:val="28"/>
          <w:szCs w:val="28"/>
        </w:rPr>
        <w:t>附法定代表人身份证复印件</w:t>
      </w:r>
    </w:p>
    <w:p>
      <w:pPr>
        <w:snapToGrid w:val="0"/>
        <w:spacing w:line="460" w:lineRule="exact"/>
        <w:rPr>
          <w:rFonts w:ascii="方正仿宋_GBK" w:hAnsi="仿宋" w:eastAsia="方正仿宋_GBK"/>
          <w:b/>
          <w:bCs/>
          <w:sz w:val="28"/>
          <w:szCs w:val="28"/>
        </w:rPr>
      </w:pPr>
    </w:p>
    <w:p>
      <w:pPr>
        <w:snapToGrid w:val="0"/>
        <w:spacing w:line="460" w:lineRule="exact"/>
        <w:rPr>
          <w:rFonts w:hint="eastAsia" w:ascii="仿宋" w:hAnsi="仿宋" w:eastAsia="仿宋" w:cs="仿宋"/>
          <w:b/>
          <w:bCs/>
          <w:sz w:val="28"/>
          <w:szCs w:val="28"/>
        </w:rPr>
      </w:pPr>
    </w:p>
    <w:p>
      <w:pPr>
        <w:pStyle w:val="5"/>
        <w:rPr>
          <w:rFonts w:hint="eastAsia"/>
        </w:rPr>
      </w:pPr>
    </w:p>
    <w:p>
      <w:pPr>
        <w:snapToGrid w:val="0"/>
        <w:spacing w:line="460" w:lineRule="exact"/>
        <w:rPr>
          <w:rFonts w:hint="eastAsia" w:ascii="仿宋" w:hAnsi="仿宋" w:eastAsia="仿宋" w:cs="仿宋"/>
          <w:b/>
          <w:bCs/>
          <w:sz w:val="28"/>
          <w:szCs w:val="28"/>
        </w:rPr>
      </w:pPr>
      <w:r>
        <w:rPr>
          <w:rFonts w:hint="eastAsia" w:ascii="仿宋" w:hAnsi="仿宋" w:eastAsia="仿宋" w:cs="仿宋"/>
          <w:b/>
          <w:bCs/>
          <w:sz w:val="28"/>
          <w:szCs w:val="28"/>
        </w:rPr>
        <w:t>附件</w:t>
      </w:r>
      <w:r>
        <w:rPr>
          <w:rFonts w:hint="eastAsia" w:ascii="仿宋" w:hAnsi="仿宋" w:eastAsia="仿宋" w:cs="仿宋"/>
          <w:b/>
          <w:bCs/>
          <w:sz w:val="28"/>
          <w:szCs w:val="28"/>
          <w:lang w:val="en-US" w:eastAsia="zh-CN"/>
        </w:rPr>
        <w:t>3</w:t>
      </w:r>
      <w:r>
        <w:rPr>
          <w:rFonts w:hint="eastAsia" w:ascii="仿宋" w:hAnsi="仿宋" w:eastAsia="仿宋" w:cs="仿宋"/>
          <w:b/>
          <w:bCs/>
          <w:sz w:val="28"/>
          <w:szCs w:val="28"/>
        </w:rPr>
        <w:t>：</w:t>
      </w:r>
    </w:p>
    <w:p>
      <w:pPr>
        <w:spacing w:before="120"/>
        <w:jc w:val="center"/>
        <w:rPr>
          <w:rFonts w:hint="eastAsia" w:ascii="仿宋" w:hAnsi="仿宋" w:eastAsia="仿宋" w:cs="仿宋"/>
          <w:b/>
          <w:sz w:val="28"/>
          <w:szCs w:val="28"/>
        </w:rPr>
      </w:pPr>
      <w:r>
        <w:rPr>
          <w:rFonts w:hint="eastAsia" w:ascii="仿宋" w:hAnsi="仿宋" w:eastAsia="仿宋" w:cs="仿宋"/>
          <w:b/>
          <w:sz w:val="28"/>
          <w:szCs w:val="28"/>
          <w:lang w:val="en-US" w:eastAsia="zh-CN"/>
        </w:rPr>
        <w:t>法定代表人</w:t>
      </w:r>
      <w:r>
        <w:rPr>
          <w:rFonts w:hint="eastAsia" w:ascii="仿宋" w:hAnsi="仿宋" w:eastAsia="仿宋" w:cs="仿宋"/>
          <w:b/>
          <w:sz w:val="28"/>
          <w:szCs w:val="28"/>
        </w:rPr>
        <w:t>授权委托书</w:t>
      </w:r>
    </w:p>
    <w:p>
      <w:pPr>
        <w:spacing w:before="120"/>
        <w:jc w:val="center"/>
        <w:rPr>
          <w:rFonts w:hint="eastAsia" w:ascii="仿宋" w:hAnsi="仿宋" w:eastAsia="仿宋" w:cs="仿宋"/>
          <w:b/>
          <w:sz w:val="28"/>
          <w:szCs w:val="28"/>
        </w:rPr>
      </w:pPr>
      <w:r>
        <w:rPr>
          <w:rFonts w:hint="eastAsia" w:ascii="仿宋" w:hAnsi="仿宋" w:eastAsia="仿宋" w:cs="仿宋"/>
          <w:b/>
          <w:sz w:val="28"/>
          <w:szCs w:val="28"/>
        </w:rPr>
        <w:t>（适用于有委托代理人的情况）</w:t>
      </w:r>
    </w:p>
    <w:p>
      <w:pPr>
        <w:spacing w:before="120"/>
        <w:ind w:firstLine="480"/>
        <w:rPr>
          <w:rFonts w:hint="eastAsia" w:ascii="仿宋" w:hAnsi="仿宋" w:eastAsia="仿宋" w:cs="仿宋"/>
        </w:rPr>
      </w:pPr>
    </w:p>
    <w:p>
      <w:pPr>
        <w:topLinePunct/>
        <w:spacing w:before="120" w:line="440" w:lineRule="exact"/>
        <w:ind w:firstLine="480"/>
        <w:rPr>
          <w:rFonts w:hint="eastAsia" w:ascii="仿宋" w:hAnsi="仿宋" w:eastAsia="仿宋" w:cs="仿宋"/>
          <w:kern w:val="0"/>
          <w:sz w:val="28"/>
          <w:szCs w:val="28"/>
        </w:rPr>
      </w:pPr>
      <w:r>
        <w:rPr>
          <w:rFonts w:hint="eastAsia" w:ascii="仿宋" w:hAnsi="仿宋" w:eastAsia="仿宋" w:cs="仿宋"/>
          <w:kern w:val="0"/>
          <w:sz w:val="28"/>
          <w:szCs w:val="28"/>
        </w:rPr>
        <w:t>本人________（姓名）系____________（响应人名称）的法定代表人，现委托____________（姓名）为我方代理人。代理人根据授权，以我方名义签署、澄清确认、递交、撤回、修改咨询____________项目响应文件、签订合同和处理有关事宜，其法律后果由我方承担。</w:t>
      </w:r>
    </w:p>
    <w:p>
      <w:pPr>
        <w:spacing w:before="120" w:line="440" w:lineRule="exact"/>
        <w:ind w:firstLine="480"/>
        <w:rPr>
          <w:rFonts w:hint="eastAsia" w:ascii="仿宋" w:hAnsi="仿宋" w:eastAsia="仿宋" w:cs="仿宋"/>
          <w:kern w:val="0"/>
          <w:sz w:val="28"/>
          <w:szCs w:val="28"/>
        </w:rPr>
      </w:pPr>
      <w:r>
        <w:rPr>
          <w:rFonts w:hint="eastAsia" w:ascii="仿宋" w:hAnsi="仿宋" w:eastAsia="仿宋" w:cs="仿宋"/>
          <w:kern w:val="0"/>
          <w:sz w:val="28"/>
          <w:szCs w:val="28"/>
        </w:rPr>
        <w:t>委托期限：________。</w:t>
      </w:r>
    </w:p>
    <w:p>
      <w:pPr>
        <w:spacing w:before="120" w:line="440" w:lineRule="exact"/>
        <w:ind w:firstLine="480"/>
        <w:rPr>
          <w:rFonts w:hint="eastAsia" w:ascii="仿宋" w:hAnsi="仿宋" w:eastAsia="仿宋" w:cs="仿宋"/>
          <w:kern w:val="0"/>
          <w:sz w:val="28"/>
          <w:szCs w:val="28"/>
        </w:rPr>
      </w:pPr>
      <w:r>
        <w:rPr>
          <w:rFonts w:hint="eastAsia" w:ascii="仿宋" w:hAnsi="仿宋" w:eastAsia="仿宋" w:cs="仿宋"/>
          <w:kern w:val="0"/>
          <w:sz w:val="28"/>
          <w:szCs w:val="28"/>
        </w:rPr>
        <w:t>代理人无转委托权。</w:t>
      </w:r>
    </w:p>
    <w:p>
      <w:pPr>
        <w:spacing w:before="120" w:line="440" w:lineRule="exact"/>
        <w:rPr>
          <w:rFonts w:hint="eastAsia" w:ascii="仿宋" w:hAnsi="仿宋" w:eastAsia="仿宋" w:cs="仿宋"/>
          <w:kern w:val="0"/>
          <w:sz w:val="28"/>
          <w:szCs w:val="28"/>
        </w:rPr>
      </w:pPr>
    </w:p>
    <w:p>
      <w:pPr>
        <w:spacing w:before="120" w:line="440" w:lineRule="exact"/>
        <w:ind w:firstLine="480"/>
        <w:rPr>
          <w:rFonts w:hint="eastAsia" w:ascii="仿宋" w:hAnsi="仿宋" w:eastAsia="仿宋" w:cs="仿宋"/>
          <w:kern w:val="0"/>
          <w:sz w:val="28"/>
          <w:szCs w:val="28"/>
        </w:rPr>
      </w:pPr>
      <w:r>
        <w:rPr>
          <w:rFonts w:hint="eastAsia" w:ascii="仿宋" w:hAnsi="仿宋" w:eastAsia="仿宋" w:cs="仿宋"/>
          <w:kern w:val="0"/>
          <w:sz w:val="28"/>
          <w:szCs w:val="28"/>
        </w:rPr>
        <w:t>注：本授权委托书需由</w:t>
      </w:r>
      <w:r>
        <w:rPr>
          <w:rFonts w:hint="eastAsia" w:ascii="仿宋" w:hAnsi="仿宋" w:eastAsia="仿宋" w:cs="仿宋"/>
          <w:kern w:val="0"/>
          <w:sz w:val="28"/>
          <w:szCs w:val="28"/>
          <w:lang w:val="en-US" w:eastAsia="zh-CN"/>
        </w:rPr>
        <w:t>比选响应</w:t>
      </w:r>
      <w:r>
        <w:rPr>
          <w:rFonts w:hint="eastAsia" w:ascii="仿宋" w:hAnsi="仿宋" w:eastAsia="仿宋" w:cs="仿宋"/>
          <w:kern w:val="0"/>
          <w:sz w:val="28"/>
          <w:szCs w:val="28"/>
        </w:rPr>
        <w:t>人加盖单位鲜公章并由其法定代表人和委托代理人签字。</w:t>
      </w:r>
    </w:p>
    <w:p>
      <w:pPr>
        <w:spacing w:before="120" w:line="440" w:lineRule="exact"/>
        <w:ind w:firstLine="480"/>
        <w:rPr>
          <w:rFonts w:hint="eastAsia" w:ascii="仿宋" w:hAnsi="仿宋" w:eastAsia="仿宋" w:cs="仿宋"/>
          <w:kern w:val="0"/>
          <w:sz w:val="28"/>
          <w:szCs w:val="28"/>
        </w:rPr>
      </w:pPr>
    </w:p>
    <w:p>
      <w:pPr>
        <w:spacing w:before="120" w:line="440" w:lineRule="exact"/>
        <w:ind w:firstLine="3589" w:firstLineChars="1282"/>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比选</w:t>
      </w:r>
      <w:r>
        <w:rPr>
          <w:rFonts w:hint="eastAsia" w:ascii="仿宋" w:hAnsi="仿宋" w:eastAsia="仿宋" w:cs="仿宋"/>
          <w:kern w:val="0"/>
          <w:sz w:val="28"/>
          <w:szCs w:val="28"/>
        </w:rPr>
        <w:t>响应人：（单位鲜公章）</w:t>
      </w:r>
    </w:p>
    <w:p>
      <w:pPr>
        <w:spacing w:before="120" w:line="440" w:lineRule="exact"/>
        <w:ind w:firstLine="3586" w:firstLineChars="1281"/>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法定代表人：（签字）</w:t>
      </w:r>
    </w:p>
    <w:p>
      <w:pPr>
        <w:spacing w:before="120" w:line="440" w:lineRule="exact"/>
        <w:ind w:firstLine="3589" w:firstLineChars="1282"/>
        <w:rPr>
          <w:rFonts w:hint="eastAsia" w:ascii="仿宋" w:hAnsi="仿宋" w:eastAsia="仿宋" w:cs="仿宋"/>
          <w:kern w:val="0"/>
          <w:sz w:val="28"/>
          <w:szCs w:val="28"/>
        </w:rPr>
      </w:pPr>
      <w:r>
        <w:rPr>
          <w:rFonts w:hint="eastAsia" w:ascii="仿宋" w:hAnsi="仿宋" w:eastAsia="仿宋" w:cs="仿宋"/>
          <w:kern w:val="0"/>
          <w:sz w:val="28"/>
          <w:szCs w:val="28"/>
        </w:rPr>
        <w:t>身份证号码：</w:t>
      </w:r>
    </w:p>
    <w:p>
      <w:pPr>
        <w:topLinePunct/>
        <w:spacing w:before="120" w:line="440" w:lineRule="exact"/>
        <w:ind w:firstLine="3640" w:firstLineChars="1300"/>
        <w:rPr>
          <w:rFonts w:hint="eastAsia" w:ascii="仿宋" w:hAnsi="仿宋" w:eastAsia="仿宋" w:cs="仿宋"/>
          <w:kern w:val="0"/>
          <w:sz w:val="28"/>
          <w:szCs w:val="28"/>
        </w:rPr>
      </w:pPr>
      <w:r>
        <w:rPr>
          <w:rFonts w:hint="eastAsia" w:ascii="仿宋" w:hAnsi="仿宋" w:eastAsia="仿宋" w:cs="仿宋"/>
          <w:kern w:val="0"/>
          <w:sz w:val="28"/>
          <w:szCs w:val="28"/>
        </w:rPr>
        <w:t>委托代理人：（签字）</w:t>
      </w:r>
    </w:p>
    <w:p>
      <w:pPr>
        <w:topLinePunct/>
        <w:spacing w:before="120" w:line="440" w:lineRule="exact"/>
        <w:ind w:firstLine="3640" w:firstLineChars="1300"/>
        <w:rPr>
          <w:rFonts w:hint="eastAsia" w:ascii="仿宋" w:hAnsi="仿宋" w:eastAsia="仿宋" w:cs="仿宋"/>
          <w:kern w:val="0"/>
          <w:sz w:val="28"/>
          <w:szCs w:val="28"/>
        </w:rPr>
      </w:pPr>
      <w:r>
        <w:rPr>
          <w:rFonts w:hint="eastAsia" w:ascii="仿宋" w:hAnsi="仿宋" w:eastAsia="仿宋" w:cs="仿宋"/>
          <w:kern w:val="0"/>
          <w:sz w:val="28"/>
          <w:szCs w:val="28"/>
        </w:rPr>
        <w:t>身份证号码：</w:t>
      </w:r>
    </w:p>
    <w:p>
      <w:pPr>
        <w:topLinePunct/>
        <w:spacing w:before="120" w:line="440" w:lineRule="exact"/>
        <w:ind w:firstLine="3640" w:firstLineChars="1300"/>
        <w:rPr>
          <w:rFonts w:hint="eastAsia" w:ascii="仿宋" w:hAnsi="仿宋" w:eastAsia="仿宋" w:cs="仿宋"/>
          <w:kern w:val="0"/>
          <w:sz w:val="28"/>
          <w:szCs w:val="28"/>
        </w:rPr>
      </w:pPr>
      <w:r>
        <w:rPr>
          <w:rFonts w:hint="eastAsia" w:ascii="仿宋" w:hAnsi="仿宋" w:eastAsia="仿宋" w:cs="仿宋"/>
          <w:kern w:val="0"/>
          <w:sz w:val="28"/>
          <w:szCs w:val="28"/>
        </w:rPr>
        <w:t>________年____月____日</w:t>
      </w:r>
    </w:p>
    <w:p>
      <w:pPr>
        <w:spacing w:line="460" w:lineRule="exact"/>
        <w:rPr>
          <w:rFonts w:hint="eastAsia" w:ascii="仿宋" w:hAnsi="仿宋" w:eastAsia="仿宋" w:cs="仿宋"/>
        </w:rPr>
      </w:pPr>
    </w:p>
    <w:p>
      <w:pPr>
        <w:snapToGrid w:val="0"/>
        <w:spacing w:line="460" w:lineRule="exact"/>
        <w:rPr>
          <w:rFonts w:hint="eastAsia" w:ascii="仿宋" w:hAnsi="仿宋" w:eastAsia="仿宋" w:cs="仿宋"/>
          <w:b/>
          <w:bCs/>
          <w:sz w:val="28"/>
          <w:szCs w:val="28"/>
        </w:rPr>
      </w:pPr>
      <w:r>
        <w:rPr>
          <w:rFonts w:hint="eastAsia" w:ascii="仿宋" w:hAnsi="仿宋" w:eastAsia="仿宋" w:cs="仿宋"/>
          <w:b/>
          <w:bCs/>
          <w:sz w:val="28"/>
          <w:szCs w:val="28"/>
        </w:rPr>
        <w:t>附</w:t>
      </w:r>
      <w:r>
        <w:rPr>
          <w:rFonts w:hint="eastAsia" w:ascii="仿宋" w:hAnsi="仿宋" w:eastAsia="仿宋" w:cs="仿宋"/>
          <w:b/>
          <w:bCs/>
          <w:sz w:val="28"/>
          <w:szCs w:val="28"/>
          <w:lang w:val="en-US" w:eastAsia="zh-CN"/>
        </w:rPr>
        <w:t>委托</w:t>
      </w:r>
      <w:r>
        <w:rPr>
          <w:rFonts w:hint="eastAsia" w:ascii="仿宋" w:hAnsi="仿宋" w:eastAsia="仿宋" w:cs="仿宋"/>
          <w:b/>
          <w:bCs/>
          <w:sz w:val="28"/>
          <w:szCs w:val="28"/>
        </w:rPr>
        <w:t>代理人身份证复印件</w:t>
      </w:r>
    </w:p>
    <w:p>
      <w:pPr>
        <w:pStyle w:val="5"/>
        <w:rPr>
          <w:rFonts w:hint="eastAsia" w:ascii="仿宋" w:hAnsi="仿宋" w:eastAsia="仿宋" w:cs="仿宋"/>
          <w:b/>
          <w:bCs/>
          <w:sz w:val="28"/>
          <w:szCs w:val="28"/>
        </w:rPr>
      </w:pPr>
    </w:p>
    <w:p>
      <w:pPr>
        <w:rPr>
          <w:rFonts w:hint="eastAsia" w:ascii="仿宋" w:hAnsi="仿宋" w:eastAsia="仿宋" w:cs="仿宋"/>
          <w:b/>
          <w:bCs/>
          <w:sz w:val="28"/>
          <w:szCs w:val="28"/>
        </w:rPr>
      </w:pPr>
    </w:p>
    <w:p>
      <w:pPr>
        <w:pStyle w:val="5"/>
        <w:rPr>
          <w:rFonts w:hint="eastAsia" w:ascii="仿宋" w:hAnsi="仿宋" w:eastAsia="仿宋" w:cs="仿宋"/>
          <w:b/>
          <w:bCs/>
          <w:sz w:val="28"/>
          <w:szCs w:val="28"/>
        </w:rPr>
      </w:pPr>
    </w:p>
    <w:p>
      <w:pPr>
        <w:spacing w:after="156" w:afterLines="50"/>
        <w:ind w:right="964" w:firstLine="600"/>
        <w:jc w:val="right"/>
        <w:rPr>
          <w:rFonts w:ascii="方正仿宋_GBK" w:hAnsi="方正仿宋_GBK" w:eastAsia="方正仿宋_GBK" w:cs="方正仿宋_GBK"/>
          <w:sz w:val="24"/>
        </w:rPr>
      </w:pPr>
      <w:r>
        <w:rPr>
          <w:rFonts w:hint="eastAsia" w:ascii="方正仿宋_GBK" w:hAnsi="方正仿宋_GBK" w:eastAsia="方正仿宋_GBK" w:cs="方正仿宋_GBK"/>
          <w:b/>
          <w:bCs/>
          <w:sz w:val="32"/>
          <w:szCs w:val="32"/>
        </w:rPr>
        <w:t xml:space="preserve">                      </w:t>
      </w:r>
      <w:r>
        <w:rPr>
          <w:rFonts w:hint="eastAsia" w:ascii="方正仿宋_GBK" w:hAnsi="方正仿宋_GBK" w:eastAsia="方正仿宋_GBK" w:cs="方正仿宋_GBK"/>
          <w:sz w:val="28"/>
          <w:szCs w:val="28"/>
        </w:rPr>
        <w:t>合同编号：</w:t>
      </w:r>
    </w:p>
    <w:p>
      <w:pPr>
        <w:spacing w:after="156" w:afterLines="50"/>
        <w:ind w:firstLine="422"/>
        <w:jc w:val="center"/>
        <w:rPr>
          <w:rFonts w:ascii="方正仿宋_GBK" w:hAnsi="方正仿宋_GBK" w:eastAsia="方正仿宋_GBK" w:cs="方正仿宋_GBK"/>
          <w:b/>
        </w:rPr>
      </w:pPr>
    </w:p>
    <w:p>
      <w:pPr>
        <w:snapToGrid w:val="0"/>
        <w:spacing w:before="100" w:beforeAutospacing="1" w:after="100" w:afterAutospacing="1"/>
        <w:rPr>
          <w:rFonts w:ascii="方正仿宋_GBK" w:hAnsi="方正仿宋_GBK" w:eastAsia="方正仿宋_GBK" w:cs="方正仿宋_GBK"/>
          <w:b/>
          <w:sz w:val="32"/>
          <w:szCs w:val="32"/>
        </w:rPr>
      </w:pPr>
      <w:r>
        <w:rPr>
          <w:rFonts w:hint="eastAsia" w:ascii="方正仿宋_GBK" w:hAnsi="方正仿宋_GBK" w:eastAsia="方正仿宋_GBK" w:cs="方正仿宋_GBK"/>
        </w:rPr>
        <mc:AlternateContent>
          <mc:Choice Requires="wps">
            <w:drawing>
              <wp:anchor distT="0" distB="0" distL="114300" distR="114300" simplePos="0" relativeHeight="251659264" behindDoc="0" locked="0" layoutInCell="1" allowOverlap="1">
                <wp:simplePos x="0" y="0"/>
                <wp:positionH relativeFrom="column">
                  <wp:posOffset>234950</wp:posOffset>
                </wp:positionH>
                <wp:positionV relativeFrom="paragraph">
                  <wp:posOffset>347980</wp:posOffset>
                </wp:positionV>
                <wp:extent cx="4932045" cy="0"/>
                <wp:effectExtent l="0" t="9525" r="8255" b="15875"/>
                <wp:wrapNone/>
                <wp:docPr id="2" name="直接箭头连接符 2"/>
                <wp:cNvGraphicFramePr/>
                <a:graphic xmlns:a="http://schemas.openxmlformats.org/drawingml/2006/main">
                  <a:graphicData uri="http://schemas.microsoft.com/office/word/2010/wordprocessingShape">
                    <wps:wsp>
                      <wps:cNvCnPr/>
                      <wps:spPr>
                        <a:xfrm>
                          <a:off x="0" y="0"/>
                          <a:ext cx="4932045" cy="0"/>
                        </a:xfrm>
                        <a:prstGeom prst="straightConnector1">
                          <a:avLst/>
                        </a:prstGeom>
                        <a:ln w="19050"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18.5pt;margin-top:27.4pt;height:0pt;width:388.35pt;z-index:251659264;mso-width-relative:page;mso-height-relative:page;" filled="f" stroked="t" coordsize="21600,21600" o:gfxdata="UEsDBAoAAAAAAIdO4kAAAAAAAAAAAAAAAAAEAAAAZHJzL1BLAwQUAAAACACHTuJAhzL10tMAAAAI&#10;AQAADwAAAGRycy9kb3ducmV2LnhtbE2PwU6EQAyG7ya+w6QmXow74OouQYY9mHjyIO76AAUqEJkO&#10;YYZlfHtrPOix/Zu/31ccoh3VmWY/ODaQbhJQxI1rB+4MvJ+ebzNQPiC3ODomA1/k4VBeXhSYt27l&#10;NzofQ6ekhH2OBvoQplxr3/Rk0W/cRCzZh5stBhnnTrczrlJuR32XJDttcWD50ONETz01n8fFGoiv&#10;Ow6xymK98vLis5sqoq2Mub5Kk0dQgWL4O4YffEGHUphqt3Dr1WhguxeVYODhXgwkz9LtHlT9u9Bl&#10;of8LlN9QSwMEFAAAAAgAh07iQHf/wxYDAgAA9wMAAA4AAABkcnMvZTJvRG9jLnhtbK1TzY7TMBC+&#10;I/EOlu80adhFbNR0Dy3LBUEl4AFc20ks+U8et2lfghdA4gScgNPeeRpYHoOx0+3CcumBHJyxZ+ab&#10;+T6PZ5c7o8lWBlDONnQ6KSmRljuhbNfQt2+uHj2lBCKzgmlnZUP3Eujl/OGD2eBrWbneaSEDQRAL&#10;9eAb2sfo66IA3kvDYOK8tOhsXTAs4jZ0hQhsQHSji6osnxSDC8IHxyUAni5HJz0ghlMAXdsqLpeO&#10;b4y0cUQNUrOIlKBXHug8d9u2ksdXbQsyEt1QZBrzikXQXqe1mM9Y3QXme8UPLbBTWrjHyTBlsegR&#10;askiI5ug/oEyigcHro0T7kwxEsmKIItpeU+b1z3zMnNBqcEfRYf/B8tfbleBKNHQihLLDF74zfvr&#10;n+8+3Xz7+uPj9a/vH5L95TOpklSDhxozFnYVDjvwq5B479pg0h8ZkV2Wd3+UV+4i4Xh4dvG4Ks/O&#10;KeG3vuIu0QeIz6UzJBkNhRiY6vq4cNbiJbowzfKy7QuIWBoTbxNSVW3JgLN8UZ7jvXKGU9niNKBp&#10;PDID2+VkcFqJK6V1SoHQrRc6kC1Lk5G/xBCB/wpLVZYM+jEuu8aZCW5jBSawupdMPLOCxL1H9Sw+&#10;Gpq6MVJQoiW+sWTlyMiUPiUSm9AWe0lyjwIna+3EPuuez3EecreH2U0D9+c+Z9+91/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zL10tMAAAAIAQAADwAAAAAAAAABACAAAAAiAAAAZHJzL2Rvd25y&#10;ZXYueG1sUEsBAhQAFAAAAAgAh07iQHf/wxYDAgAA9wMAAA4AAAAAAAAAAQAgAAAAIgEAAGRycy9l&#10;Mm9Eb2MueG1sUEsFBgAAAAAGAAYAWQEAAJcFAAAAAA==&#10;">
                <v:fill on="f" focussize="0,0"/>
                <v:stroke weight="1.5pt" color="#000000" joinstyle="round"/>
                <v:imagedata o:title=""/>
                <o:lock v:ext="edit" aspectratio="f"/>
              </v:shape>
            </w:pict>
          </mc:Fallback>
        </mc:AlternateContent>
      </w:r>
    </w:p>
    <w:p>
      <w:pPr>
        <w:snapToGrid w:val="0"/>
        <w:spacing w:before="100" w:beforeAutospacing="1" w:after="100" w:afterAutospacing="1"/>
        <w:jc w:val="center"/>
        <w:rPr>
          <w:rFonts w:ascii="方正仿宋_GBK" w:hAnsi="方正仿宋_GBK" w:eastAsia="方正仿宋_GBK" w:cs="方正仿宋_GBK"/>
          <w:sz w:val="44"/>
          <w:szCs w:val="44"/>
        </w:rPr>
      </w:pPr>
    </w:p>
    <w:p>
      <w:pPr>
        <w:jc w:val="center"/>
        <w:rPr>
          <w:rFonts w:hint="eastAsia" w:ascii="方正小标宋_GBK" w:hAnsi="方正小标宋_GBK" w:eastAsia="方正小标宋_GBK" w:cs="方正小标宋_GBK"/>
          <w:b w:val="0"/>
          <w:bCs/>
          <w:color w:val="000000"/>
          <w:sz w:val="44"/>
          <w:szCs w:val="44"/>
          <w:lang w:eastAsia="zh-CN"/>
        </w:rPr>
      </w:pPr>
      <w:r>
        <w:rPr>
          <w:rFonts w:hint="eastAsia" w:ascii="方正小标宋_GBK" w:hAnsi="方正小标宋_GBK" w:eastAsia="方正小标宋_GBK" w:cs="方正小标宋_GBK"/>
          <w:sz w:val="48"/>
          <w:szCs w:val="48"/>
        </w:rPr>
        <w:t>安全检查站</w:t>
      </w:r>
      <w:r>
        <w:rPr>
          <w:rFonts w:eastAsia="方正小标宋_GBK"/>
          <w:sz w:val="48"/>
          <w:szCs w:val="48"/>
        </w:rPr>
        <w:t>202</w:t>
      </w:r>
      <w:r>
        <w:rPr>
          <w:rFonts w:hint="eastAsia" w:eastAsia="方正小标宋_GBK"/>
          <w:sz w:val="48"/>
          <w:szCs w:val="48"/>
          <w:lang w:val="en-US" w:eastAsia="zh-CN"/>
        </w:rPr>
        <w:t>4</w:t>
      </w:r>
      <w:r>
        <w:rPr>
          <w:rFonts w:hint="eastAsia" w:ascii="方正小标宋_GBK" w:hAnsi="方正小标宋_GBK" w:eastAsia="方正小标宋_GBK" w:cs="方正小标宋_GBK"/>
          <w:sz w:val="48"/>
          <w:szCs w:val="48"/>
        </w:rPr>
        <w:t>年</w:t>
      </w:r>
      <w:r>
        <w:rPr>
          <w:rFonts w:hint="eastAsia" w:ascii="方正小标宋_GBK" w:hAnsi="方正小标宋_GBK" w:eastAsia="方正小标宋_GBK" w:cs="方正小标宋_GBK"/>
          <w:b w:val="0"/>
          <w:bCs/>
          <w:color w:val="000000"/>
          <w:sz w:val="44"/>
          <w:szCs w:val="44"/>
          <w:lang w:eastAsia="zh-CN"/>
        </w:rPr>
        <w:t>办公设备维修</w:t>
      </w:r>
    </w:p>
    <w:p>
      <w:pPr>
        <w:snapToGrid w:val="0"/>
        <w:spacing w:before="100" w:beforeAutospacing="1" w:after="100" w:afterAutospacing="1"/>
        <w:jc w:val="center"/>
        <w:rPr>
          <w:rFonts w:ascii="方正小标宋_GBK" w:hAnsi="方正小标宋_GBK" w:eastAsia="方正小标宋_GBK" w:cs="方正小标宋_GBK"/>
          <w:sz w:val="48"/>
          <w:szCs w:val="48"/>
        </w:rPr>
      </w:pPr>
      <w:r>
        <w:rPr>
          <w:rFonts w:hint="eastAsia" w:ascii="方正小标宋_GBK" w:hAnsi="方正小标宋_GBK" w:eastAsia="方正小标宋_GBK" w:cs="方正小标宋_GBK"/>
          <w:sz w:val="48"/>
          <w:szCs w:val="48"/>
        </w:rPr>
        <w:t>框架性服务采购合同</w:t>
      </w:r>
    </w:p>
    <w:p>
      <w:pPr>
        <w:snapToGrid w:val="0"/>
        <w:spacing w:before="100" w:beforeAutospacing="1" w:after="100" w:afterAutospacing="1"/>
        <w:ind w:firstLine="420"/>
        <w:rPr>
          <w:rFonts w:ascii="方正仿宋_GBK" w:hAnsi="方正仿宋_GBK" w:eastAsia="方正仿宋_GBK" w:cs="方正仿宋_GBK"/>
          <w:b/>
          <w:sz w:val="32"/>
          <w:szCs w:val="32"/>
        </w:rPr>
      </w:pPr>
      <w:r>
        <w:rPr>
          <w:rFonts w:hint="eastAsia" w:ascii="方正仿宋_GBK" w:hAnsi="方正仿宋_GBK" w:eastAsia="方正仿宋_GBK" w:cs="方正仿宋_GBK"/>
        </w:rPr>
        <mc:AlternateContent>
          <mc:Choice Requires="wps">
            <w:drawing>
              <wp:anchor distT="0" distB="0" distL="114300" distR="114300" simplePos="0" relativeHeight="251660288" behindDoc="0" locked="0" layoutInCell="1" allowOverlap="1">
                <wp:simplePos x="0" y="0"/>
                <wp:positionH relativeFrom="column">
                  <wp:posOffset>287655</wp:posOffset>
                </wp:positionH>
                <wp:positionV relativeFrom="paragraph">
                  <wp:posOffset>379095</wp:posOffset>
                </wp:positionV>
                <wp:extent cx="4911090" cy="20955"/>
                <wp:effectExtent l="0" t="9525" r="3810" b="20320"/>
                <wp:wrapNone/>
                <wp:docPr id="3" name="直接箭头连接符 3"/>
                <wp:cNvGraphicFramePr/>
                <a:graphic xmlns:a="http://schemas.openxmlformats.org/drawingml/2006/main">
                  <a:graphicData uri="http://schemas.microsoft.com/office/word/2010/wordprocessingShape">
                    <wps:wsp>
                      <wps:cNvCnPr/>
                      <wps:spPr>
                        <a:xfrm flipV="1">
                          <a:off x="0" y="0"/>
                          <a:ext cx="4911090" cy="20955"/>
                        </a:xfrm>
                        <a:prstGeom prst="straightConnector1">
                          <a:avLst/>
                        </a:prstGeom>
                        <a:ln w="19050"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flip:y;margin-left:22.65pt;margin-top:29.85pt;height:1.65pt;width:386.7pt;z-index:251660288;mso-width-relative:page;mso-height-relative:page;" filled="f" stroked="t" coordsize="21600,21600" o:gfxdata="UEsDBAoAAAAAAIdO4kAAAAAAAAAAAAAAAAAEAAAAZHJzL1BLAwQUAAAACACHTuJAMIRua9kAAAAI&#10;AQAADwAAAGRycy9kb3ducmV2LnhtbE2PzU7DMBCE70i8g7VI3KgdQtM0xOmBqgekHmjhwNGN3STC&#10;Xqe2+wNPz3Iqt1nNaObbenFxlp1MiINHCdlEADPYej1gJ+HjffVQAotJoVbWo5HwbSIsmtubWlXa&#10;n3FjTtvUMSrBWCkJfUpjxXlse+NUnPjRIHl7H5xKdIaO66DOVO4sfxSi4E4NSAu9Gs1Lb9qv7dFJ&#10;EPGwWa/97PBZ5K/2zQ3L1TL8SHl/l4lnYMlc0jUMf/iEDg0x7fwRdWRWwtM0p6SE6XwGjPwyK0ns&#10;JBS5AN7U/P8DzS9QSwMEFAAAAAgAh07iQMxSVLsLAgAABQQAAA4AAABkcnMvZTJvRG9jLnhtbK1T&#10;vY4TMRDukXgHyz3ZTY4gssrmioSjQRCJn96xvbuW/CePk01eghdAogIqjup6ngaOx2DsDQGOJgVb&#10;rMaemW/m+2Y8v9wbTXYygHK2puNRSYm03All25q+fnX14DElEJkVTDsra3qQQC8X9+/Ne1/Jieuc&#10;FjIQBLFQ9b6mXYy+KgrgnTQMRs5Li87GBcMiHkNbiMB6RDe6mJTlo6J3QfjguATA29XgpEfEcA6g&#10;axrF5crxrZE2DqhBahaREnTKA13kbptG8viiaUBGomuKTGP+YxG0N+lfLOasagPzneLHFtg5Ldzh&#10;ZJiyWPQEtWKRkW1Q/0AZxYMD18QRd6YYiGRFkMW4vKPNy455mbmg1OBPosP/g+XPd+tAlKjpBSWW&#10;GRz47bub728/3n65/vbh5sfX98n+/IlcJKl6DxVmLO06HE/g1yHx3jfBkEYr/wZ3KiuB3Mg+C304&#10;CS33kXC8fDgbj8sZzoCjb1LOptOEXgwwCc4HiE+lMyQZNYUYmGq7uHTW4khdGEqw3TOIQ+KvhJSs&#10;Lemxi1k5TRUY7miDu4Gm8cgTbJv7A6eVuFJapxQI7WapA9mxtCf5O3b0V1iqsmLQDXHZlcJYFdzW&#10;imx1koknVpB48KilxSdEUzdGCkq0xBeXrBwZmdLnRKIs2qI6SfxB7mRtnDjkKeR73I6s33GT0/r9&#10;ec7Zv1/v4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whG5r2QAAAAgBAAAPAAAAAAAAAAEAIAAA&#10;ACIAAABkcnMvZG93bnJldi54bWxQSwECFAAUAAAACACHTuJAzFJUuwsCAAAFBAAADgAAAAAAAAAB&#10;ACAAAAAoAQAAZHJzL2Uyb0RvYy54bWxQSwUGAAAAAAYABgBZAQAApQUAAAAA&#10;">
                <v:fill on="f" focussize="0,0"/>
                <v:stroke weight="1.5pt" color="#000000" joinstyle="round"/>
                <v:imagedata o:title=""/>
                <o:lock v:ext="edit" aspectratio="f"/>
              </v:shape>
            </w:pict>
          </mc:Fallback>
        </mc:AlternateContent>
      </w:r>
    </w:p>
    <w:p>
      <w:pPr>
        <w:snapToGrid w:val="0"/>
        <w:spacing w:before="100" w:beforeAutospacing="1" w:after="100" w:afterAutospacing="1"/>
        <w:ind w:firstLine="643"/>
        <w:rPr>
          <w:rFonts w:ascii="方正仿宋_GBK" w:hAnsi="方正仿宋_GBK" w:eastAsia="方正仿宋_GBK" w:cs="方正仿宋_GBK"/>
          <w:b/>
          <w:sz w:val="32"/>
          <w:szCs w:val="32"/>
        </w:rPr>
      </w:pPr>
    </w:p>
    <w:p>
      <w:pPr>
        <w:snapToGrid w:val="0"/>
        <w:spacing w:before="100" w:beforeAutospacing="1" w:after="100" w:afterAutospacing="1"/>
        <w:ind w:firstLine="643"/>
        <w:jc w:val="center"/>
        <w:rPr>
          <w:rFonts w:ascii="方正仿宋_GBK" w:hAnsi="方正仿宋_GBK" w:eastAsia="方正仿宋_GBK" w:cs="方正仿宋_GBK"/>
          <w:b/>
          <w:sz w:val="32"/>
          <w:szCs w:val="32"/>
        </w:rPr>
      </w:pPr>
    </w:p>
    <w:p>
      <w:pPr>
        <w:snapToGrid w:val="0"/>
        <w:spacing w:before="100" w:beforeAutospacing="1" w:after="100" w:afterAutospacing="1"/>
        <w:ind w:firstLine="643"/>
        <w:jc w:val="center"/>
        <w:rPr>
          <w:rFonts w:ascii="方正仿宋_GBK" w:hAnsi="方正仿宋_GBK" w:eastAsia="方正仿宋_GBK" w:cs="方正仿宋_GBK"/>
          <w:b/>
          <w:sz w:val="32"/>
          <w:szCs w:val="32"/>
        </w:rPr>
      </w:pPr>
    </w:p>
    <w:p>
      <w:pPr>
        <w:snapToGrid w:val="0"/>
        <w:spacing w:before="100" w:beforeAutospacing="1" w:after="100" w:afterAutospacing="1"/>
        <w:ind w:firstLine="643"/>
        <w:jc w:val="center"/>
        <w:rPr>
          <w:rFonts w:ascii="方正仿宋_GBK" w:hAnsi="方正仿宋_GBK" w:eastAsia="方正仿宋_GBK" w:cs="方正仿宋_GBK"/>
          <w:b/>
          <w:sz w:val="32"/>
          <w:szCs w:val="32"/>
        </w:rPr>
      </w:pPr>
    </w:p>
    <w:p>
      <w:pPr>
        <w:snapToGrid w:val="0"/>
        <w:spacing w:before="100" w:beforeAutospacing="1" w:after="100" w:afterAutospacing="1"/>
        <w:ind w:firstLine="1968" w:firstLineChars="700"/>
        <w:rPr>
          <w:rFonts w:ascii="方正仿宋_GBK" w:hAnsi="方正仿宋_GBK" w:eastAsia="方正仿宋_GBK" w:cs="方正仿宋_GBK"/>
          <w:b/>
          <w:sz w:val="28"/>
          <w:szCs w:val="28"/>
          <w:u w:val="single"/>
        </w:rPr>
      </w:pPr>
      <w:r>
        <w:rPr>
          <w:rFonts w:hint="eastAsia" w:ascii="方正仿宋_GBK" w:hAnsi="方正仿宋_GBK" w:eastAsia="方正仿宋_GBK" w:cs="方正仿宋_GBK"/>
          <w:b/>
          <w:sz w:val="28"/>
          <w:szCs w:val="28"/>
        </w:rPr>
        <w:t>甲方：</w:t>
      </w:r>
      <w:r>
        <w:rPr>
          <w:rFonts w:hint="eastAsia" w:ascii="方正仿宋_GBK" w:hAnsi="方正仿宋_GBK" w:eastAsia="方正仿宋_GBK" w:cs="方正仿宋_GBK"/>
          <w:b/>
          <w:sz w:val="28"/>
          <w:szCs w:val="28"/>
          <w:u w:val="single"/>
        </w:rPr>
        <w:t>重庆江北国际机场有限公司</w:t>
      </w:r>
    </w:p>
    <w:p>
      <w:pPr>
        <w:snapToGrid w:val="0"/>
        <w:ind w:firstLine="1968" w:firstLineChars="700"/>
        <w:rPr>
          <w:rFonts w:ascii="方正仿宋_GBK" w:hAnsi="方正仿宋_GBK" w:eastAsia="方正仿宋_GBK" w:cs="方正仿宋_GBK"/>
          <w:b/>
          <w:sz w:val="28"/>
          <w:szCs w:val="28"/>
          <w:u w:val="single"/>
        </w:rPr>
      </w:pPr>
      <w:r>
        <w:rPr>
          <w:rFonts w:hint="eastAsia" w:ascii="方正仿宋_GBK" w:hAnsi="方正仿宋_GBK" w:eastAsia="方正仿宋_GBK" w:cs="方正仿宋_GBK"/>
          <w:b/>
          <w:sz w:val="28"/>
          <w:szCs w:val="28"/>
        </w:rPr>
        <w:t>乙方：</w:t>
      </w:r>
      <w:r>
        <w:rPr>
          <w:rFonts w:hint="eastAsia" w:ascii="方正仿宋_GBK" w:hAnsi="方正仿宋_GBK" w:eastAsia="方正仿宋_GBK" w:cs="方正仿宋_GBK"/>
          <w:b/>
          <w:color w:val="auto"/>
          <w:sz w:val="28"/>
          <w:szCs w:val="28"/>
          <w:u w:val="single"/>
          <w:lang w:val="en-US" w:eastAsia="zh-CN"/>
        </w:rPr>
        <w:t xml:space="preserve">                    </w:t>
      </w:r>
      <w:r>
        <w:rPr>
          <w:rFonts w:ascii="方正仿宋_GBK" w:hAnsi="方正仿宋_GBK" w:eastAsia="方正仿宋_GBK" w:cs="方正仿宋_GBK"/>
          <w:b/>
          <w:color w:val="auto"/>
          <w:sz w:val="28"/>
          <w:szCs w:val="28"/>
          <w:u w:val="single"/>
        </w:rPr>
        <w:t xml:space="preserve">    </w:t>
      </w:r>
    </w:p>
    <w:p>
      <w:pPr>
        <w:spacing w:line="520" w:lineRule="exact"/>
        <w:ind w:firstLine="643"/>
        <w:jc w:val="center"/>
        <w:rPr>
          <w:rFonts w:ascii="方正仿宋_GBK" w:hAnsi="方正仿宋_GBK" w:eastAsia="方正仿宋_GBK" w:cs="方正仿宋_GBK"/>
          <w:b/>
          <w:bCs/>
          <w:sz w:val="32"/>
          <w:szCs w:val="32"/>
        </w:rPr>
      </w:pPr>
    </w:p>
    <w:p>
      <w:pPr>
        <w:widowControl/>
        <w:ind w:firstLine="643"/>
        <w:jc w:val="left"/>
        <w:rPr>
          <w:rFonts w:ascii="方正仿宋_GBK" w:hAnsi="方正仿宋_GBK" w:eastAsia="方正仿宋_GBK" w:cs="方正仿宋_GBK"/>
          <w:b/>
          <w:bCs/>
          <w:sz w:val="32"/>
          <w:szCs w:val="32"/>
        </w:rPr>
      </w:pPr>
    </w:p>
    <w:p>
      <w:pPr>
        <w:pStyle w:val="2"/>
        <w:rPr>
          <w:rFonts w:ascii="方正仿宋_GBK" w:hAnsi="方正仿宋_GBK" w:eastAsia="方正仿宋_GBK" w:cs="方正仿宋_GBK"/>
        </w:rPr>
      </w:pPr>
    </w:p>
    <w:p>
      <w:pPr>
        <w:widowControl/>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br w:type="page"/>
      </w:r>
    </w:p>
    <w:p>
      <w:pPr>
        <w:adjustRightInd w:val="0"/>
        <w:spacing w:line="460" w:lineRule="exact"/>
        <w:ind w:firstLine="480"/>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甲方:重庆江北国际机场有限公司</w:t>
      </w:r>
    </w:p>
    <w:p>
      <w:pPr>
        <w:adjustRightInd w:val="0"/>
        <w:spacing w:line="460" w:lineRule="exact"/>
        <w:ind w:firstLine="480"/>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统一社会信用代码：91500112MA5U9Q003T</w:t>
      </w:r>
    </w:p>
    <w:p>
      <w:pPr>
        <w:adjustRightInd w:val="0"/>
        <w:spacing w:line="460" w:lineRule="exact"/>
        <w:ind w:firstLine="480"/>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通讯地址：重庆市渝北区机场西路26号</w:t>
      </w:r>
    </w:p>
    <w:p>
      <w:pPr>
        <w:adjustRightInd w:val="0"/>
        <w:spacing w:line="460" w:lineRule="exact"/>
        <w:ind w:firstLine="480"/>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法定代表人：熊德智</w:t>
      </w:r>
    </w:p>
    <w:p>
      <w:pPr>
        <w:adjustRightInd w:val="0"/>
        <w:spacing w:line="460" w:lineRule="exact"/>
        <w:ind w:firstLine="480"/>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联系电话：023-67151172</w:t>
      </w:r>
    </w:p>
    <w:p>
      <w:pPr>
        <w:adjustRightInd w:val="0"/>
        <w:spacing w:line="460" w:lineRule="exact"/>
        <w:ind w:firstLine="480"/>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开户银行：中国建设银行重庆渝北机场支行</w:t>
      </w:r>
    </w:p>
    <w:p>
      <w:pPr>
        <w:adjustRightInd w:val="0"/>
        <w:spacing w:line="460" w:lineRule="exact"/>
        <w:ind w:firstLine="480"/>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开户名称：重庆江北国际机场有限公司</w:t>
      </w:r>
    </w:p>
    <w:p>
      <w:pPr>
        <w:adjustRightInd w:val="0"/>
        <w:spacing w:line="460" w:lineRule="exact"/>
        <w:ind w:firstLine="480"/>
        <w:textAlignment w:val="baselin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账号：50050108380000000060</w:t>
      </w:r>
    </w:p>
    <w:p>
      <w:pPr>
        <w:adjustRightInd w:val="0"/>
        <w:spacing w:line="460" w:lineRule="exact"/>
        <w:ind w:firstLine="480"/>
        <w:textAlignment w:val="baseline"/>
        <w:rPr>
          <w:rFonts w:hint="eastAsia" w:ascii="方正仿宋_GBK" w:hAnsi="方正仿宋_GBK" w:eastAsia="方正仿宋_GBK" w:cs="方正仿宋_GBK"/>
          <w:sz w:val="28"/>
          <w:szCs w:val="28"/>
        </w:rPr>
      </w:pPr>
    </w:p>
    <w:p>
      <w:pPr>
        <w:adjustRightInd w:val="0"/>
        <w:spacing w:line="460" w:lineRule="exact"/>
        <w:ind w:firstLine="480"/>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w:t>
      </w:r>
    </w:p>
    <w:p>
      <w:pPr>
        <w:adjustRightInd w:val="0"/>
        <w:spacing w:line="460" w:lineRule="exact"/>
        <w:ind w:firstLine="480"/>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统一社会信用代码：</w:t>
      </w:r>
    </w:p>
    <w:p>
      <w:pPr>
        <w:adjustRightInd w:val="0"/>
        <w:spacing w:line="460" w:lineRule="exact"/>
        <w:ind w:firstLine="480"/>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通讯地址：</w:t>
      </w:r>
    </w:p>
    <w:p>
      <w:pPr>
        <w:adjustRightInd w:val="0"/>
        <w:spacing w:line="460" w:lineRule="exact"/>
        <w:ind w:firstLine="480"/>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法定代表人或委托代理人：</w:t>
      </w:r>
    </w:p>
    <w:p>
      <w:pPr>
        <w:adjustRightInd w:val="0"/>
        <w:spacing w:line="460" w:lineRule="exact"/>
        <w:ind w:firstLine="480"/>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p>
      <w:pPr>
        <w:adjustRightInd w:val="0"/>
        <w:spacing w:line="460" w:lineRule="exact"/>
        <w:ind w:firstLine="480"/>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邮箱地址：</w:t>
      </w:r>
    </w:p>
    <w:p>
      <w:pPr>
        <w:adjustRightInd w:val="0"/>
        <w:spacing w:line="460" w:lineRule="exact"/>
        <w:ind w:firstLine="480"/>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开户银行：</w:t>
      </w:r>
    </w:p>
    <w:p>
      <w:pPr>
        <w:adjustRightInd w:val="0"/>
        <w:spacing w:line="460" w:lineRule="exact"/>
        <w:ind w:firstLine="480"/>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开户名称：</w:t>
      </w:r>
    </w:p>
    <w:p>
      <w:pPr>
        <w:adjustRightInd w:val="0"/>
        <w:spacing w:line="460" w:lineRule="exact"/>
        <w:ind w:firstLine="480"/>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账号：</w:t>
      </w:r>
    </w:p>
    <w:p>
      <w:pPr>
        <w:pStyle w:val="2"/>
        <w:spacing w:before="0" w:after="0" w:line="460" w:lineRule="exact"/>
        <w:jc w:val="both"/>
        <w:rPr>
          <w:rFonts w:ascii="方正仿宋_GBK" w:hAnsi="方正仿宋_GBK" w:eastAsia="方正仿宋_GBK" w:cs="方正仿宋_GBK"/>
          <w:sz w:val="28"/>
          <w:szCs w:val="28"/>
        </w:rPr>
      </w:pPr>
    </w:p>
    <w:p>
      <w:pPr>
        <w:spacing w:line="460" w:lineRule="exact"/>
        <w:rPr>
          <w:rFonts w:ascii="方正仿宋_GBK" w:hAnsi="方正仿宋_GBK" w:eastAsia="方正仿宋_GBK" w:cs="方正仿宋_GBK"/>
          <w:sz w:val="28"/>
          <w:szCs w:val="28"/>
        </w:rPr>
      </w:pPr>
    </w:p>
    <w:p>
      <w:pPr>
        <w:pStyle w:val="2"/>
        <w:spacing w:before="0" w:after="0" w:line="460" w:lineRule="exact"/>
        <w:rPr>
          <w:rFonts w:ascii="方正仿宋_GBK" w:hAnsi="方正仿宋_GBK" w:eastAsia="方正仿宋_GBK" w:cs="方正仿宋_GBK"/>
          <w:sz w:val="28"/>
          <w:szCs w:val="28"/>
        </w:rPr>
      </w:pPr>
    </w:p>
    <w:p>
      <w:pPr>
        <w:spacing w:line="460" w:lineRule="exact"/>
        <w:rPr>
          <w:rFonts w:ascii="方正仿宋_GBK" w:hAnsi="方正仿宋_GBK" w:eastAsia="方正仿宋_GBK" w:cs="方正仿宋_GBK"/>
          <w:sz w:val="28"/>
          <w:szCs w:val="28"/>
        </w:rPr>
      </w:pPr>
    </w:p>
    <w:p>
      <w:pPr>
        <w:pStyle w:val="2"/>
        <w:spacing w:before="0" w:after="0" w:line="460" w:lineRule="exact"/>
        <w:rPr>
          <w:rFonts w:ascii="方正仿宋_GBK" w:hAnsi="方正仿宋_GBK" w:eastAsia="方正仿宋_GBK" w:cs="方正仿宋_GBK"/>
          <w:sz w:val="28"/>
          <w:szCs w:val="28"/>
        </w:rPr>
      </w:pPr>
    </w:p>
    <w:p>
      <w:pPr>
        <w:spacing w:line="460" w:lineRule="exact"/>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
      <w:pPr>
        <w:pStyle w:val="2"/>
        <w:jc w:val="both"/>
      </w:pPr>
    </w:p>
    <w:p/>
    <w:p>
      <w:pPr>
        <w:spacing w:line="4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根据《中华人民共和国</w:t>
      </w:r>
      <w:r>
        <w:rPr>
          <w:rFonts w:hint="eastAsia" w:ascii="方正仿宋_GBK" w:hAnsi="方正仿宋_GBK" w:eastAsia="方正仿宋_GBK" w:cs="方正仿宋_GBK"/>
          <w:color w:val="000000"/>
          <w:sz w:val="28"/>
          <w:szCs w:val="28"/>
          <w:lang w:eastAsia="zh-CN"/>
        </w:rPr>
        <w:t>民法典</w:t>
      </w:r>
      <w:r>
        <w:rPr>
          <w:rFonts w:hint="eastAsia" w:ascii="方正仿宋_GBK" w:hAnsi="方正仿宋_GBK" w:eastAsia="方正仿宋_GBK" w:cs="方正仿宋_GBK"/>
          <w:color w:val="000000"/>
          <w:sz w:val="28"/>
          <w:szCs w:val="28"/>
        </w:rPr>
        <w:t>》及相关法律法规规定，经双方协商，一致同意就甲方向乙方采购</w:t>
      </w:r>
      <w:r>
        <w:rPr>
          <w:rFonts w:hint="eastAsia" w:ascii="方正仿宋_GBK" w:hAnsi="方正仿宋_GBK" w:eastAsia="方正仿宋_GBK" w:cs="方正仿宋_GBK"/>
          <w:color w:val="000000"/>
          <w:sz w:val="28"/>
          <w:szCs w:val="28"/>
          <w:u w:val="single"/>
          <w:lang w:eastAsia="zh-CN"/>
        </w:rPr>
        <w:t>办公设备维修服务相关</w:t>
      </w:r>
      <w:r>
        <w:rPr>
          <w:rFonts w:hint="eastAsia" w:ascii="方正仿宋_GBK" w:hAnsi="方正仿宋_GBK" w:eastAsia="方正仿宋_GBK" w:cs="方正仿宋_GBK"/>
          <w:color w:val="000000"/>
          <w:sz w:val="28"/>
          <w:szCs w:val="28"/>
        </w:rPr>
        <w:t>事宜达成以下协议，共同遵守履行:</w:t>
      </w:r>
    </w:p>
    <w:p>
      <w:pPr>
        <w:pStyle w:val="4"/>
        <w:keepNext/>
        <w:keepLines/>
        <w:spacing w:before="0" w:after="0" w:line="460" w:lineRule="exact"/>
        <w:ind w:firstLine="562" w:firstLineChars="200"/>
        <w:rPr>
          <w:rFonts w:ascii="方正仿宋_GBK" w:hAnsi="方正仿宋_GBK" w:eastAsia="方正仿宋_GBK" w:cs="方正仿宋_GBK"/>
          <w:b/>
          <w:color w:val="000000"/>
          <w:sz w:val="28"/>
          <w:szCs w:val="28"/>
        </w:rPr>
      </w:pPr>
      <w:bookmarkStart w:id="0" w:name="_Toc24700706"/>
      <w:r>
        <w:rPr>
          <w:rFonts w:hint="eastAsia" w:ascii="方正仿宋_GBK" w:hAnsi="方正仿宋_GBK" w:eastAsia="方正仿宋_GBK" w:cs="方正仿宋_GBK"/>
          <w:b/>
          <w:color w:val="000000"/>
          <w:sz w:val="28"/>
          <w:szCs w:val="28"/>
        </w:rPr>
        <w:t>第一条 采购的内容和范围</w:t>
      </w:r>
      <w:bookmarkEnd w:id="0"/>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1</w:t>
      </w:r>
      <w:r>
        <w:rPr>
          <w:rFonts w:hint="eastAsia" w:ascii="方正仿宋_GBK" w:hAnsi="方正仿宋_GBK" w:eastAsia="方正仿宋_GBK" w:cs="方正仿宋_GBK"/>
          <w:color w:val="000000"/>
          <w:sz w:val="28"/>
          <w:szCs w:val="28"/>
        </w:rPr>
        <w:t>.</w:t>
      </w:r>
      <w:r>
        <w:rPr>
          <w:rFonts w:eastAsia="方正仿宋_GBK"/>
          <w:color w:val="000000"/>
          <w:sz w:val="28"/>
          <w:szCs w:val="28"/>
        </w:rPr>
        <w:t>1</w:t>
      </w:r>
      <w:r>
        <w:rPr>
          <w:rFonts w:hint="eastAsia" w:ascii="方正仿宋_GBK" w:hAnsi="方正仿宋_GBK" w:eastAsia="方正仿宋_GBK" w:cs="方正仿宋_GBK"/>
          <w:color w:val="000000"/>
          <w:sz w:val="28"/>
          <w:szCs w:val="28"/>
        </w:rPr>
        <w:t>甲方向乙方采购的内容是：</w:t>
      </w:r>
      <w:r>
        <w:rPr>
          <w:rFonts w:hint="eastAsia" w:ascii="方正仿宋_GBK" w:hAnsi="方正仿宋_GBK" w:eastAsia="方正仿宋_GBK" w:cs="方正仿宋_GBK"/>
          <w:color w:val="000000"/>
          <w:sz w:val="28"/>
          <w:szCs w:val="28"/>
          <w:u w:val="single"/>
          <w:lang w:eastAsia="zh-CN"/>
        </w:rPr>
        <w:t>办公设备维修</w:t>
      </w:r>
      <w:r>
        <w:rPr>
          <w:rFonts w:hint="eastAsia" w:ascii="方正仿宋_GBK" w:hAnsi="方正仿宋_GBK" w:eastAsia="方正仿宋_GBK" w:cs="方正仿宋_GBK"/>
          <w:color w:val="000000"/>
          <w:sz w:val="28"/>
          <w:szCs w:val="28"/>
          <w:u w:val="single"/>
        </w:rPr>
        <w:t xml:space="preserve">框架性服务采购 </w:t>
      </w:r>
      <w:r>
        <w:rPr>
          <w:rFonts w:hint="eastAsia" w:ascii="方正仿宋_GBK" w:hAnsi="方正仿宋_GBK" w:eastAsia="方正仿宋_GBK" w:cs="方正仿宋_GBK"/>
          <w:color w:val="000000"/>
          <w:sz w:val="28"/>
          <w:szCs w:val="28"/>
        </w:rPr>
        <w:t>，范围：详见附件。</w:t>
      </w:r>
    </w:p>
    <w:p>
      <w:pPr>
        <w:spacing w:line="460" w:lineRule="exact"/>
        <w:ind w:firstLine="560" w:firstLineChars="200"/>
        <w:rPr>
          <w:rFonts w:hint="default" w:eastAsia="方正仿宋_GBK"/>
          <w:lang w:val="en-US" w:eastAsia="zh-CN"/>
        </w:rPr>
      </w:pPr>
      <w:r>
        <w:rPr>
          <w:rFonts w:eastAsia="方正仿宋_GBK"/>
          <w:color w:val="000000"/>
          <w:sz w:val="28"/>
          <w:szCs w:val="28"/>
        </w:rPr>
        <w:t>1</w:t>
      </w:r>
      <w:r>
        <w:rPr>
          <w:rFonts w:hint="eastAsia" w:ascii="方正仿宋_GBK" w:hAnsi="方正仿宋_GBK" w:eastAsia="方正仿宋_GBK" w:cs="方正仿宋_GBK"/>
          <w:color w:val="000000"/>
          <w:sz w:val="28"/>
          <w:szCs w:val="28"/>
        </w:rPr>
        <w:t>.</w:t>
      </w:r>
      <w:r>
        <w:rPr>
          <w:rFonts w:eastAsia="方正仿宋_GBK"/>
          <w:color w:val="000000"/>
          <w:sz w:val="28"/>
          <w:szCs w:val="28"/>
        </w:rPr>
        <w:t>2</w:t>
      </w:r>
      <w:r>
        <w:rPr>
          <w:rFonts w:hint="eastAsia" w:ascii="方正仿宋_GBK" w:hAnsi="方正仿宋_GBK" w:eastAsia="方正仿宋_GBK" w:cs="方正仿宋_GBK"/>
          <w:color w:val="000000"/>
          <w:sz w:val="28"/>
          <w:szCs w:val="28"/>
        </w:rPr>
        <w:t xml:space="preserve"> 双方确认，本框架协议下，甲方是否采购以及采购的数量以甲方实际发出的需求为准。乙方对本框架协议下的标的物的供货行为并不是独占和排他的。</w:t>
      </w:r>
    </w:p>
    <w:p>
      <w:pPr>
        <w:pStyle w:val="4"/>
        <w:keepNext/>
        <w:keepLines/>
        <w:spacing w:before="0" w:after="0" w:line="460" w:lineRule="exact"/>
        <w:ind w:firstLine="562" w:firstLineChars="200"/>
        <w:rPr>
          <w:rFonts w:ascii="方正仿宋_GBK" w:hAnsi="方正仿宋_GBK" w:eastAsia="方正仿宋_GBK" w:cs="方正仿宋_GBK"/>
          <w:b/>
          <w:color w:val="000000"/>
          <w:sz w:val="28"/>
          <w:szCs w:val="28"/>
        </w:rPr>
      </w:pPr>
      <w:bookmarkStart w:id="1" w:name="_Toc24700707"/>
      <w:r>
        <w:rPr>
          <w:rFonts w:hint="eastAsia" w:ascii="方正仿宋_GBK" w:hAnsi="方正仿宋_GBK" w:eastAsia="方正仿宋_GBK" w:cs="方正仿宋_GBK"/>
          <w:b/>
          <w:color w:val="000000"/>
          <w:sz w:val="28"/>
          <w:szCs w:val="28"/>
        </w:rPr>
        <w:t>第二条 合同期限</w:t>
      </w:r>
      <w:bookmarkEnd w:id="1"/>
    </w:p>
    <w:p>
      <w:pPr>
        <w:spacing w:line="4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本合同期限为</w:t>
      </w:r>
      <w:r>
        <w:rPr>
          <w:rFonts w:hint="default" w:ascii="Times New Roman" w:hAnsi="Times New Roman" w:eastAsia="方正仿宋_GBK" w:cs="Times New Roman"/>
          <w:color w:val="000000"/>
          <w:sz w:val="28"/>
          <w:szCs w:val="28"/>
        </w:rPr>
        <w:t>1</w:t>
      </w:r>
      <w:r>
        <w:rPr>
          <w:rFonts w:hint="eastAsia" w:ascii="方正仿宋_GBK" w:hAnsi="方正仿宋_GBK" w:eastAsia="方正仿宋_GBK" w:cs="方正仿宋_GBK"/>
          <w:color w:val="000000"/>
          <w:sz w:val="28"/>
          <w:szCs w:val="28"/>
        </w:rPr>
        <w:t>年，自合同签订之日起计算。合同期限届满，双方无异议，可提前三个月约定，根据本协议约定金额合同延期一年。</w:t>
      </w:r>
    </w:p>
    <w:p>
      <w:pPr>
        <w:pStyle w:val="4"/>
        <w:keepNext/>
        <w:keepLines/>
        <w:spacing w:before="0" w:after="0" w:line="460" w:lineRule="exact"/>
        <w:ind w:firstLine="562" w:firstLineChars="200"/>
        <w:rPr>
          <w:rFonts w:ascii="方正仿宋_GBK" w:hAnsi="方正仿宋_GBK" w:eastAsia="方正仿宋_GBK" w:cs="方正仿宋_GBK"/>
          <w:b/>
          <w:color w:val="000000"/>
          <w:sz w:val="28"/>
          <w:szCs w:val="28"/>
        </w:rPr>
      </w:pPr>
      <w:bookmarkStart w:id="2" w:name="_Toc24700708"/>
      <w:r>
        <w:rPr>
          <w:rFonts w:hint="eastAsia" w:ascii="方正仿宋_GBK" w:hAnsi="方正仿宋_GBK" w:eastAsia="方正仿宋_GBK" w:cs="方正仿宋_GBK"/>
          <w:b/>
          <w:color w:val="000000"/>
          <w:sz w:val="28"/>
          <w:szCs w:val="28"/>
        </w:rPr>
        <w:t>第三条 合同价款</w:t>
      </w:r>
      <w:bookmarkEnd w:id="2"/>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3</w:t>
      </w:r>
      <w:r>
        <w:rPr>
          <w:rFonts w:hint="eastAsia" w:ascii="方正仿宋_GBK" w:hAnsi="方正仿宋_GBK" w:eastAsia="方正仿宋_GBK" w:cs="方正仿宋_GBK"/>
          <w:color w:val="000000"/>
          <w:sz w:val="28"/>
          <w:szCs w:val="28"/>
        </w:rPr>
        <w:t>.</w:t>
      </w:r>
      <w:r>
        <w:rPr>
          <w:rFonts w:eastAsia="方正仿宋_GBK"/>
          <w:color w:val="000000"/>
          <w:sz w:val="28"/>
          <w:szCs w:val="28"/>
        </w:rPr>
        <w:t>1</w:t>
      </w:r>
      <w:r>
        <w:rPr>
          <w:rFonts w:hint="eastAsia" w:ascii="方正仿宋_GBK" w:hAnsi="方正仿宋_GBK" w:eastAsia="方正仿宋_GBK" w:cs="方正仿宋_GBK"/>
          <w:color w:val="000000"/>
          <w:sz w:val="28"/>
          <w:szCs w:val="28"/>
        </w:rPr>
        <w:t xml:space="preserve"> 合同价款是指甲方向乙方实施采购应当向乙方支付的采购费用</w:t>
      </w:r>
      <w:r>
        <w:rPr>
          <w:rFonts w:hint="eastAsia" w:ascii="方正仿宋_GBK" w:hAnsi="方正仿宋_GBK" w:eastAsia="方正仿宋_GBK" w:cs="方正仿宋_GBK"/>
          <w:color w:val="000000"/>
          <w:sz w:val="28"/>
          <w:szCs w:val="28"/>
          <w:lang w:eastAsia="zh-CN"/>
        </w:rPr>
        <w:t>，税率为</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。具体标准（不含增值税）为：</w:t>
      </w:r>
      <w:r>
        <w:rPr>
          <w:rFonts w:hint="eastAsia" w:ascii="方正仿宋_GBK" w:hAnsi="方正仿宋_GBK" w:eastAsia="方正仿宋_GBK" w:cs="方正仿宋_GBK"/>
          <w:color w:val="000000"/>
          <w:sz w:val="28"/>
          <w:szCs w:val="28"/>
          <w:u w:val="none"/>
          <w:lang w:eastAsia="zh-CN"/>
        </w:rPr>
        <w:t>办公设备维修</w:t>
      </w:r>
      <w:r>
        <w:rPr>
          <w:rFonts w:hint="eastAsia" w:ascii="方正仿宋_GBK" w:hAnsi="方正仿宋_GBK" w:eastAsia="方正仿宋_GBK" w:cs="方正仿宋_GBK"/>
          <w:color w:val="000000"/>
          <w:sz w:val="28"/>
          <w:szCs w:val="28"/>
          <w:u w:val="none"/>
        </w:rPr>
        <w:t>框架性服务采购费正常情况下</w:t>
      </w:r>
      <w:r>
        <w:rPr>
          <w:rFonts w:hint="eastAsia" w:ascii="方正仿宋_GBK" w:hAnsi="方正仿宋_GBK" w:eastAsia="方正仿宋_GBK" w:cs="方正仿宋_GBK"/>
          <w:color w:val="000000"/>
          <w:sz w:val="28"/>
          <w:szCs w:val="28"/>
        </w:rPr>
        <w:t>（指无扣罚时）按双方确认后的实际供货量核算</w:t>
      </w:r>
      <w:r>
        <w:rPr>
          <w:rFonts w:hint="eastAsia" w:ascii="方正仿宋_GBK" w:hAnsi="方正仿宋_GBK" w:eastAsia="方正仿宋_GBK" w:cs="方正仿宋_GBK"/>
          <w:color w:val="000000"/>
          <w:sz w:val="28"/>
          <w:szCs w:val="28"/>
          <w:lang w:eastAsia="zh-CN"/>
        </w:rPr>
        <w:t>，各项维修费用单价以附件为准。</w:t>
      </w:r>
    </w:p>
    <w:p>
      <w:pPr>
        <w:spacing w:line="460" w:lineRule="exact"/>
        <w:ind w:firstLine="560" w:firstLineChars="200"/>
        <w:rPr>
          <w:rFonts w:hint="default" w:ascii="Times New Roman" w:hAnsi="Times New Roman" w:eastAsia="方正仿宋_GBK" w:cs="Times New Roman"/>
          <w:color w:val="000000"/>
          <w:sz w:val="28"/>
          <w:szCs w:val="28"/>
          <w:lang w:eastAsia="zh-CN"/>
        </w:rPr>
      </w:pPr>
      <w:r>
        <w:rPr>
          <w:rFonts w:eastAsia="方正仿宋_GBK"/>
          <w:color w:val="000000"/>
          <w:sz w:val="28"/>
          <w:szCs w:val="28"/>
        </w:rPr>
        <w:t>3</w:t>
      </w:r>
      <w:r>
        <w:rPr>
          <w:rFonts w:hint="eastAsia" w:ascii="方正仿宋_GBK" w:hAnsi="方正仿宋_GBK" w:eastAsia="方正仿宋_GBK" w:cs="方正仿宋_GBK"/>
          <w:color w:val="000000"/>
          <w:sz w:val="28"/>
          <w:szCs w:val="28"/>
        </w:rPr>
        <w:t>.</w:t>
      </w:r>
      <w:r>
        <w:rPr>
          <w:rFonts w:eastAsia="方正仿宋_GBK"/>
          <w:color w:val="000000"/>
          <w:sz w:val="28"/>
          <w:szCs w:val="28"/>
        </w:rPr>
        <w:t>2</w:t>
      </w:r>
      <w:r>
        <w:rPr>
          <w:rFonts w:hint="eastAsia" w:ascii="方正仿宋_GBK" w:hAnsi="方正仿宋_GBK" w:eastAsia="方正仿宋_GBK" w:cs="方正仿宋_GBK"/>
          <w:color w:val="000000"/>
          <w:sz w:val="28"/>
          <w:szCs w:val="28"/>
        </w:rPr>
        <w:t>合同价款包含：</w:t>
      </w:r>
      <w:r>
        <w:rPr>
          <w:rFonts w:hint="eastAsia" w:ascii="方正仿宋_GBK" w:hAnsi="方正仿宋_GBK" w:eastAsia="方正仿宋_GBK" w:cs="方正仿宋_GBK"/>
          <w:sz w:val="28"/>
          <w:szCs w:val="28"/>
        </w:rPr>
        <w:t>包含</w:t>
      </w:r>
      <w:r>
        <w:rPr>
          <w:rFonts w:hint="eastAsia" w:ascii="方正仿宋_GBK" w:hAnsi="方正仿宋_GBK" w:eastAsia="方正仿宋_GBK" w:cs="方正仿宋_GBK"/>
          <w:sz w:val="28"/>
          <w:szCs w:val="28"/>
          <w:lang w:eastAsia="zh-CN"/>
        </w:rPr>
        <w:t>维修并获甲方验收确认前</w:t>
      </w:r>
      <w:r>
        <w:rPr>
          <w:rFonts w:hint="eastAsia" w:ascii="方正仿宋_GBK" w:hAnsi="方正仿宋_GBK" w:eastAsia="方正仿宋_GBK" w:cs="方正仿宋_GBK"/>
          <w:sz w:val="28"/>
          <w:szCs w:val="28"/>
        </w:rPr>
        <w:t>所需的</w:t>
      </w:r>
      <w:r>
        <w:rPr>
          <w:rFonts w:hint="eastAsia" w:ascii="方正仿宋_GBK" w:hAnsi="方正仿宋_GBK" w:eastAsia="方正仿宋_GBK" w:cs="方正仿宋_GBK"/>
          <w:sz w:val="28"/>
          <w:szCs w:val="28"/>
          <w:lang w:eastAsia="zh-CN"/>
        </w:rPr>
        <w:t>材料、</w:t>
      </w:r>
      <w:r>
        <w:rPr>
          <w:rFonts w:hint="eastAsia" w:ascii="方正仿宋_GBK" w:hAnsi="方正仿宋_GBK" w:eastAsia="方正仿宋_GBK" w:cs="方正仿宋_GBK"/>
          <w:sz w:val="28"/>
          <w:szCs w:val="28"/>
        </w:rPr>
        <w:t>包装、运输、服务及其他风险措施费用</w:t>
      </w:r>
      <w:r>
        <w:rPr>
          <w:rFonts w:hint="eastAsia" w:ascii="方正仿宋_GBK" w:hAnsi="方正仿宋_GBK" w:eastAsia="方正仿宋_GBK" w:cs="方正仿宋_GBK"/>
          <w:sz w:val="28"/>
          <w:szCs w:val="28"/>
          <w:lang w:eastAsia="zh-CN"/>
        </w:rPr>
        <w:t>；合同期限内，采购总金额不超过不含税总价</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7</w:t>
      </w:r>
      <w:r>
        <w:rPr>
          <w:rFonts w:hint="default" w:ascii="Times New Roman" w:hAnsi="Times New Roman" w:eastAsia="方正仿宋_GBK" w:cs="Times New Roman"/>
          <w:sz w:val="28"/>
          <w:szCs w:val="28"/>
          <w:lang w:eastAsia="zh-CN"/>
        </w:rPr>
        <w:t>0000.00元（大写：柒万圆整）。</w:t>
      </w:r>
    </w:p>
    <w:p>
      <w:pPr>
        <w:pStyle w:val="4"/>
        <w:keepNext/>
        <w:keepLines/>
        <w:spacing w:before="0" w:after="0" w:line="460" w:lineRule="exact"/>
        <w:ind w:firstLine="562" w:firstLineChars="200"/>
        <w:rPr>
          <w:rFonts w:ascii="方正仿宋_GBK" w:hAnsi="方正仿宋_GBK" w:eastAsia="方正仿宋_GBK" w:cs="方正仿宋_GBK"/>
          <w:bCs/>
          <w:color w:val="000000"/>
          <w:sz w:val="28"/>
          <w:szCs w:val="28"/>
        </w:rPr>
      </w:pPr>
      <w:bookmarkStart w:id="3" w:name="_Toc24700709"/>
      <w:r>
        <w:rPr>
          <w:rFonts w:hint="eastAsia" w:ascii="方正仿宋_GBK" w:hAnsi="方正仿宋_GBK" w:eastAsia="方正仿宋_GBK" w:cs="方正仿宋_GBK"/>
          <w:b/>
          <w:color w:val="000000"/>
          <w:sz w:val="28"/>
          <w:szCs w:val="28"/>
        </w:rPr>
        <w:t>第四条 采购方式及费用结算</w:t>
      </w:r>
      <w:bookmarkEnd w:id="3"/>
    </w:p>
    <w:p>
      <w:pPr>
        <w:spacing w:line="460" w:lineRule="exact"/>
        <w:ind w:firstLine="560" w:firstLineChars="200"/>
        <w:rPr>
          <w:rFonts w:hint="eastAsia" w:ascii="方正仿宋_GBK" w:hAnsi="方正仿宋_GBK" w:eastAsia="方正仿宋_GBK" w:cs="方正仿宋_GBK"/>
          <w:color w:val="000000"/>
          <w:sz w:val="28"/>
          <w:szCs w:val="28"/>
          <w:lang w:eastAsia="zh-CN"/>
        </w:rPr>
      </w:pPr>
      <w:r>
        <w:rPr>
          <w:rFonts w:eastAsia="方正仿宋_GBK"/>
          <w:color w:val="000000"/>
          <w:sz w:val="28"/>
          <w:szCs w:val="28"/>
        </w:rPr>
        <w:t>4</w:t>
      </w:r>
      <w:r>
        <w:rPr>
          <w:rFonts w:hint="eastAsia" w:ascii="方正仿宋_GBK" w:hAnsi="方正仿宋_GBK" w:eastAsia="方正仿宋_GBK" w:cs="方正仿宋_GBK"/>
          <w:color w:val="000000"/>
          <w:sz w:val="28"/>
          <w:szCs w:val="28"/>
        </w:rPr>
        <w:t>.</w:t>
      </w:r>
      <w:r>
        <w:rPr>
          <w:rFonts w:eastAsia="方正仿宋_GBK"/>
          <w:color w:val="000000"/>
          <w:sz w:val="28"/>
          <w:szCs w:val="28"/>
        </w:rPr>
        <w:t>1</w:t>
      </w:r>
      <w:r>
        <w:rPr>
          <w:rFonts w:hint="eastAsia" w:ascii="方正仿宋_GBK" w:hAnsi="方正仿宋_GBK" w:eastAsia="方正仿宋_GBK" w:cs="方正仿宋_GBK"/>
          <w:color w:val="000000"/>
          <w:sz w:val="28"/>
          <w:szCs w:val="28"/>
        </w:rPr>
        <w:t>甲方在合同期限内根据自身需要，在本框架协议约定的采购范围内，由甲方向乙方提出</w:t>
      </w:r>
      <w:r>
        <w:rPr>
          <w:rFonts w:hint="eastAsia" w:ascii="方正仿宋_GBK" w:hAnsi="方正仿宋_GBK" w:eastAsia="方正仿宋_GBK" w:cs="方正仿宋_GBK"/>
          <w:color w:val="000000"/>
          <w:sz w:val="28"/>
          <w:szCs w:val="28"/>
          <w:lang w:eastAsia="zh-CN"/>
        </w:rPr>
        <w:t>维修</w:t>
      </w:r>
      <w:r>
        <w:rPr>
          <w:rFonts w:hint="eastAsia" w:ascii="方正仿宋_GBK" w:hAnsi="方正仿宋_GBK" w:eastAsia="方正仿宋_GBK" w:cs="方正仿宋_GBK"/>
          <w:color w:val="000000"/>
          <w:sz w:val="28"/>
          <w:szCs w:val="28"/>
        </w:rPr>
        <w:t>需求，乙方按需求进行</w:t>
      </w:r>
      <w:r>
        <w:rPr>
          <w:rFonts w:hint="eastAsia" w:ascii="方正仿宋_GBK" w:hAnsi="方正仿宋_GBK" w:eastAsia="方正仿宋_GBK" w:cs="方正仿宋_GBK"/>
          <w:color w:val="000000"/>
          <w:sz w:val="28"/>
          <w:szCs w:val="28"/>
          <w:lang w:eastAsia="zh-CN"/>
        </w:rPr>
        <w:t>实施</w:t>
      </w:r>
      <w:r>
        <w:rPr>
          <w:rFonts w:hint="eastAsia" w:ascii="方正仿宋_GBK" w:hAnsi="方正仿宋_GBK" w:eastAsia="方正仿宋_GBK" w:cs="方正仿宋_GBK"/>
          <w:color w:val="000000"/>
          <w:sz w:val="28"/>
          <w:szCs w:val="28"/>
          <w:lang w:val="en-US" w:eastAsia="zh-CN"/>
        </w:rPr>
        <w:t>。</w:t>
      </w:r>
    </w:p>
    <w:p>
      <w:pPr>
        <w:widowControl/>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4</w:t>
      </w:r>
      <w:r>
        <w:rPr>
          <w:rFonts w:hint="eastAsia" w:ascii="方正仿宋_GBK" w:hAnsi="方正仿宋_GBK" w:eastAsia="方正仿宋_GBK" w:cs="方正仿宋_GBK"/>
          <w:color w:val="000000"/>
          <w:sz w:val="28"/>
          <w:szCs w:val="28"/>
        </w:rPr>
        <w:t>.</w:t>
      </w:r>
      <w:r>
        <w:rPr>
          <w:rFonts w:eastAsia="方正仿宋_GBK"/>
          <w:color w:val="000000"/>
          <w:sz w:val="28"/>
          <w:szCs w:val="28"/>
        </w:rPr>
        <w:t>2</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eastAsia="zh-CN"/>
        </w:rPr>
        <w:t>维修</w:t>
      </w:r>
      <w:r>
        <w:rPr>
          <w:rFonts w:hint="eastAsia" w:ascii="方正仿宋_GBK" w:hAnsi="方正仿宋_GBK" w:eastAsia="方正仿宋_GBK" w:cs="方正仿宋_GBK"/>
          <w:color w:val="000000"/>
          <w:sz w:val="28"/>
          <w:szCs w:val="28"/>
        </w:rPr>
        <w:t>费用按</w:t>
      </w:r>
      <w:r>
        <w:rPr>
          <w:rFonts w:hint="eastAsia" w:ascii="方正仿宋_GBK" w:hAnsi="方正仿宋_GBK" w:eastAsia="方正仿宋_GBK" w:cs="方正仿宋_GBK"/>
          <w:b/>
          <w:bCs/>
          <w:color w:val="000000"/>
          <w:sz w:val="28"/>
          <w:szCs w:val="28"/>
          <w:lang w:eastAsia="zh-CN"/>
        </w:rPr>
        <w:t>自然月</w:t>
      </w:r>
      <w:r>
        <w:rPr>
          <w:rFonts w:hint="eastAsia" w:ascii="方正仿宋_GBK" w:hAnsi="方正仿宋_GBK" w:eastAsia="方正仿宋_GBK" w:cs="方正仿宋_GBK"/>
          <w:color w:val="000000"/>
          <w:sz w:val="28"/>
          <w:szCs w:val="28"/>
        </w:rPr>
        <w:t>结算。乙方按约定完成</w:t>
      </w:r>
      <w:r>
        <w:rPr>
          <w:rFonts w:hint="eastAsia" w:ascii="方正仿宋_GBK" w:hAnsi="方正仿宋_GBK" w:eastAsia="方正仿宋_GBK" w:cs="方正仿宋_GBK"/>
          <w:color w:val="000000"/>
          <w:sz w:val="28"/>
          <w:szCs w:val="28"/>
          <w:lang w:eastAsia="zh-CN"/>
        </w:rPr>
        <w:t>维修</w:t>
      </w:r>
      <w:r>
        <w:rPr>
          <w:rFonts w:hint="eastAsia" w:ascii="方正仿宋_GBK" w:hAnsi="方正仿宋_GBK" w:eastAsia="方正仿宋_GBK" w:cs="方正仿宋_GBK"/>
          <w:color w:val="000000"/>
          <w:sz w:val="28"/>
          <w:szCs w:val="28"/>
        </w:rPr>
        <w:t>，经甲方验收合格且双方书面确认后，在每</w:t>
      </w:r>
      <w:r>
        <w:rPr>
          <w:rFonts w:hint="eastAsia" w:ascii="方正仿宋_GBK" w:hAnsi="方正仿宋_GBK" w:eastAsia="方正仿宋_GBK" w:cs="方正仿宋_GBK"/>
          <w:color w:val="000000"/>
          <w:sz w:val="28"/>
          <w:szCs w:val="28"/>
          <w:lang w:eastAsia="zh-CN"/>
        </w:rPr>
        <w:t>月</w:t>
      </w:r>
      <w:r>
        <w:rPr>
          <w:rFonts w:hint="eastAsia" w:ascii="方正仿宋_GBK" w:hAnsi="方正仿宋_GBK" w:eastAsia="方正仿宋_GBK" w:cs="方正仿宋_GBK"/>
          <w:color w:val="000000"/>
          <w:sz w:val="28"/>
          <w:szCs w:val="28"/>
        </w:rPr>
        <w:t>结束后</w:t>
      </w:r>
      <w:r>
        <w:rPr>
          <w:rFonts w:eastAsia="方正仿宋_GBK"/>
          <w:color w:val="000000"/>
          <w:sz w:val="28"/>
          <w:szCs w:val="28"/>
        </w:rPr>
        <w:t>5</w:t>
      </w:r>
      <w:r>
        <w:rPr>
          <w:rFonts w:hint="eastAsia" w:ascii="方正仿宋_GBK" w:hAnsi="方正仿宋_GBK" w:eastAsia="方正仿宋_GBK" w:cs="方正仿宋_GBK"/>
          <w:color w:val="000000"/>
          <w:sz w:val="28"/>
          <w:szCs w:val="28"/>
        </w:rPr>
        <w:t>个工作内开具当次采购费用的正规增值税发票。甲方收到发票后</w:t>
      </w:r>
      <w:r>
        <w:rPr>
          <w:rFonts w:eastAsia="方正仿宋_GBK"/>
          <w:color w:val="000000"/>
          <w:sz w:val="28"/>
          <w:szCs w:val="28"/>
        </w:rPr>
        <w:t>30</w:t>
      </w:r>
      <w:r>
        <w:rPr>
          <w:rFonts w:hint="eastAsia" w:ascii="方正仿宋_GBK" w:hAnsi="方正仿宋_GBK" w:eastAsia="方正仿宋_GBK" w:cs="方正仿宋_GBK"/>
          <w:color w:val="000000"/>
          <w:sz w:val="28"/>
          <w:szCs w:val="28"/>
        </w:rPr>
        <w:t>个工作日内支付。</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4</w:t>
      </w:r>
      <w:r>
        <w:rPr>
          <w:rFonts w:hint="eastAsia" w:ascii="方正仿宋_GBK" w:hAnsi="方正仿宋_GBK" w:eastAsia="方正仿宋_GBK" w:cs="方正仿宋_GBK"/>
          <w:color w:val="000000"/>
          <w:sz w:val="28"/>
          <w:szCs w:val="28"/>
        </w:rPr>
        <w:t>.</w:t>
      </w:r>
      <w:r>
        <w:rPr>
          <w:rFonts w:eastAsia="方正仿宋_GBK"/>
          <w:color w:val="000000"/>
          <w:sz w:val="28"/>
          <w:szCs w:val="28"/>
        </w:rPr>
        <w:t>3</w:t>
      </w:r>
      <w:r>
        <w:rPr>
          <w:rFonts w:hint="eastAsia" w:ascii="方正仿宋_GBK" w:hAnsi="方正仿宋_GBK" w:eastAsia="方正仿宋_GBK" w:cs="方正仿宋_GBK"/>
          <w:color w:val="000000"/>
          <w:sz w:val="28"/>
          <w:szCs w:val="28"/>
        </w:rPr>
        <w:t xml:space="preserve"> 乙方需向甲方提供正规增值税发票。如果乙方提供增值税普通发票，甲方支付金额为不含增值税金额；如果乙方提供增值税专用发票，甲方支付金额=不含增值税金额+增值税税额。</w:t>
      </w:r>
      <w:r>
        <w:rPr>
          <w:rFonts w:hint="eastAsia" w:ascii="方正仿宋_GBK" w:hAnsi="方正仿宋_GBK" w:eastAsia="方正仿宋_GBK" w:cs="方正仿宋_GBK"/>
          <w:color w:val="auto"/>
          <w:sz w:val="28"/>
          <w:szCs w:val="28"/>
          <w:lang w:val="en-US" w:eastAsia="zh-CN"/>
        </w:rPr>
        <w:t>在合同履行期间，相应税款根据法律规定缴纳。如税率发生国家法律调整，合同含税价=当前合同约定的不含税价*（</w:t>
      </w:r>
      <w:r>
        <w:rPr>
          <w:rFonts w:hint="default" w:ascii="Times New Roman" w:hAnsi="Times New Roman" w:eastAsia="方正仿宋_GBK" w:cs="Times New Roman"/>
          <w:color w:val="auto"/>
          <w:sz w:val="28"/>
          <w:szCs w:val="28"/>
          <w:lang w:val="en-US" w:eastAsia="zh-CN"/>
        </w:rPr>
        <w:t>1</w:t>
      </w:r>
      <w:r>
        <w:rPr>
          <w:rFonts w:hint="eastAsia" w:ascii="方正仿宋_GBK" w:hAnsi="方正仿宋_GBK" w:eastAsia="方正仿宋_GBK" w:cs="方正仿宋_GBK"/>
          <w:color w:val="auto"/>
          <w:sz w:val="28"/>
          <w:szCs w:val="28"/>
          <w:lang w:val="en-US" w:eastAsia="zh-CN"/>
        </w:rPr>
        <w:t>+调整后的增值税税率）。</w:t>
      </w:r>
    </w:p>
    <w:p>
      <w:pPr>
        <w:pStyle w:val="4"/>
        <w:keepNext/>
        <w:keepLines/>
        <w:spacing w:before="0" w:after="0" w:line="460" w:lineRule="exact"/>
        <w:ind w:firstLine="562" w:firstLineChars="200"/>
        <w:rPr>
          <w:rFonts w:ascii="方正仿宋_GBK" w:hAnsi="方正仿宋_GBK" w:eastAsia="方正仿宋_GBK" w:cs="方正仿宋_GBK"/>
          <w:b/>
          <w:color w:val="000000"/>
          <w:sz w:val="28"/>
          <w:szCs w:val="28"/>
        </w:rPr>
      </w:pPr>
      <w:bookmarkStart w:id="4" w:name="_Toc24700710"/>
      <w:r>
        <w:rPr>
          <w:rFonts w:hint="eastAsia" w:ascii="方正仿宋_GBK" w:hAnsi="方正仿宋_GBK" w:eastAsia="方正仿宋_GBK" w:cs="方正仿宋_GBK"/>
          <w:b/>
          <w:color w:val="000000"/>
          <w:sz w:val="28"/>
          <w:szCs w:val="28"/>
        </w:rPr>
        <w:t>第五条 陈述与保证</w:t>
      </w:r>
      <w:bookmarkEnd w:id="4"/>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5</w:t>
      </w:r>
      <w:r>
        <w:rPr>
          <w:rFonts w:hint="eastAsia" w:ascii="方正仿宋_GBK" w:hAnsi="方正仿宋_GBK" w:eastAsia="方正仿宋_GBK" w:cs="方正仿宋_GBK"/>
          <w:color w:val="000000"/>
          <w:sz w:val="28"/>
          <w:szCs w:val="28"/>
        </w:rPr>
        <w:t>.</w:t>
      </w:r>
      <w:r>
        <w:rPr>
          <w:rFonts w:eastAsia="方正仿宋_GBK"/>
          <w:color w:val="000000"/>
          <w:sz w:val="28"/>
          <w:szCs w:val="28"/>
        </w:rPr>
        <w:t>1</w:t>
      </w:r>
      <w:r>
        <w:rPr>
          <w:rFonts w:hint="eastAsia" w:ascii="方正仿宋_GBK" w:hAnsi="方正仿宋_GBK" w:eastAsia="方正仿宋_GBK" w:cs="方正仿宋_GBK"/>
          <w:color w:val="000000"/>
          <w:sz w:val="28"/>
          <w:szCs w:val="28"/>
        </w:rPr>
        <w:t xml:space="preserve"> 乙方保证所供产品或服务的质量符合本合同约定之标准，并承诺产品或服务来源合法，不侵犯他人权益。属产品类的，所供产品应附有相关产品说明和合格证，对于进口产品，甲方有权要求乙方提供报关单及海关检验证明等资料。否则，甲方有权采取拒收、退货、更换等措施；</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5</w:t>
      </w:r>
      <w:r>
        <w:rPr>
          <w:rFonts w:hint="eastAsia" w:ascii="方正仿宋_GBK" w:hAnsi="方正仿宋_GBK" w:eastAsia="方正仿宋_GBK" w:cs="方正仿宋_GBK"/>
          <w:color w:val="000000"/>
          <w:sz w:val="28"/>
          <w:szCs w:val="28"/>
        </w:rPr>
        <w:t>.</w:t>
      </w:r>
      <w:r>
        <w:rPr>
          <w:rFonts w:eastAsia="方正仿宋_GBK"/>
          <w:color w:val="000000"/>
          <w:sz w:val="28"/>
          <w:szCs w:val="28"/>
        </w:rPr>
        <w:t>2</w:t>
      </w:r>
      <w:r>
        <w:rPr>
          <w:rFonts w:hint="eastAsia" w:ascii="方正仿宋_GBK" w:hAnsi="方正仿宋_GBK" w:eastAsia="方正仿宋_GBK" w:cs="方正仿宋_GBK"/>
          <w:color w:val="000000"/>
          <w:sz w:val="28"/>
          <w:szCs w:val="28"/>
        </w:rPr>
        <w:t xml:space="preserve"> 乙方承诺所供产品或服务的质量保证期为</w:t>
      </w:r>
      <w:r>
        <w:rPr>
          <w:rFonts w:eastAsia="方正仿宋_GBK"/>
          <w:color w:val="000000"/>
          <w:sz w:val="28"/>
          <w:szCs w:val="28"/>
          <w:u w:val="single"/>
        </w:rPr>
        <w:t>12</w:t>
      </w:r>
      <w:r>
        <w:rPr>
          <w:rFonts w:hint="eastAsia" w:ascii="方正仿宋_GBK" w:hAnsi="方正仿宋_GBK" w:eastAsia="方正仿宋_GBK" w:cs="方正仿宋_GBK"/>
          <w:color w:val="000000"/>
          <w:sz w:val="28"/>
          <w:szCs w:val="28"/>
          <w:u w:val="single"/>
        </w:rPr>
        <w:t>个</w:t>
      </w:r>
      <w:r>
        <w:rPr>
          <w:rFonts w:hint="eastAsia" w:ascii="方正仿宋_GBK" w:hAnsi="方正仿宋_GBK" w:eastAsia="方正仿宋_GBK" w:cs="方正仿宋_GBK"/>
          <w:color w:val="000000"/>
          <w:sz w:val="28"/>
          <w:szCs w:val="28"/>
        </w:rPr>
        <w:t>月；</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5</w:t>
      </w:r>
      <w:r>
        <w:rPr>
          <w:rFonts w:hint="eastAsia" w:ascii="方正仿宋_GBK" w:hAnsi="方正仿宋_GBK" w:eastAsia="方正仿宋_GBK" w:cs="方正仿宋_GBK"/>
          <w:color w:val="000000"/>
          <w:sz w:val="28"/>
          <w:szCs w:val="28"/>
        </w:rPr>
        <w:t>.</w:t>
      </w:r>
      <w:r>
        <w:rPr>
          <w:rFonts w:eastAsia="方正仿宋_GBK"/>
          <w:color w:val="000000"/>
          <w:sz w:val="28"/>
          <w:szCs w:val="28"/>
        </w:rPr>
        <w:t>3</w:t>
      </w:r>
      <w:r>
        <w:rPr>
          <w:rFonts w:hint="eastAsia" w:ascii="方正仿宋_GBK" w:hAnsi="方正仿宋_GBK" w:eastAsia="方正仿宋_GBK" w:cs="方正仿宋_GBK"/>
          <w:color w:val="000000"/>
          <w:sz w:val="28"/>
          <w:szCs w:val="28"/>
        </w:rPr>
        <w:t xml:space="preserve"> 因产品质量瑕疵或缺陷导致的甲方或第三人损害的，乙方承担赔偿责任。</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5</w:t>
      </w:r>
      <w:r>
        <w:rPr>
          <w:rFonts w:hint="eastAsia" w:ascii="方正仿宋_GBK" w:hAnsi="方正仿宋_GBK" w:eastAsia="方正仿宋_GBK" w:cs="方正仿宋_GBK"/>
          <w:color w:val="000000"/>
          <w:sz w:val="28"/>
          <w:szCs w:val="28"/>
        </w:rPr>
        <w:t>.</w:t>
      </w:r>
      <w:r>
        <w:rPr>
          <w:rFonts w:eastAsia="方正仿宋_GBK"/>
          <w:color w:val="000000"/>
          <w:sz w:val="28"/>
          <w:szCs w:val="28"/>
        </w:rPr>
        <w:t>4</w:t>
      </w:r>
      <w:r>
        <w:rPr>
          <w:rFonts w:hint="eastAsia" w:ascii="方正仿宋_GBK" w:hAnsi="方正仿宋_GBK" w:eastAsia="方正仿宋_GBK" w:cs="方正仿宋_GBK"/>
          <w:color w:val="000000"/>
          <w:sz w:val="28"/>
          <w:szCs w:val="28"/>
        </w:rPr>
        <w:t xml:space="preserve"> </w:t>
      </w:r>
      <w:bookmarkStart w:id="5" w:name="_Toc24700711"/>
      <w:r>
        <w:rPr>
          <w:rFonts w:hint="eastAsia" w:ascii="方正仿宋_GBK" w:hAnsi="方正仿宋_GBK" w:eastAsia="方正仿宋_GBK" w:cs="方正仿宋_GBK"/>
          <w:color w:val="000000"/>
          <w:sz w:val="28"/>
          <w:szCs w:val="28"/>
        </w:rPr>
        <w:t>乙方应为</w:t>
      </w:r>
      <w:r>
        <w:rPr>
          <w:rFonts w:hint="eastAsia" w:ascii="方正仿宋_GBK" w:hAnsi="方正仿宋_GBK" w:eastAsia="方正仿宋_GBK" w:cs="方正仿宋_GBK"/>
          <w:color w:val="000000"/>
          <w:sz w:val="28"/>
          <w:szCs w:val="28"/>
          <w:lang w:eastAsia="zh-CN"/>
        </w:rPr>
        <w:t>办公设备维修</w:t>
      </w:r>
      <w:r>
        <w:rPr>
          <w:rFonts w:hint="eastAsia" w:ascii="方正仿宋_GBK" w:hAnsi="方正仿宋_GBK" w:eastAsia="方正仿宋_GBK" w:cs="方正仿宋_GBK"/>
          <w:color w:val="000000"/>
          <w:sz w:val="28"/>
          <w:szCs w:val="28"/>
        </w:rPr>
        <w:t>清单项目中的产品提供适宜产品运输的包装方式，产品采用密封形式，对于由于包装不良所发生的损失及由于采用不充分或不妥善的防护措施而造成的任何损坏,乙方应承担由此而产生的一切费用及损失。</w:t>
      </w:r>
    </w:p>
    <w:p>
      <w:pPr>
        <w:pStyle w:val="4"/>
        <w:keepNext/>
        <w:keepLines/>
        <w:spacing w:before="0" w:after="0" w:line="460" w:lineRule="exact"/>
        <w:ind w:firstLine="562"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
          <w:color w:val="000000"/>
          <w:sz w:val="28"/>
          <w:szCs w:val="28"/>
        </w:rPr>
        <w:t>第六条 交付与验收</w:t>
      </w:r>
      <w:bookmarkEnd w:id="5"/>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6</w:t>
      </w:r>
      <w:r>
        <w:rPr>
          <w:rFonts w:hint="eastAsia" w:ascii="方正仿宋_GBK" w:hAnsi="方正仿宋_GBK" w:eastAsia="方正仿宋_GBK" w:cs="方正仿宋_GBK"/>
          <w:color w:val="000000"/>
          <w:sz w:val="28"/>
          <w:szCs w:val="28"/>
        </w:rPr>
        <w:t>.</w:t>
      </w:r>
      <w:r>
        <w:rPr>
          <w:rFonts w:eastAsia="方正仿宋_GBK"/>
          <w:color w:val="000000"/>
          <w:sz w:val="28"/>
          <w:szCs w:val="28"/>
        </w:rPr>
        <w:t>1</w:t>
      </w:r>
      <w:r>
        <w:rPr>
          <w:rFonts w:hint="eastAsia" w:ascii="方正仿宋_GBK" w:hAnsi="方正仿宋_GBK" w:eastAsia="方正仿宋_GBK" w:cs="方正仿宋_GBK"/>
          <w:color w:val="000000"/>
          <w:sz w:val="28"/>
          <w:szCs w:val="28"/>
        </w:rPr>
        <w:t>乙方按甲方需求及时</w:t>
      </w:r>
      <w:r>
        <w:rPr>
          <w:rFonts w:hint="eastAsia" w:ascii="方正仿宋_GBK" w:hAnsi="方正仿宋_GBK" w:eastAsia="方正仿宋_GBK" w:cs="方正仿宋_GBK"/>
          <w:color w:val="000000"/>
          <w:sz w:val="28"/>
          <w:szCs w:val="28"/>
          <w:lang w:eastAsia="zh-CN"/>
        </w:rPr>
        <w:t>实施维修项目</w:t>
      </w:r>
      <w:r>
        <w:rPr>
          <w:rFonts w:hint="eastAsia" w:ascii="方正仿宋_GBK" w:hAnsi="方正仿宋_GBK" w:eastAsia="方正仿宋_GBK" w:cs="方正仿宋_GBK"/>
          <w:color w:val="000000"/>
          <w:sz w:val="28"/>
          <w:szCs w:val="28"/>
        </w:rPr>
        <w:t>。除非采购订单或实施协议另有规定外，原则上，</w:t>
      </w:r>
      <w:r>
        <w:rPr>
          <w:rFonts w:hint="eastAsia" w:ascii="方正仿宋_GBK" w:hAnsi="方正仿宋_GBK" w:eastAsia="方正仿宋_GBK" w:cs="方正仿宋_GBK"/>
          <w:color w:val="000000"/>
          <w:sz w:val="28"/>
          <w:szCs w:val="28"/>
          <w:lang w:eastAsia="zh-CN"/>
        </w:rPr>
        <w:t>维修</w:t>
      </w:r>
      <w:r>
        <w:rPr>
          <w:rFonts w:hint="eastAsia" w:ascii="方正仿宋_GBK" w:hAnsi="方正仿宋_GBK" w:eastAsia="方正仿宋_GBK" w:cs="方正仿宋_GBK"/>
          <w:color w:val="000000"/>
          <w:sz w:val="28"/>
          <w:szCs w:val="28"/>
        </w:rPr>
        <w:t>地点为重庆江北国际机场甲方指定地点；交付方式为重庆江北国际机场卸货落地交货（货物类）或服务成果签收交付（服务类）或竣工验收交付（工程类）。</w:t>
      </w:r>
    </w:p>
    <w:p>
      <w:pPr>
        <w:pStyle w:val="4"/>
        <w:keepNext/>
        <w:keepLines/>
        <w:spacing w:before="0" w:after="0" w:line="460" w:lineRule="exact"/>
        <w:ind w:firstLine="562" w:firstLineChars="200"/>
        <w:rPr>
          <w:rFonts w:ascii="方正仿宋_GBK" w:hAnsi="方正仿宋_GBK" w:eastAsia="方正仿宋_GBK" w:cs="方正仿宋_GBK"/>
          <w:b/>
          <w:color w:val="000000"/>
          <w:sz w:val="28"/>
          <w:szCs w:val="28"/>
        </w:rPr>
      </w:pPr>
      <w:bookmarkStart w:id="6" w:name="_Toc24700712"/>
      <w:r>
        <w:rPr>
          <w:rFonts w:hint="eastAsia" w:ascii="方正仿宋_GBK" w:hAnsi="方正仿宋_GBK" w:eastAsia="方正仿宋_GBK" w:cs="方正仿宋_GBK"/>
          <w:b/>
          <w:color w:val="000000"/>
          <w:sz w:val="28"/>
          <w:szCs w:val="28"/>
        </w:rPr>
        <w:t>第七条 履约保证金</w:t>
      </w:r>
      <w:bookmarkEnd w:id="6"/>
    </w:p>
    <w:p>
      <w:pPr>
        <w:adjustRightInd w:val="0"/>
        <w:snapToGrid w:val="0"/>
        <w:spacing w:line="460" w:lineRule="exact"/>
        <w:ind w:left="1" w:firstLine="560" w:firstLineChars="200"/>
        <w:jc w:val="left"/>
        <w:rPr>
          <w:rFonts w:hint="eastAsia" w:ascii="方正仿宋_GBK" w:hAnsi="方正仿宋_GBK" w:eastAsia="方正仿宋_GBK" w:cs="方正仿宋_GBK"/>
          <w:color w:val="000000"/>
          <w:sz w:val="28"/>
          <w:szCs w:val="28"/>
        </w:rPr>
      </w:pPr>
      <w:r>
        <w:rPr>
          <w:rFonts w:eastAsia="方正仿宋_GBK"/>
          <w:color w:val="000000"/>
          <w:sz w:val="28"/>
          <w:szCs w:val="28"/>
        </w:rPr>
        <w:t>7</w:t>
      </w:r>
      <w:r>
        <w:rPr>
          <w:rFonts w:hint="eastAsia" w:ascii="方正仿宋_GBK" w:hAnsi="方正仿宋_GBK" w:eastAsia="方正仿宋_GBK" w:cs="方正仿宋_GBK"/>
          <w:color w:val="000000"/>
          <w:sz w:val="28"/>
          <w:szCs w:val="28"/>
        </w:rPr>
        <w:t>.</w:t>
      </w:r>
      <w:r>
        <w:rPr>
          <w:rFonts w:eastAsia="方正仿宋_GBK"/>
          <w:color w:val="000000"/>
          <w:sz w:val="28"/>
          <w:szCs w:val="28"/>
        </w:rPr>
        <w:t>1</w:t>
      </w:r>
      <w:r>
        <w:rPr>
          <w:rFonts w:hint="eastAsia" w:ascii="方正仿宋_GBK" w:hAnsi="方正仿宋_GBK" w:eastAsia="方正仿宋_GBK" w:cs="方正仿宋_GBK"/>
          <w:color w:val="000000"/>
          <w:sz w:val="28"/>
          <w:szCs w:val="28"/>
        </w:rPr>
        <w:t>为保证本框架合同的顺利履行，乙方应</w:t>
      </w:r>
      <w:r>
        <w:rPr>
          <w:rFonts w:hint="eastAsia" w:ascii="方正仿宋_GBK" w:hAnsi="方正仿宋_GBK" w:eastAsia="方正仿宋_GBK" w:cs="方正仿宋_GBK"/>
          <w:color w:val="000000"/>
          <w:kern w:val="0"/>
          <w:sz w:val="28"/>
          <w:szCs w:val="28"/>
        </w:rPr>
        <w:t>在收到成交通知书</w:t>
      </w:r>
      <w:r>
        <w:rPr>
          <w:rFonts w:eastAsia="方正仿宋_GBK"/>
          <w:color w:val="000000"/>
          <w:kern w:val="0"/>
          <w:sz w:val="28"/>
          <w:szCs w:val="28"/>
        </w:rPr>
        <w:t>10</w:t>
      </w:r>
      <w:r>
        <w:rPr>
          <w:rFonts w:hint="eastAsia" w:ascii="方正仿宋_GBK" w:hAnsi="方正仿宋_GBK" w:eastAsia="方正仿宋_GBK" w:cs="方正仿宋_GBK"/>
          <w:color w:val="000000"/>
          <w:kern w:val="0"/>
          <w:sz w:val="28"/>
          <w:szCs w:val="28"/>
        </w:rPr>
        <w:t>日内一次性</w:t>
      </w:r>
      <w:r>
        <w:rPr>
          <w:rFonts w:hint="eastAsia" w:ascii="方正仿宋_GBK" w:hAnsi="方正仿宋_GBK" w:eastAsia="方正仿宋_GBK" w:cs="方正仿宋_GBK"/>
          <w:color w:val="000000"/>
          <w:sz w:val="28"/>
          <w:szCs w:val="28"/>
        </w:rPr>
        <w:t>向甲方交纳履约保证金，即人民币：</w:t>
      </w:r>
      <w:r>
        <w:rPr>
          <w:rFonts w:hint="eastAsia" w:ascii="方正仿宋_GBK" w:hAnsi="方正仿宋_GBK" w:eastAsia="方正仿宋_GBK" w:cs="方正仿宋_GBK"/>
          <w:color w:val="000000"/>
          <w:sz w:val="28"/>
          <w:szCs w:val="28"/>
          <w:u w:val="single"/>
        </w:rPr>
        <w:t xml:space="preserve"> </w:t>
      </w:r>
      <w:r>
        <w:rPr>
          <w:rFonts w:hint="default" w:ascii="Times New Roman" w:hAnsi="Times New Roman" w:eastAsia="方正仿宋_GBK" w:cs="Times New Roman"/>
          <w:color w:val="000000"/>
          <w:sz w:val="28"/>
          <w:szCs w:val="28"/>
          <w:u w:val="single"/>
        </w:rPr>
        <w:t xml:space="preserve"> </w:t>
      </w:r>
      <w:r>
        <w:rPr>
          <w:rFonts w:hint="eastAsia" w:eastAsia="方正仿宋_GBK" w:cs="Times New Roman"/>
          <w:color w:val="000000"/>
          <w:sz w:val="28"/>
          <w:szCs w:val="28"/>
          <w:u w:val="single"/>
          <w:lang w:val="en-US" w:eastAsia="zh-CN"/>
        </w:rPr>
        <w:t>7</w:t>
      </w:r>
      <w:r>
        <w:rPr>
          <w:rFonts w:hint="default" w:ascii="Times New Roman" w:hAnsi="Times New Roman" w:eastAsia="方正仿宋_GBK" w:cs="Times New Roman"/>
          <w:color w:val="000000"/>
          <w:sz w:val="28"/>
          <w:szCs w:val="28"/>
          <w:u w:val="single"/>
          <w:lang w:val="en-US" w:eastAsia="zh-CN"/>
        </w:rPr>
        <w:t>000</w:t>
      </w:r>
      <w:r>
        <w:rPr>
          <w:rFonts w:hint="default" w:ascii="Times New Roman" w:hAnsi="Times New Roman" w:eastAsia="方正仿宋_GBK" w:cs="Times New Roman"/>
          <w:color w:val="000000"/>
          <w:sz w:val="28"/>
          <w:szCs w:val="28"/>
          <w:u w:val="single"/>
        </w:rPr>
        <w:t xml:space="preserve">.00元  </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u w:val="single"/>
        </w:rPr>
        <w:t xml:space="preserve"> </w:t>
      </w:r>
      <w:r>
        <w:rPr>
          <w:rFonts w:hint="eastAsia" w:ascii="方正仿宋_GBK" w:hAnsi="方正仿宋_GBK" w:eastAsia="方正仿宋_GBK" w:cs="方正仿宋_GBK"/>
          <w:color w:val="000000"/>
          <w:sz w:val="28"/>
          <w:szCs w:val="28"/>
          <w:u w:val="single"/>
          <w:lang w:val="en-US" w:eastAsia="zh-CN"/>
        </w:rPr>
        <w:t>柒</w:t>
      </w:r>
      <w:r>
        <w:rPr>
          <w:rFonts w:hint="eastAsia" w:ascii="方正仿宋_GBK" w:hAnsi="方正仿宋_GBK" w:eastAsia="方正仿宋_GBK" w:cs="方正仿宋_GBK"/>
          <w:color w:val="000000"/>
          <w:sz w:val="28"/>
          <w:szCs w:val="28"/>
          <w:u w:val="single"/>
          <w:lang w:eastAsia="zh-CN"/>
        </w:rPr>
        <w:t>仟圆整</w:t>
      </w:r>
      <w:r>
        <w:rPr>
          <w:rFonts w:hint="eastAsia" w:ascii="方正仿宋_GBK" w:hAnsi="方正仿宋_GBK" w:eastAsia="方正仿宋_GBK" w:cs="方正仿宋_GBK"/>
          <w:color w:val="000000"/>
          <w:sz w:val="28"/>
          <w:szCs w:val="28"/>
          <w:u w:val="single"/>
        </w:rPr>
        <w:t xml:space="preserve"> </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kern w:val="0"/>
          <w:sz w:val="28"/>
          <w:szCs w:val="28"/>
          <w:lang w:val="en-US" w:eastAsia="zh-CN" w:bidi="ar"/>
        </w:rPr>
        <w:t>履约结束后，一次性退还。履约保证金不计利息。</w:t>
      </w:r>
    </w:p>
    <w:p>
      <w:pPr>
        <w:keepNext w:val="0"/>
        <w:keepLines w:val="0"/>
        <w:widowControl/>
        <w:suppressLineNumbers w:val="0"/>
        <w:ind w:firstLineChars="200"/>
        <w:jc w:val="left"/>
      </w:pPr>
      <w:r>
        <w:rPr>
          <w:rFonts w:hint="default" w:ascii="Times New Roman" w:hAnsi="Times New Roman" w:eastAsia="宋体" w:cs="Times New Roman"/>
          <w:color w:val="000000"/>
          <w:kern w:val="0"/>
          <w:sz w:val="28"/>
          <w:szCs w:val="28"/>
          <w:lang w:val="en-US" w:eastAsia="zh-CN" w:bidi="ar"/>
        </w:rPr>
        <w:t>1</w:t>
      </w:r>
      <w:r>
        <w:rPr>
          <w:rFonts w:hint="eastAsia" w:ascii="方正仿宋_GBK" w:hAnsi="方正仿宋_GBK" w:eastAsia="方正仿宋_GBK" w:cs="方正仿宋_GBK"/>
          <w:color w:val="000000"/>
          <w:kern w:val="0"/>
          <w:sz w:val="28"/>
          <w:szCs w:val="28"/>
          <w:lang w:val="en-US" w:eastAsia="zh-CN" w:bidi="ar"/>
        </w:rPr>
        <w:t>.履约保证金应由成交人名义开立的账户支付到采购人账户，否则视为未支付，采购人有权追究成交人逾期付款责任。</w:t>
      </w:r>
    </w:p>
    <w:p>
      <w:pPr>
        <w:keepNext w:val="0"/>
        <w:keepLines w:val="0"/>
        <w:widowControl/>
        <w:suppressLineNumbers w:val="0"/>
        <w:ind w:firstLineChars="200"/>
        <w:jc w:val="left"/>
      </w:pPr>
      <w:r>
        <w:rPr>
          <w:rFonts w:hint="default" w:ascii="Times New Roman" w:hAnsi="Times New Roman" w:eastAsia="宋体" w:cs="Times New Roman"/>
          <w:color w:val="000000"/>
          <w:kern w:val="0"/>
          <w:sz w:val="28"/>
          <w:szCs w:val="28"/>
          <w:lang w:val="en-US" w:eastAsia="zh-CN" w:bidi="ar"/>
        </w:rPr>
        <w:t>2</w:t>
      </w:r>
      <w:r>
        <w:rPr>
          <w:rFonts w:hint="eastAsia" w:ascii="方正仿宋_GBK" w:hAnsi="方正仿宋_GBK" w:eastAsia="方正仿宋_GBK" w:cs="方正仿宋_GBK"/>
          <w:color w:val="000000"/>
          <w:kern w:val="0"/>
          <w:sz w:val="28"/>
          <w:szCs w:val="28"/>
          <w:lang w:val="en-US" w:eastAsia="zh-CN" w:bidi="ar"/>
        </w:rPr>
        <w:t>.成交人延迟履行或经采购人确认情况属实且为成交人责任的，累计次数超过</w:t>
      </w:r>
      <w:r>
        <w:rPr>
          <w:rFonts w:hint="default" w:ascii="Times New Roman" w:hAnsi="Times New Roman" w:eastAsia="宋体" w:cs="Times New Roman"/>
          <w:color w:val="000000"/>
          <w:kern w:val="0"/>
          <w:sz w:val="28"/>
          <w:szCs w:val="28"/>
          <w:lang w:val="en-US" w:eastAsia="zh-CN" w:bidi="ar"/>
        </w:rPr>
        <w:t>3</w:t>
      </w:r>
      <w:r>
        <w:rPr>
          <w:rFonts w:hint="eastAsia" w:ascii="方正仿宋_GBK" w:hAnsi="方正仿宋_GBK" w:eastAsia="方正仿宋_GBK" w:cs="方正仿宋_GBK"/>
          <w:color w:val="000000"/>
          <w:kern w:val="0"/>
          <w:sz w:val="28"/>
          <w:szCs w:val="28"/>
          <w:lang w:val="en-US" w:eastAsia="zh-CN" w:bidi="ar"/>
        </w:rPr>
        <w:t>次，采购人有权解除合同，履约保证金作为违约金不予退还。履约保证金不足以弥补采购人损失的，采购人有权追偿。</w:t>
      </w:r>
    </w:p>
    <w:p>
      <w:pPr>
        <w:keepNext w:val="0"/>
        <w:keepLines w:val="0"/>
        <w:widowControl/>
        <w:suppressLineNumbers w:val="0"/>
        <w:ind w:firstLine="560" w:firstLineChars="200"/>
        <w:jc w:val="left"/>
      </w:pPr>
      <w:r>
        <w:rPr>
          <w:rFonts w:hint="default" w:ascii="Times New Roman" w:hAnsi="Times New Roman" w:eastAsia="宋体" w:cs="Times New Roman"/>
          <w:color w:val="000000"/>
          <w:kern w:val="0"/>
          <w:sz w:val="28"/>
          <w:szCs w:val="28"/>
          <w:lang w:val="en-US" w:eastAsia="zh-CN" w:bidi="ar"/>
        </w:rPr>
        <w:t>3</w:t>
      </w:r>
      <w:r>
        <w:rPr>
          <w:rFonts w:hint="eastAsia" w:ascii="方正仿宋_GBK" w:hAnsi="方正仿宋_GBK" w:eastAsia="方正仿宋_GBK" w:cs="方正仿宋_GBK"/>
          <w:color w:val="000000"/>
          <w:kern w:val="0"/>
          <w:sz w:val="28"/>
          <w:szCs w:val="28"/>
          <w:lang w:val="en-US" w:eastAsia="zh-CN" w:bidi="ar"/>
        </w:rPr>
        <w:t>.成交人支付本合同相应款项时，应在“付款备注”中写明“</w:t>
      </w:r>
      <w:r>
        <w:rPr>
          <w:rFonts w:hint="default" w:ascii="Times New Roman" w:hAnsi="Times New Roman" w:eastAsia="宋体" w:cs="Times New Roman"/>
          <w:color w:val="000000"/>
          <w:kern w:val="0"/>
          <w:sz w:val="28"/>
          <w:szCs w:val="28"/>
          <w:lang w:val="en-US" w:eastAsia="zh-CN" w:bidi="ar"/>
        </w:rPr>
        <w:t>202</w:t>
      </w:r>
      <w:r>
        <w:rPr>
          <w:rFonts w:hint="eastAsia" w:cs="Times New Roman"/>
          <w:color w:val="000000"/>
          <w:kern w:val="0"/>
          <w:sz w:val="28"/>
          <w:szCs w:val="28"/>
          <w:lang w:val="en-US" w:eastAsia="zh-CN" w:bidi="ar"/>
        </w:rPr>
        <w:t>4</w:t>
      </w:r>
      <w:r>
        <w:rPr>
          <w:rFonts w:hint="eastAsia" w:ascii="方正仿宋_GBK" w:hAnsi="方正仿宋_GBK" w:eastAsia="方正仿宋_GBK" w:cs="方正仿宋_GBK"/>
          <w:color w:val="000000"/>
          <w:kern w:val="0"/>
          <w:sz w:val="28"/>
          <w:szCs w:val="28"/>
          <w:lang w:val="en-US" w:eastAsia="zh-CN" w:bidi="ar"/>
        </w:rPr>
        <w:t>年安检站办公设备维修采购项目履约保证金”。成交人不得将本合同款项与其他合同款项一起支付，若因混合支付造成无法确认为本合同款项到账的，采购人有权视为逾期未支付。</w:t>
      </w:r>
    </w:p>
    <w:p>
      <w:pPr>
        <w:keepNext w:val="0"/>
        <w:keepLines w:val="0"/>
        <w:widowControl/>
        <w:suppressLineNumbers w:val="0"/>
        <w:ind w:firstLineChars="200"/>
        <w:jc w:val="left"/>
      </w:pPr>
      <w:r>
        <w:rPr>
          <w:rFonts w:hint="default" w:ascii="Times New Roman" w:hAnsi="Times New Roman" w:eastAsia="宋体" w:cs="Times New Roman"/>
          <w:color w:val="000000"/>
          <w:kern w:val="0"/>
          <w:sz w:val="28"/>
          <w:szCs w:val="28"/>
          <w:lang w:val="en-US" w:eastAsia="zh-CN" w:bidi="ar"/>
        </w:rPr>
        <w:t>4</w:t>
      </w:r>
      <w:r>
        <w:rPr>
          <w:rFonts w:hint="eastAsia" w:ascii="方正仿宋_GBK" w:hAnsi="方正仿宋_GBK" w:eastAsia="方正仿宋_GBK" w:cs="方正仿宋_GBK"/>
          <w:color w:val="000000"/>
          <w:kern w:val="0"/>
          <w:sz w:val="28"/>
          <w:szCs w:val="28"/>
          <w:lang w:val="en-US" w:eastAsia="zh-CN" w:bidi="ar"/>
        </w:rPr>
        <w:t>.本合同期限届满或提前解除后的</w:t>
      </w:r>
      <w:r>
        <w:rPr>
          <w:rFonts w:hint="default" w:ascii="Times New Roman" w:hAnsi="Times New Roman" w:eastAsia="宋体" w:cs="Times New Roman"/>
          <w:color w:val="000000"/>
          <w:kern w:val="0"/>
          <w:sz w:val="28"/>
          <w:szCs w:val="28"/>
          <w:lang w:val="en-US" w:eastAsia="zh-CN" w:bidi="ar"/>
        </w:rPr>
        <w:t>30</w:t>
      </w:r>
      <w:r>
        <w:rPr>
          <w:rFonts w:hint="eastAsia" w:ascii="方正仿宋_GBK" w:hAnsi="方正仿宋_GBK" w:eastAsia="方正仿宋_GBK" w:cs="方正仿宋_GBK"/>
          <w:color w:val="000000"/>
          <w:kern w:val="0"/>
          <w:sz w:val="28"/>
          <w:szCs w:val="28"/>
          <w:lang w:val="en-US" w:eastAsia="zh-CN" w:bidi="ar"/>
        </w:rPr>
        <w:t>个工作日内，经采购人书</w:t>
      </w:r>
    </w:p>
    <w:p>
      <w:pPr>
        <w:keepNext w:val="0"/>
        <w:keepLines w:val="0"/>
        <w:widowControl/>
        <w:suppressLineNumbers w:val="0"/>
        <w:ind w:firstLineChars="0"/>
        <w:jc w:val="left"/>
      </w:pPr>
      <w:r>
        <w:rPr>
          <w:rFonts w:hint="eastAsia" w:ascii="方正仿宋_GBK" w:hAnsi="方正仿宋_GBK" w:eastAsia="方正仿宋_GBK" w:cs="方正仿宋_GBK"/>
          <w:color w:val="000000"/>
          <w:kern w:val="0"/>
          <w:sz w:val="28"/>
          <w:szCs w:val="28"/>
          <w:lang w:val="en-US" w:eastAsia="zh-CN" w:bidi="ar"/>
        </w:rPr>
        <w:t>面确认成交人未发生违约情形，成交人应向采购人提交退还履约保证金的书面申请。采购人在收到成交人退还保证金的申请及收据后，全部款项结清后</w:t>
      </w:r>
      <w:r>
        <w:rPr>
          <w:rFonts w:hint="default" w:ascii="Times New Roman" w:hAnsi="Times New Roman" w:eastAsia="宋体" w:cs="Times New Roman"/>
          <w:color w:val="000000"/>
          <w:kern w:val="0"/>
          <w:sz w:val="28"/>
          <w:szCs w:val="28"/>
          <w:lang w:val="en-US" w:eastAsia="zh-CN" w:bidi="ar"/>
        </w:rPr>
        <w:t>45</w:t>
      </w:r>
      <w:r>
        <w:rPr>
          <w:rFonts w:hint="eastAsia" w:ascii="方正仿宋_GBK" w:hAnsi="方正仿宋_GBK" w:eastAsia="方正仿宋_GBK" w:cs="方正仿宋_GBK"/>
          <w:color w:val="000000"/>
          <w:kern w:val="0"/>
          <w:sz w:val="28"/>
          <w:szCs w:val="28"/>
          <w:lang w:val="en-US" w:eastAsia="zh-CN" w:bidi="ar"/>
        </w:rPr>
        <w:t>个工作日内将剩余履约保证金无息返还成交人。</w:t>
      </w:r>
    </w:p>
    <w:p>
      <w:pPr>
        <w:keepNext w:val="0"/>
        <w:keepLines w:val="0"/>
        <w:widowControl/>
        <w:suppressLineNumbers w:val="0"/>
        <w:ind w:firstLineChars="200"/>
        <w:jc w:val="left"/>
      </w:pPr>
      <w:r>
        <w:rPr>
          <w:rFonts w:hint="default" w:ascii="Times New Roman" w:hAnsi="Times New Roman" w:eastAsia="宋体" w:cs="Times New Roman"/>
          <w:color w:val="000000"/>
          <w:kern w:val="0"/>
          <w:sz w:val="28"/>
          <w:szCs w:val="28"/>
          <w:lang w:val="en-US" w:eastAsia="zh-CN" w:bidi="ar"/>
        </w:rPr>
        <w:t>5</w:t>
      </w:r>
      <w:r>
        <w:rPr>
          <w:rFonts w:hint="eastAsia" w:ascii="方正仿宋_GBK" w:hAnsi="方正仿宋_GBK" w:eastAsia="方正仿宋_GBK" w:cs="方正仿宋_GBK"/>
          <w:color w:val="000000"/>
          <w:kern w:val="0"/>
          <w:sz w:val="28"/>
          <w:szCs w:val="28"/>
          <w:lang w:val="en-US" w:eastAsia="zh-CN" w:bidi="ar"/>
        </w:rPr>
        <w:t>.甲方在任何时候都有权从履约保证金中扣除由于乙方违反合</w:t>
      </w:r>
    </w:p>
    <w:p>
      <w:pPr>
        <w:keepNext w:val="0"/>
        <w:keepLines w:val="0"/>
        <w:widowControl/>
        <w:suppressLineNumbers w:val="0"/>
        <w:ind w:firstLineChars="0"/>
        <w:jc w:val="left"/>
      </w:pPr>
      <w:r>
        <w:rPr>
          <w:rFonts w:hint="eastAsia" w:ascii="方正仿宋_GBK" w:hAnsi="方正仿宋_GBK" w:eastAsia="方正仿宋_GBK" w:cs="方正仿宋_GBK"/>
          <w:color w:val="000000"/>
          <w:kern w:val="0"/>
          <w:sz w:val="28"/>
          <w:szCs w:val="28"/>
          <w:lang w:val="en-US" w:eastAsia="zh-CN" w:bidi="ar"/>
        </w:rPr>
        <w:t>同条款或违反甲方相关管理规定而应支付的违约金，并且乙方在接到</w:t>
      </w:r>
    </w:p>
    <w:p>
      <w:pPr>
        <w:keepNext w:val="0"/>
        <w:keepLines w:val="0"/>
        <w:widowControl/>
        <w:suppressLineNumbers w:val="0"/>
        <w:ind w:firstLineChars="0"/>
        <w:jc w:val="left"/>
      </w:pPr>
      <w:r>
        <w:rPr>
          <w:rFonts w:hint="eastAsia" w:ascii="方正仿宋_GBK" w:hAnsi="方正仿宋_GBK" w:eastAsia="方正仿宋_GBK" w:cs="方正仿宋_GBK"/>
          <w:color w:val="000000"/>
          <w:kern w:val="0"/>
          <w:sz w:val="28"/>
          <w:szCs w:val="28"/>
          <w:lang w:val="en-US" w:eastAsia="zh-CN" w:bidi="ar"/>
        </w:rPr>
        <w:t>扣除通知书后</w:t>
      </w:r>
      <w:r>
        <w:rPr>
          <w:rFonts w:hint="default" w:ascii="Times New Roman" w:hAnsi="Times New Roman" w:eastAsia="宋体" w:cs="Times New Roman"/>
          <w:color w:val="000000"/>
          <w:kern w:val="0"/>
          <w:sz w:val="28"/>
          <w:szCs w:val="28"/>
          <w:lang w:val="en-US" w:eastAsia="zh-CN" w:bidi="ar"/>
        </w:rPr>
        <w:t>15</w:t>
      </w:r>
      <w:r>
        <w:rPr>
          <w:rFonts w:hint="eastAsia" w:ascii="方正仿宋_GBK" w:hAnsi="方正仿宋_GBK" w:eastAsia="方正仿宋_GBK" w:cs="方正仿宋_GBK"/>
          <w:color w:val="000000"/>
          <w:kern w:val="0"/>
          <w:sz w:val="28"/>
          <w:szCs w:val="28"/>
          <w:lang w:val="en-US" w:eastAsia="zh-CN" w:bidi="ar"/>
        </w:rPr>
        <w:t>个日历天内，应补充扣除金额，以保持合同期履约</w:t>
      </w:r>
    </w:p>
    <w:p>
      <w:pPr>
        <w:widowControl/>
        <w:jc w:val="left"/>
      </w:pPr>
      <w:r>
        <w:rPr>
          <w:rFonts w:hint="eastAsia" w:ascii="方正仿宋_GBK" w:hAnsi="方正仿宋_GBK" w:eastAsia="方正仿宋_GBK" w:cs="方正仿宋_GBK"/>
          <w:color w:val="000000"/>
          <w:kern w:val="0"/>
          <w:sz w:val="28"/>
          <w:szCs w:val="28"/>
          <w:lang w:val="en-US" w:eastAsia="zh-CN" w:bidi="ar"/>
        </w:rPr>
        <w:t>保证金的完整性。</w:t>
      </w:r>
    </w:p>
    <w:p>
      <w:pPr>
        <w:pStyle w:val="4"/>
        <w:keepNext/>
        <w:keepLines/>
        <w:spacing w:before="0" w:after="0" w:line="460" w:lineRule="exact"/>
        <w:ind w:firstLine="562" w:firstLineChars="200"/>
        <w:rPr>
          <w:rFonts w:ascii="方正仿宋_GBK" w:hAnsi="方正仿宋_GBK" w:eastAsia="方正仿宋_GBK" w:cs="方正仿宋_GBK"/>
          <w:b/>
          <w:color w:val="000000"/>
          <w:sz w:val="28"/>
          <w:szCs w:val="28"/>
        </w:rPr>
      </w:pPr>
      <w:bookmarkStart w:id="7" w:name="_Toc24700713"/>
      <w:r>
        <w:rPr>
          <w:rFonts w:hint="eastAsia" w:ascii="方正仿宋_GBK" w:hAnsi="方正仿宋_GBK" w:eastAsia="方正仿宋_GBK" w:cs="方正仿宋_GBK"/>
          <w:b/>
          <w:color w:val="000000"/>
          <w:sz w:val="28"/>
          <w:szCs w:val="28"/>
        </w:rPr>
        <w:t>第八条  双方权利与义务</w:t>
      </w:r>
      <w:bookmarkEnd w:id="7"/>
    </w:p>
    <w:p>
      <w:pPr>
        <w:spacing w:line="460" w:lineRule="exact"/>
        <w:ind w:firstLine="560" w:firstLineChars="200"/>
        <w:rPr>
          <w:rFonts w:ascii="方正仿宋_GBK" w:hAnsi="方正仿宋_GBK" w:eastAsia="方正仿宋_GBK" w:cs="方正仿宋_GBK"/>
          <w:color w:val="000000"/>
          <w:sz w:val="28"/>
          <w:szCs w:val="28"/>
        </w:rPr>
      </w:pPr>
      <w:bookmarkStart w:id="8" w:name="_Toc24700714"/>
      <w:r>
        <w:rPr>
          <w:rFonts w:eastAsia="方正仿宋_GBK"/>
          <w:color w:val="000000"/>
          <w:sz w:val="28"/>
          <w:szCs w:val="28"/>
        </w:rPr>
        <w:t>8</w:t>
      </w:r>
      <w:r>
        <w:rPr>
          <w:rFonts w:hint="eastAsia" w:ascii="方正仿宋_GBK" w:hAnsi="方正仿宋_GBK" w:eastAsia="方正仿宋_GBK" w:cs="方正仿宋_GBK"/>
          <w:color w:val="000000"/>
          <w:sz w:val="28"/>
          <w:szCs w:val="28"/>
        </w:rPr>
        <w:t>.</w:t>
      </w:r>
      <w:r>
        <w:rPr>
          <w:rFonts w:eastAsia="方正仿宋_GBK"/>
          <w:color w:val="000000"/>
          <w:sz w:val="28"/>
          <w:szCs w:val="28"/>
        </w:rPr>
        <w:t>1</w:t>
      </w:r>
      <w:r>
        <w:rPr>
          <w:rFonts w:hint="eastAsia" w:ascii="方正仿宋_GBK" w:hAnsi="方正仿宋_GBK" w:eastAsia="方正仿宋_GBK" w:cs="方正仿宋_GBK"/>
          <w:color w:val="000000"/>
          <w:sz w:val="28"/>
          <w:szCs w:val="28"/>
        </w:rPr>
        <w:t>甲方义务</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8</w:t>
      </w:r>
      <w:r>
        <w:rPr>
          <w:rFonts w:hint="eastAsia" w:ascii="方正仿宋_GBK" w:hAnsi="方正仿宋_GBK" w:eastAsia="方正仿宋_GBK" w:cs="方正仿宋_GBK"/>
          <w:color w:val="000000"/>
          <w:sz w:val="28"/>
          <w:szCs w:val="28"/>
        </w:rPr>
        <w:t>.</w:t>
      </w:r>
      <w:r>
        <w:rPr>
          <w:rFonts w:eastAsia="方正仿宋_GBK"/>
          <w:color w:val="000000"/>
          <w:sz w:val="28"/>
          <w:szCs w:val="28"/>
        </w:rPr>
        <w:t>1</w:t>
      </w:r>
      <w:r>
        <w:rPr>
          <w:rFonts w:hint="eastAsia" w:ascii="方正仿宋_GBK" w:hAnsi="方正仿宋_GBK" w:eastAsia="方正仿宋_GBK" w:cs="方正仿宋_GBK"/>
          <w:color w:val="000000"/>
          <w:sz w:val="28"/>
          <w:szCs w:val="28"/>
        </w:rPr>
        <w:t>.</w:t>
      </w:r>
      <w:r>
        <w:rPr>
          <w:rFonts w:eastAsia="方正仿宋_GBK"/>
          <w:color w:val="000000"/>
          <w:sz w:val="28"/>
          <w:szCs w:val="28"/>
        </w:rPr>
        <w:t>1</w:t>
      </w:r>
      <w:r>
        <w:rPr>
          <w:rFonts w:hint="eastAsia" w:ascii="方正仿宋_GBK" w:hAnsi="方正仿宋_GBK" w:eastAsia="方正仿宋_GBK" w:cs="方正仿宋_GBK"/>
          <w:color w:val="000000"/>
          <w:sz w:val="28"/>
          <w:szCs w:val="28"/>
        </w:rPr>
        <w:t>甲方指定安全检查站作为</w:t>
      </w:r>
      <w:r>
        <w:rPr>
          <w:rFonts w:hint="eastAsia" w:ascii="方正仿宋_GBK" w:hAnsi="方正仿宋_GBK" w:eastAsia="方正仿宋_GBK" w:cs="方正仿宋_GBK"/>
          <w:color w:val="000000"/>
          <w:sz w:val="28"/>
          <w:szCs w:val="28"/>
          <w:lang w:eastAsia="zh-CN"/>
        </w:rPr>
        <w:t>办公设备维修</w:t>
      </w:r>
      <w:r>
        <w:rPr>
          <w:rFonts w:hint="eastAsia" w:ascii="方正仿宋_GBK" w:hAnsi="方正仿宋_GBK" w:eastAsia="方正仿宋_GBK" w:cs="方正仿宋_GBK"/>
          <w:color w:val="000000"/>
          <w:sz w:val="28"/>
          <w:szCs w:val="28"/>
        </w:rPr>
        <w:t>框架性服务的监督管理部门。</w:t>
      </w:r>
    </w:p>
    <w:p>
      <w:pPr>
        <w:spacing w:line="460" w:lineRule="exact"/>
        <w:ind w:firstLine="560" w:firstLineChars="200"/>
        <w:rPr>
          <w:rFonts w:hint="eastAsia" w:ascii="方正仿宋_GBK" w:hAnsi="方正仿宋_GBK" w:eastAsia="方正仿宋_GBK" w:cs="方正仿宋_GBK"/>
          <w:color w:val="000000"/>
          <w:sz w:val="28"/>
          <w:szCs w:val="28"/>
          <w:lang w:eastAsia="zh-CN"/>
        </w:rPr>
      </w:pPr>
      <w:r>
        <w:rPr>
          <w:rFonts w:eastAsia="方正仿宋_GBK"/>
          <w:color w:val="000000"/>
          <w:sz w:val="28"/>
          <w:szCs w:val="28"/>
        </w:rPr>
        <w:t>8</w:t>
      </w:r>
      <w:r>
        <w:rPr>
          <w:rFonts w:hint="eastAsia" w:ascii="方正仿宋_GBK" w:hAnsi="方正仿宋_GBK" w:eastAsia="方正仿宋_GBK" w:cs="方正仿宋_GBK"/>
          <w:color w:val="000000"/>
          <w:sz w:val="28"/>
          <w:szCs w:val="28"/>
        </w:rPr>
        <w:t>.</w:t>
      </w:r>
      <w:r>
        <w:rPr>
          <w:rFonts w:eastAsia="方正仿宋_GBK"/>
          <w:color w:val="000000"/>
          <w:sz w:val="28"/>
          <w:szCs w:val="28"/>
        </w:rPr>
        <w:t>1</w:t>
      </w:r>
      <w:r>
        <w:rPr>
          <w:rFonts w:hint="eastAsia" w:ascii="方正仿宋_GBK" w:hAnsi="方正仿宋_GBK" w:eastAsia="方正仿宋_GBK" w:cs="方正仿宋_GBK"/>
          <w:color w:val="000000"/>
          <w:sz w:val="28"/>
          <w:szCs w:val="28"/>
        </w:rPr>
        <w:t>.</w:t>
      </w:r>
      <w:r>
        <w:rPr>
          <w:rFonts w:eastAsia="方正仿宋_GBK"/>
          <w:color w:val="000000"/>
          <w:sz w:val="28"/>
          <w:szCs w:val="28"/>
        </w:rPr>
        <w:t>2</w:t>
      </w:r>
      <w:r>
        <w:rPr>
          <w:rFonts w:hint="eastAsia" w:ascii="方正仿宋_GBK" w:hAnsi="方正仿宋_GBK" w:eastAsia="方正仿宋_GBK" w:cs="方正仿宋_GBK"/>
          <w:color w:val="000000"/>
          <w:sz w:val="28"/>
          <w:szCs w:val="28"/>
        </w:rPr>
        <w:t>甲方应按约定向乙方支付采购费用</w:t>
      </w:r>
      <w:r>
        <w:rPr>
          <w:rFonts w:hint="eastAsia" w:ascii="方正仿宋_GBK" w:hAnsi="方正仿宋_GBK" w:eastAsia="方正仿宋_GBK" w:cs="方正仿宋_GBK"/>
          <w:color w:val="000000"/>
          <w:sz w:val="28"/>
          <w:szCs w:val="28"/>
          <w:lang w:eastAsia="zh-CN"/>
        </w:rPr>
        <w:t>。</w:t>
      </w:r>
    </w:p>
    <w:p>
      <w:pPr>
        <w:spacing w:line="460" w:lineRule="exact"/>
        <w:ind w:firstLine="560" w:firstLineChars="200"/>
        <w:rPr>
          <w:rFonts w:hint="eastAsia" w:ascii="方正仿宋_GBK" w:hAnsi="方正仿宋_GBK" w:eastAsia="方正仿宋_GBK" w:cs="方正仿宋_GBK"/>
          <w:color w:val="000000"/>
          <w:sz w:val="28"/>
          <w:szCs w:val="28"/>
          <w:lang w:eastAsia="zh-CN"/>
        </w:rPr>
      </w:pPr>
      <w:r>
        <w:rPr>
          <w:rFonts w:eastAsia="方正仿宋_GBK"/>
          <w:color w:val="000000"/>
          <w:sz w:val="28"/>
          <w:szCs w:val="28"/>
        </w:rPr>
        <w:t>8</w:t>
      </w:r>
      <w:r>
        <w:rPr>
          <w:rFonts w:hint="eastAsia" w:ascii="方正仿宋_GBK" w:hAnsi="方正仿宋_GBK" w:eastAsia="方正仿宋_GBK" w:cs="方正仿宋_GBK"/>
          <w:color w:val="000000"/>
          <w:sz w:val="28"/>
          <w:szCs w:val="28"/>
        </w:rPr>
        <w:t>.</w:t>
      </w:r>
      <w:r>
        <w:rPr>
          <w:rFonts w:eastAsia="方正仿宋_GBK"/>
          <w:color w:val="000000"/>
          <w:sz w:val="28"/>
          <w:szCs w:val="28"/>
        </w:rPr>
        <w:t>1</w:t>
      </w:r>
      <w:r>
        <w:rPr>
          <w:rFonts w:hint="eastAsia" w:ascii="方正仿宋_GBK" w:hAnsi="方正仿宋_GBK" w:eastAsia="方正仿宋_GBK" w:cs="方正仿宋_GBK"/>
          <w:color w:val="000000"/>
          <w:sz w:val="28"/>
          <w:szCs w:val="28"/>
        </w:rPr>
        <w:t>.</w:t>
      </w:r>
      <w:r>
        <w:rPr>
          <w:rFonts w:eastAsia="方正仿宋_GBK"/>
          <w:color w:val="000000"/>
          <w:sz w:val="28"/>
          <w:szCs w:val="28"/>
        </w:rPr>
        <w:t>3</w:t>
      </w:r>
      <w:r>
        <w:rPr>
          <w:rFonts w:hint="eastAsia" w:ascii="方正仿宋_GBK" w:hAnsi="方正仿宋_GBK" w:eastAsia="方正仿宋_GBK" w:cs="方正仿宋_GBK"/>
          <w:color w:val="000000"/>
          <w:sz w:val="28"/>
          <w:szCs w:val="28"/>
        </w:rPr>
        <w:t>甲方超出本框架协议约定的采购内容和范围实施采购的，乙方有权拒绝履行，但乙方应书面回复甲方并说明理由</w:t>
      </w:r>
      <w:r>
        <w:rPr>
          <w:rFonts w:hint="eastAsia" w:ascii="方正仿宋_GBK" w:hAnsi="方正仿宋_GBK" w:eastAsia="方正仿宋_GBK" w:cs="方正仿宋_GBK"/>
          <w:color w:val="000000"/>
          <w:sz w:val="28"/>
          <w:szCs w:val="28"/>
          <w:lang w:eastAsia="zh-CN"/>
        </w:rPr>
        <w:t>。</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8</w:t>
      </w:r>
      <w:r>
        <w:rPr>
          <w:rFonts w:hint="eastAsia" w:ascii="方正仿宋_GBK" w:hAnsi="方正仿宋_GBK" w:eastAsia="方正仿宋_GBK" w:cs="方正仿宋_GBK"/>
          <w:color w:val="000000"/>
          <w:sz w:val="28"/>
          <w:szCs w:val="28"/>
        </w:rPr>
        <w:t>.</w:t>
      </w:r>
      <w:r>
        <w:rPr>
          <w:rFonts w:eastAsia="方正仿宋_GBK"/>
          <w:color w:val="000000"/>
          <w:sz w:val="28"/>
          <w:szCs w:val="28"/>
        </w:rPr>
        <w:t>1</w:t>
      </w:r>
      <w:r>
        <w:rPr>
          <w:rFonts w:hint="eastAsia" w:ascii="方正仿宋_GBK" w:hAnsi="方正仿宋_GBK" w:eastAsia="方正仿宋_GBK" w:cs="方正仿宋_GBK"/>
          <w:color w:val="000000"/>
          <w:sz w:val="28"/>
          <w:szCs w:val="28"/>
        </w:rPr>
        <w:t>.</w:t>
      </w:r>
      <w:r>
        <w:rPr>
          <w:rFonts w:eastAsia="方正仿宋_GBK"/>
          <w:color w:val="000000"/>
          <w:sz w:val="28"/>
          <w:szCs w:val="28"/>
        </w:rPr>
        <w:t>4</w:t>
      </w:r>
      <w:r>
        <w:rPr>
          <w:rFonts w:hint="eastAsia" w:ascii="方正仿宋_GBK" w:hAnsi="方正仿宋_GBK" w:eastAsia="方正仿宋_GBK" w:cs="方正仿宋_GBK"/>
          <w:color w:val="000000"/>
          <w:sz w:val="28"/>
          <w:szCs w:val="28"/>
        </w:rPr>
        <w:t>甲方负责对乙方进行任务派遣。</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8</w:t>
      </w:r>
      <w:r>
        <w:rPr>
          <w:rFonts w:hint="eastAsia" w:ascii="方正仿宋_GBK" w:hAnsi="方正仿宋_GBK" w:eastAsia="方正仿宋_GBK" w:cs="方正仿宋_GBK"/>
          <w:color w:val="000000"/>
          <w:sz w:val="28"/>
          <w:szCs w:val="28"/>
        </w:rPr>
        <w:t>.</w:t>
      </w:r>
      <w:r>
        <w:rPr>
          <w:rFonts w:eastAsia="方正仿宋_GBK"/>
          <w:color w:val="000000"/>
          <w:sz w:val="28"/>
          <w:szCs w:val="28"/>
        </w:rPr>
        <w:t>1</w:t>
      </w:r>
      <w:r>
        <w:rPr>
          <w:rFonts w:hint="eastAsia" w:ascii="方正仿宋_GBK" w:hAnsi="方正仿宋_GBK" w:eastAsia="方正仿宋_GBK" w:cs="方正仿宋_GBK"/>
          <w:color w:val="000000"/>
          <w:sz w:val="28"/>
          <w:szCs w:val="28"/>
        </w:rPr>
        <w:t>.</w:t>
      </w:r>
      <w:r>
        <w:rPr>
          <w:rFonts w:eastAsia="方正仿宋_GBK"/>
          <w:color w:val="000000"/>
          <w:sz w:val="28"/>
          <w:szCs w:val="28"/>
        </w:rPr>
        <w:t>5</w:t>
      </w:r>
      <w:r>
        <w:rPr>
          <w:rFonts w:hint="eastAsia" w:ascii="方正仿宋_GBK" w:hAnsi="方正仿宋_GBK" w:eastAsia="方正仿宋_GBK" w:cs="方正仿宋_GBK"/>
          <w:color w:val="000000"/>
          <w:sz w:val="28"/>
          <w:szCs w:val="28"/>
        </w:rPr>
        <w:t>甲方负责对乙方的工作进行核实和验收。</w:t>
      </w:r>
    </w:p>
    <w:p>
      <w:pPr>
        <w:spacing w:line="460" w:lineRule="exact"/>
        <w:ind w:firstLine="560" w:firstLineChars="200"/>
        <w:rPr>
          <w:rFonts w:hint="eastAsia" w:ascii="方正仿宋_GBK" w:hAnsi="方正仿宋_GBK" w:eastAsia="方正仿宋_GBK" w:cs="方正仿宋_GBK"/>
          <w:color w:val="000000"/>
          <w:sz w:val="28"/>
          <w:szCs w:val="28"/>
          <w:lang w:eastAsia="zh-CN"/>
        </w:rPr>
      </w:pPr>
      <w:r>
        <w:rPr>
          <w:rFonts w:eastAsia="方正仿宋_GBK"/>
          <w:color w:val="000000"/>
          <w:sz w:val="28"/>
          <w:szCs w:val="28"/>
        </w:rPr>
        <w:t>8</w:t>
      </w:r>
      <w:r>
        <w:rPr>
          <w:rFonts w:hint="eastAsia" w:ascii="方正仿宋_GBK" w:hAnsi="方正仿宋_GBK" w:eastAsia="方正仿宋_GBK" w:cs="方正仿宋_GBK"/>
          <w:color w:val="000000"/>
          <w:sz w:val="28"/>
          <w:szCs w:val="28"/>
        </w:rPr>
        <w:t>.</w:t>
      </w:r>
      <w:r>
        <w:rPr>
          <w:rFonts w:eastAsia="方正仿宋_GBK"/>
          <w:color w:val="000000"/>
          <w:sz w:val="28"/>
          <w:szCs w:val="28"/>
        </w:rPr>
        <w:t>1</w:t>
      </w:r>
      <w:r>
        <w:rPr>
          <w:rFonts w:hint="eastAsia" w:ascii="方正仿宋_GBK" w:hAnsi="方正仿宋_GBK" w:eastAsia="方正仿宋_GBK" w:cs="方正仿宋_GBK"/>
          <w:color w:val="000000"/>
          <w:sz w:val="28"/>
          <w:szCs w:val="28"/>
        </w:rPr>
        <w:t>.</w:t>
      </w:r>
      <w:r>
        <w:rPr>
          <w:rFonts w:eastAsia="方正仿宋_GBK"/>
          <w:color w:val="000000"/>
          <w:sz w:val="28"/>
          <w:szCs w:val="28"/>
        </w:rPr>
        <w:t>6</w:t>
      </w:r>
      <w:r>
        <w:rPr>
          <w:rFonts w:hint="eastAsia" w:ascii="方正仿宋_GBK" w:hAnsi="方正仿宋_GBK" w:eastAsia="方正仿宋_GBK" w:cs="方正仿宋_GBK"/>
          <w:color w:val="000000"/>
          <w:sz w:val="28"/>
          <w:szCs w:val="28"/>
        </w:rPr>
        <w:t>因履行合同需要，乙方如需进入机场隔离区的，甲方应协助乙方按机场管理机构有关规定办理相关通行的手续，费用由乙方自理</w:t>
      </w:r>
      <w:r>
        <w:rPr>
          <w:rFonts w:hint="eastAsia" w:ascii="方正仿宋_GBK" w:hAnsi="方正仿宋_GBK" w:eastAsia="方正仿宋_GBK" w:cs="方正仿宋_GBK"/>
          <w:color w:val="000000"/>
          <w:sz w:val="28"/>
          <w:szCs w:val="28"/>
          <w:lang w:eastAsia="zh-CN"/>
        </w:rPr>
        <w:t>。</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8</w:t>
      </w:r>
      <w:r>
        <w:rPr>
          <w:rFonts w:hint="eastAsia" w:ascii="方正仿宋_GBK" w:hAnsi="方正仿宋_GBK" w:eastAsia="方正仿宋_GBK" w:cs="方正仿宋_GBK"/>
          <w:color w:val="000000"/>
          <w:sz w:val="28"/>
          <w:szCs w:val="28"/>
        </w:rPr>
        <w:t>.</w:t>
      </w:r>
      <w:r>
        <w:rPr>
          <w:rFonts w:eastAsia="方正仿宋_GBK"/>
          <w:color w:val="000000"/>
          <w:sz w:val="28"/>
          <w:szCs w:val="28"/>
        </w:rPr>
        <w:t>1</w:t>
      </w:r>
      <w:r>
        <w:rPr>
          <w:rFonts w:hint="eastAsia" w:ascii="方正仿宋_GBK" w:hAnsi="方正仿宋_GBK" w:eastAsia="方正仿宋_GBK" w:cs="方正仿宋_GBK"/>
          <w:color w:val="000000"/>
          <w:sz w:val="28"/>
          <w:szCs w:val="28"/>
        </w:rPr>
        <w:t>.</w:t>
      </w:r>
      <w:r>
        <w:rPr>
          <w:rFonts w:eastAsia="方正仿宋_GBK"/>
          <w:color w:val="000000"/>
          <w:sz w:val="28"/>
          <w:szCs w:val="28"/>
        </w:rPr>
        <w:t>7</w:t>
      </w:r>
      <w:r>
        <w:rPr>
          <w:rFonts w:hint="eastAsia" w:ascii="方正仿宋_GBK" w:hAnsi="方正仿宋_GBK" w:eastAsia="方正仿宋_GBK" w:cs="方正仿宋_GBK"/>
          <w:color w:val="000000"/>
          <w:sz w:val="28"/>
          <w:szCs w:val="28"/>
        </w:rPr>
        <w:t>对乙方的</w:t>
      </w:r>
      <w:r>
        <w:rPr>
          <w:rFonts w:hint="eastAsia" w:ascii="方正仿宋_GBK" w:hAnsi="方正仿宋_GBK" w:eastAsia="方正仿宋_GBK" w:cs="方正仿宋_GBK"/>
          <w:color w:val="000000"/>
          <w:sz w:val="28"/>
          <w:szCs w:val="28"/>
          <w:lang w:eastAsia="zh-CN"/>
        </w:rPr>
        <w:t>办公设备维修</w:t>
      </w:r>
      <w:r>
        <w:rPr>
          <w:rFonts w:hint="eastAsia" w:ascii="方正仿宋_GBK" w:hAnsi="方正仿宋_GBK" w:eastAsia="方正仿宋_GBK" w:cs="方正仿宋_GBK"/>
          <w:color w:val="000000"/>
          <w:sz w:val="28"/>
          <w:szCs w:val="28"/>
        </w:rPr>
        <w:t>质量与服务进行监督，有权根据本合同规定对乙方的服务提出明确的安全和质量要求，同时对服务过程实施监管。</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8</w:t>
      </w:r>
      <w:r>
        <w:rPr>
          <w:rFonts w:hint="eastAsia" w:ascii="方正仿宋_GBK" w:hAnsi="方正仿宋_GBK" w:eastAsia="方正仿宋_GBK" w:cs="方正仿宋_GBK"/>
          <w:color w:val="000000"/>
          <w:sz w:val="28"/>
          <w:szCs w:val="28"/>
        </w:rPr>
        <w:t>.</w:t>
      </w:r>
      <w:r>
        <w:rPr>
          <w:rFonts w:eastAsia="方正仿宋_GBK"/>
          <w:color w:val="000000"/>
          <w:sz w:val="28"/>
          <w:szCs w:val="28"/>
        </w:rPr>
        <w:t>1</w:t>
      </w:r>
      <w:r>
        <w:rPr>
          <w:rFonts w:hint="eastAsia" w:ascii="方正仿宋_GBK" w:hAnsi="方正仿宋_GBK" w:eastAsia="方正仿宋_GBK" w:cs="方正仿宋_GBK"/>
          <w:color w:val="000000"/>
          <w:sz w:val="28"/>
          <w:szCs w:val="28"/>
        </w:rPr>
        <w:t>.</w:t>
      </w:r>
      <w:r>
        <w:rPr>
          <w:rFonts w:eastAsia="方正仿宋_GBK"/>
          <w:color w:val="000000"/>
          <w:sz w:val="28"/>
          <w:szCs w:val="28"/>
        </w:rPr>
        <w:t>8</w:t>
      </w:r>
      <w:r>
        <w:rPr>
          <w:rFonts w:hint="eastAsia" w:ascii="方正仿宋_GBK" w:hAnsi="方正仿宋_GBK" w:eastAsia="方正仿宋_GBK" w:cs="方正仿宋_GBK"/>
          <w:color w:val="000000"/>
          <w:sz w:val="28"/>
          <w:szCs w:val="28"/>
        </w:rPr>
        <w:t>甲方有权对乙方服务过程中发生的有效投诉进行调查,或者责成乙方进行调查，所有有效投诉由乙方负责处理,所需费用和因此产生的法律责任由乙方承担,并责成乙方将处理结果向甲方反馈，甲方有权根据投诉等级对乙方进行处罚。</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8</w:t>
      </w:r>
      <w:r>
        <w:rPr>
          <w:rFonts w:hint="eastAsia" w:ascii="方正仿宋_GBK" w:hAnsi="方正仿宋_GBK" w:eastAsia="方正仿宋_GBK" w:cs="方正仿宋_GBK"/>
          <w:color w:val="000000"/>
          <w:sz w:val="28"/>
          <w:szCs w:val="28"/>
        </w:rPr>
        <w:t>.</w:t>
      </w:r>
      <w:r>
        <w:rPr>
          <w:rFonts w:eastAsia="方正仿宋_GBK"/>
          <w:color w:val="000000"/>
          <w:sz w:val="28"/>
          <w:szCs w:val="28"/>
        </w:rPr>
        <w:t>1</w:t>
      </w:r>
      <w:r>
        <w:rPr>
          <w:rFonts w:hint="eastAsia" w:ascii="方正仿宋_GBK" w:hAnsi="方正仿宋_GBK" w:eastAsia="方正仿宋_GBK" w:cs="方正仿宋_GBK"/>
          <w:color w:val="000000"/>
          <w:sz w:val="28"/>
          <w:szCs w:val="28"/>
        </w:rPr>
        <w:t>.</w:t>
      </w:r>
      <w:r>
        <w:rPr>
          <w:rFonts w:eastAsia="方正仿宋_GBK"/>
          <w:color w:val="000000"/>
          <w:sz w:val="28"/>
          <w:szCs w:val="28"/>
        </w:rPr>
        <w:t>9</w:t>
      </w:r>
      <w:r>
        <w:rPr>
          <w:rFonts w:hint="eastAsia" w:ascii="方正仿宋_GBK" w:hAnsi="方正仿宋_GBK" w:eastAsia="方正仿宋_GBK" w:cs="方正仿宋_GBK"/>
          <w:color w:val="000000"/>
          <w:sz w:val="28"/>
          <w:szCs w:val="28"/>
        </w:rPr>
        <w:t>甲方有权对乙方工作人员资质、服务质量进行审查，并提出意见。</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8</w:t>
      </w:r>
      <w:r>
        <w:rPr>
          <w:rFonts w:hint="eastAsia" w:ascii="方正仿宋_GBK" w:hAnsi="方正仿宋_GBK" w:eastAsia="方正仿宋_GBK" w:cs="方正仿宋_GBK"/>
          <w:color w:val="000000"/>
          <w:sz w:val="28"/>
          <w:szCs w:val="28"/>
        </w:rPr>
        <w:t>.</w:t>
      </w:r>
      <w:r>
        <w:rPr>
          <w:rFonts w:eastAsia="方正仿宋_GBK"/>
          <w:color w:val="000000"/>
          <w:sz w:val="28"/>
          <w:szCs w:val="28"/>
        </w:rPr>
        <w:t>1</w:t>
      </w:r>
      <w:r>
        <w:rPr>
          <w:rFonts w:hint="eastAsia" w:ascii="方正仿宋_GBK" w:hAnsi="方正仿宋_GBK" w:eastAsia="方正仿宋_GBK" w:cs="方正仿宋_GBK"/>
          <w:color w:val="000000"/>
          <w:sz w:val="28"/>
          <w:szCs w:val="28"/>
        </w:rPr>
        <w:t>.</w:t>
      </w:r>
      <w:r>
        <w:rPr>
          <w:rFonts w:eastAsia="方正仿宋_GBK"/>
          <w:color w:val="000000"/>
          <w:sz w:val="28"/>
          <w:szCs w:val="28"/>
        </w:rPr>
        <w:t>10</w:t>
      </w:r>
      <w:r>
        <w:rPr>
          <w:rFonts w:hint="eastAsia" w:ascii="方正仿宋_GBK" w:hAnsi="方正仿宋_GBK" w:eastAsia="方正仿宋_GBK" w:cs="方正仿宋_GBK"/>
          <w:color w:val="000000"/>
          <w:sz w:val="28"/>
          <w:szCs w:val="28"/>
        </w:rPr>
        <w:t>甲方有权根据实际工作要求乙方增加工作人员或有资质的工作人员保证工作质量。</w:t>
      </w:r>
    </w:p>
    <w:p>
      <w:pPr>
        <w:spacing w:line="460" w:lineRule="exact"/>
        <w:ind w:firstLine="560" w:firstLineChars="200"/>
        <w:rPr>
          <w:rFonts w:ascii="方正仿宋_GBK" w:hAnsi="方正仿宋_GBK" w:eastAsia="方正仿宋_GBK" w:cs="方正仿宋_GBK"/>
          <w:bCs/>
          <w:color w:val="000000"/>
          <w:sz w:val="28"/>
          <w:szCs w:val="28"/>
        </w:rPr>
      </w:pPr>
      <w:r>
        <w:rPr>
          <w:rFonts w:eastAsia="方正仿宋_GBK"/>
          <w:bCs/>
          <w:color w:val="000000"/>
          <w:sz w:val="28"/>
          <w:szCs w:val="28"/>
        </w:rPr>
        <w:t>8</w:t>
      </w:r>
      <w:r>
        <w:rPr>
          <w:rFonts w:hint="eastAsia" w:ascii="方正仿宋_GBK" w:hAnsi="方正仿宋_GBK" w:eastAsia="方正仿宋_GBK" w:cs="方正仿宋_GBK"/>
          <w:bCs/>
          <w:color w:val="000000"/>
          <w:sz w:val="28"/>
          <w:szCs w:val="28"/>
        </w:rPr>
        <w:t>.</w:t>
      </w:r>
      <w:r>
        <w:rPr>
          <w:rFonts w:eastAsia="方正仿宋_GBK"/>
          <w:bCs/>
          <w:color w:val="000000"/>
          <w:sz w:val="28"/>
          <w:szCs w:val="28"/>
        </w:rPr>
        <w:t>1</w:t>
      </w:r>
      <w:r>
        <w:rPr>
          <w:rFonts w:hint="eastAsia" w:ascii="方正仿宋_GBK" w:hAnsi="方正仿宋_GBK" w:eastAsia="方正仿宋_GBK" w:cs="方正仿宋_GBK"/>
          <w:bCs/>
          <w:color w:val="000000"/>
          <w:sz w:val="28"/>
          <w:szCs w:val="28"/>
        </w:rPr>
        <w:t>.</w:t>
      </w:r>
      <w:r>
        <w:rPr>
          <w:rFonts w:eastAsia="方正仿宋_GBK"/>
          <w:bCs/>
          <w:color w:val="000000"/>
          <w:sz w:val="28"/>
          <w:szCs w:val="28"/>
        </w:rPr>
        <w:t>11</w:t>
      </w:r>
      <w:r>
        <w:rPr>
          <w:rFonts w:hint="eastAsia" w:ascii="方正仿宋_GBK" w:hAnsi="方正仿宋_GBK" w:eastAsia="方正仿宋_GBK" w:cs="方正仿宋_GBK"/>
          <w:bCs/>
          <w:color w:val="000000"/>
          <w:sz w:val="28"/>
          <w:szCs w:val="28"/>
        </w:rPr>
        <w:t>甲方有权要求乙方根据甲方需求提供新增产品报价，甲方优先选择最低价的乙方产品列入标识材料清单，根据所供产品支付相关费用。</w:t>
      </w:r>
    </w:p>
    <w:p>
      <w:pPr>
        <w:spacing w:line="460" w:lineRule="exact"/>
        <w:ind w:firstLine="560" w:firstLineChars="200"/>
        <w:rPr>
          <w:rFonts w:ascii="方正仿宋_GBK" w:hAnsi="方正仿宋_GBK" w:eastAsia="方正仿宋_GBK" w:cs="方正仿宋_GBK"/>
          <w:sz w:val="28"/>
          <w:szCs w:val="28"/>
        </w:rPr>
      </w:pPr>
      <w:r>
        <w:rPr>
          <w:rFonts w:eastAsia="方正仿宋_GBK"/>
          <w:color w:val="000000"/>
          <w:sz w:val="28"/>
          <w:szCs w:val="28"/>
        </w:rPr>
        <w:t>8</w:t>
      </w:r>
      <w:r>
        <w:rPr>
          <w:rFonts w:hint="eastAsia" w:ascii="方正仿宋_GBK" w:hAnsi="方正仿宋_GBK" w:eastAsia="方正仿宋_GBK" w:cs="方正仿宋_GBK"/>
          <w:color w:val="000000"/>
          <w:sz w:val="28"/>
          <w:szCs w:val="28"/>
        </w:rPr>
        <w:t>.</w:t>
      </w:r>
      <w:r>
        <w:rPr>
          <w:rFonts w:eastAsia="方正仿宋_GBK"/>
          <w:color w:val="000000"/>
          <w:sz w:val="28"/>
          <w:szCs w:val="28"/>
        </w:rPr>
        <w:t>1</w:t>
      </w:r>
      <w:r>
        <w:rPr>
          <w:rFonts w:hint="eastAsia" w:ascii="方正仿宋_GBK" w:hAnsi="方正仿宋_GBK" w:eastAsia="方正仿宋_GBK" w:cs="方正仿宋_GBK"/>
          <w:color w:val="000000"/>
          <w:sz w:val="28"/>
          <w:szCs w:val="28"/>
        </w:rPr>
        <w:t>.</w:t>
      </w:r>
      <w:r>
        <w:rPr>
          <w:rFonts w:eastAsia="方正仿宋_GBK"/>
          <w:color w:val="000000"/>
          <w:sz w:val="28"/>
          <w:szCs w:val="28"/>
        </w:rPr>
        <w:t>12</w:t>
      </w:r>
      <w:r>
        <w:rPr>
          <w:rFonts w:hint="eastAsia" w:ascii="方正仿宋_GBK" w:hAnsi="方正仿宋_GBK" w:eastAsia="方正仿宋_GBK" w:cs="方正仿宋_GBK"/>
          <w:color w:val="000000"/>
          <w:sz w:val="28"/>
          <w:szCs w:val="28"/>
        </w:rPr>
        <w:t>甲方有权对乙方履行本框架协议实施监督，并进行考核；</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8</w:t>
      </w:r>
      <w:r>
        <w:rPr>
          <w:rFonts w:hint="eastAsia" w:ascii="方正仿宋_GBK" w:hAnsi="方正仿宋_GBK" w:eastAsia="方正仿宋_GBK" w:cs="方正仿宋_GBK"/>
          <w:color w:val="000000"/>
          <w:sz w:val="28"/>
          <w:szCs w:val="28"/>
        </w:rPr>
        <w:t>.</w:t>
      </w:r>
      <w:r>
        <w:rPr>
          <w:rFonts w:eastAsia="方正仿宋_GBK"/>
          <w:color w:val="000000"/>
          <w:sz w:val="28"/>
          <w:szCs w:val="28"/>
        </w:rPr>
        <w:t>2</w:t>
      </w:r>
      <w:r>
        <w:rPr>
          <w:rFonts w:hint="eastAsia" w:eastAsia="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 xml:space="preserve">乙方义务 </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8</w:t>
      </w:r>
      <w:r>
        <w:rPr>
          <w:rFonts w:hint="eastAsia" w:ascii="方正仿宋_GBK" w:hAnsi="方正仿宋_GBK" w:eastAsia="方正仿宋_GBK" w:cs="方正仿宋_GBK"/>
          <w:color w:val="000000"/>
          <w:sz w:val="28"/>
          <w:szCs w:val="28"/>
        </w:rPr>
        <w:t>.</w:t>
      </w:r>
      <w:r>
        <w:rPr>
          <w:rFonts w:eastAsia="方正仿宋_GBK"/>
          <w:color w:val="000000"/>
          <w:sz w:val="28"/>
          <w:szCs w:val="28"/>
        </w:rPr>
        <w:t>2</w:t>
      </w:r>
      <w:r>
        <w:rPr>
          <w:rFonts w:hint="eastAsia" w:ascii="方正仿宋_GBK" w:hAnsi="方正仿宋_GBK" w:eastAsia="方正仿宋_GBK" w:cs="方正仿宋_GBK"/>
          <w:color w:val="000000"/>
          <w:sz w:val="28"/>
          <w:szCs w:val="28"/>
        </w:rPr>
        <w:t>.</w:t>
      </w:r>
      <w:r>
        <w:rPr>
          <w:rFonts w:eastAsia="方正仿宋_GBK"/>
          <w:color w:val="000000"/>
          <w:sz w:val="28"/>
          <w:szCs w:val="28"/>
        </w:rPr>
        <w:t>1</w:t>
      </w:r>
      <w:r>
        <w:rPr>
          <w:rFonts w:hint="eastAsia" w:ascii="方正仿宋_GBK" w:hAnsi="方正仿宋_GBK" w:eastAsia="方正仿宋_GBK" w:cs="方正仿宋_GBK"/>
          <w:color w:val="000000"/>
          <w:sz w:val="28"/>
          <w:szCs w:val="28"/>
        </w:rPr>
        <w:t>乙方应严格执行合同要求，规范和改进管理，服务指挥调度，严格履行合同约定，保质保量完成工作内容。</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8</w:t>
      </w:r>
      <w:r>
        <w:rPr>
          <w:rFonts w:hint="eastAsia" w:ascii="方正仿宋_GBK" w:hAnsi="方正仿宋_GBK" w:eastAsia="方正仿宋_GBK" w:cs="方正仿宋_GBK"/>
          <w:color w:val="000000"/>
          <w:sz w:val="28"/>
          <w:szCs w:val="28"/>
        </w:rPr>
        <w:t>.</w:t>
      </w:r>
      <w:r>
        <w:rPr>
          <w:rFonts w:eastAsia="方正仿宋_GBK"/>
          <w:color w:val="000000"/>
          <w:sz w:val="28"/>
          <w:szCs w:val="28"/>
        </w:rPr>
        <w:t>2</w:t>
      </w:r>
      <w:r>
        <w:rPr>
          <w:rFonts w:hint="eastAsia" w:ascii="方正仿宋_GBK" w:hAnsi="方正仿宋_GBK" w:eastAsia="方正仿宋_GBK" w:cs="方正仿宋_GBK"/>
          <w:color w:val="000000"/>
          <w:sz w:val="28"/>
          <w:szCs w:val="28"/>
        </w:rPr>
        <w:t>.</w:t>
      </w:r>
      <w:r>
        <w:rPr>
          <w:rFonts w:eastAsia="方正仿宋_GBK"/>
          <w:color w:val="000000"/>
          <w:sz w:val="28"/>
          <w:szCs w:val="28"/>
        </w:rPr>
        <w:t>2</w:t>
      </w:r>
      <w:r>
        <w:rPr>
          <w:rFonts w:hint="eastAsia" w:ascii="方正仿宋_GBK" w:hAnsi="方正仿宋_GBK" w:eastAsia="方正仿宋_GBK" w:cs="方正仿宋_GBK"/>
          <w:color w:val="000000"/>
          <w:sz w:val="28"/>
          <w:szCs w:val="28"/>
        </w:rPr>
        <w:t>在</w:t>
      </w:r>
      <w:r>
        <w:rPr>
          <w:rFonts w:hint="eastAsia" w:ascii="方正仿宋_GBK" w:hAnsi="方正仿宋_GBK" w:eastAsia="方正仿宋_GBK" w:cs="方正仿宋_GBK"/>
          <w:color w:val="000000"/>
          <w:sz w:val="28"/>
          <w:szCs w:val="28"/>
          <w:lang w:eastAsia="zh-CN"/>
        </w:rPr>
        <w:t>办公设备维修</w:t>
      </w:r>
      <w:r>
        <w:rPr>
          <w:rFonts w:hint="eastAsia" w:ascii="方正仿宋_GBK" w:hAnsi="方正仿宋_GBK" w:eastAsia="方正仿宋_GBK" w:cs="方正仿宋_GBK"/>
          <w:color w:val="000000"/>
          <w:sz w:val="28"/>
          <w:szCs w:val="28"/>
        </w:rPr>
        <w:t>框架性服务工作中，乙方有权根据实际情况需要给出调整意见及建议，但应经书面报甲方审批同意后实施。</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8</w:t>
      </w:r>
      <w:r>
        <w:rPr>
          <w:rFonts w:hint="eastAsia" w:ascii="方正仿宋_GBK" w:hAnsi="方正仿宋_GBK" w:eastAsia="方正仿宋_GBK" w:cs="方正仿宋_GBK"/>
          <w:color w:val="000000"/>
          <w:sz w:val="28"/>
          <w:szCs w:val="28"/>
        </w:rPr>
        <w:t>.</w:t>
      </w:r>
      <w:r>
        <w:rPr>
          <w:rFonts w:eastAsia="方正仿宋_GBK"/>
          <w:color w:val="000000"/>
          <w:sz w:val="28"/>
          <w:szCs w:val="28"/>
        </w:rPr>
        <w:t>2</w:t>
      </w:r>
      <w:r>
        <w:rPr>
          <w:rFonts w:hint="eastAsia" w:ascii="方正仿宋_GBK" w:hAnsi="方正仿宋_GBK" w:eastAsia="方正仿宋_GBK" w:cs="方正仿宋_GBK"/>
          <w:color w:val="000000"/>
          <w:sz w:val="28"/>
          <w:szCs w:val="28"/>
        </w:rPr>
        <w:t>.</w:t>
      </w:r>
      <w:r>
        <w:rPr>
          <w:rFonts w:eastAsia="方正仿宋_GBK"/>
          <w:color w:val="000000"/>
          <w:sz w:val="28"/>
          <w:szCs w:val="28"/>
        </w:rPr>
        <w:t>3</w:t>
      </w:r>
      <w:r>
        <w:rPr>
          <w:rFonts w:hint="eastAsia" w:ascii="方正仿宋_GBK" w:hAnsi="方正仿宋_GBK" w:eastAsia="方正仿宋_GBK" w:cs="方正仿宋_GBK"/>
          <w:color w:val="000000"/>
          <w:sz w:val="28"/>
          <w:szCs w:val="28"/>
        </w:rPr>
        <w:t>乙方有告知义务及情况反馈义务。</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8</w:t>
      </w:r>
      <w:r>
        <w:rPr>
          <w:rFonts w:hint="eastAsia" w:ascii="方正仿宋_GBK" w:hAnsi="方正仿宋_GBK" w:eastAsia="方正仿宋_GBK" w:cs="方正仿宋_GBK"/>
          <w:color w:val="000000"/>
          <w:sz w:val="28"/>
          <w:szCs w:val="28"/>
        </w:rPr>
        <w:t>.</w:t>
      </w:r>
      <w:r>
        <w:rPr>
          <w:rFonts w:eastAsia="方正仿宋_GBK"/>
          <w:color w:val="000000"/>
          <w:sz w:val="28"/>
          <w:szCs w:val="28"/>
        </w:rPr>
        <w:t>2</w:t>
      </w:r>
      <w:r>
        <w:rPr>
          <w:rFonts w:hint="eastAsia" w:ascii="方正仿宋_GBK" w:hAnsi="方正仿宋_GBK" w:eastAsia="方正仿宋_GBK" w:cs="方正仿宋_GBK"/>
          <w:color w:val="000000"/>
          <w:sz w:val="28"/>
          <w:szCs w:val="28"/>
        </w:rPr>
        <w:t>.</w:t>
      </w:r>
      <w:r>
        <w:rPr>
          <w:rFonts w:eastAsia="方正仿宋_GBK"/>
          <w:color w:val="000000"/>
          <w:sz w:val="28"/>
          <w:szCs w:val="28"/>
        </w:rPr>
        <w:t>4</w:t>
      </w:r>
      <w:r>
        <w:rPr>
          <w:rFonts w:hint="eastAsia" w:ascii="方正仿宋_GBK" w:hAnsi="方正仿宋_GBK" w:eastAsia="方正仿宋_GBK" w:cs="方正仿宋_GBK"/>
          <w:color w:val="000000"/>
          <w:sz w:val="28"/>
          <w:szCs w:val="28"/>
        </w:rPr>
        <w:t>发生应急情况时，乙方应立即响应</w:t>
      </w:r>
      <w:r>
        <w:rPr>
          <w:rFonts w:hint="eastAsia" w:ascii="方正仿宋_GBK" w:hAnsi="方正仿宋_GBK" w:eastAsia="方正仿宋_GBK" w:cs="方正仿宋_GBK"/>
          <w:color w:val="000000"/>
          <w:sz w:val="28"/>
          <w:szCs w:val="28"/>
          <w:lang w:eastAsia="zh-CN"/>
        </w:rPr>
        <w:t>办公设备维修</w:t>
      </w:r>
      <w:r>
        <w:rPr>
          <w:rFonts w:hint="eastAsia" w:ascii="方正仿宋_GBK" w:hAnsi="方正仿宋_GBK" w:eastAsia="方正仿宋_GBK" w:cs="方正仿宋_GBK"/>
          <w:color w:val="000000"/>
          <w:sz w:val="28"/>
          <w:szCs w:val="28"/>
        </w:rPr>
        <w:t>供货、运输通知，按甲方要求的时间内完成指定工作。</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8</w:t>
      </w:r>
      <w:r>
        <w:rPr>
          <w:rFonts w:hint="eastAsia" w:ascii="方正仿宋_GBK" w:hAnsi="方正仿宋_GBK" w:eastAsia="方正仿宋_GBK" w:cs="方正仿宋_GBK"/>
          <w:color w:val="000000"/>
          <w:sz w:val="28"/>
          <w:szCs w:val="28"/>
        </w:rPr>
        <w:t>.</w:t>
      </w:r>
      <w:r>
        <w:rPr>
          <w:rFonts w:eastAsia="方正仿宋_GBK"/>
          <w:color w:val="000000"/>
          <w:sz w:val="28"/>
          <w:szCs w:val="28"/>
        </w:rPr>
        <w:t>2</w:t>
      </w:r>
      <w:r>
        <w:rPr>
          <w:rFonts w:hint="eastAsia" w:ascii="方正仿宋_GBK" w:hAnsi="方正仿宋_GBK" w:eastAsia="方正仿宋_GBK" w:cs="方正仿宋_GBK"/>
          <w:color w:val="000000"/>
          <w:sz w:val="28"/>
          <w:szCs w:val="28"/>
        </w:rPr>
        <w:t>.</w:t>
      </w:r>
      <w:r>
        <w:rPr>
          <w:rFonts w:eastAsia="方正仿宋_GBK"/>
          <w:color w:val="000000"/>
          <w:sz w:val="28"/>
          <w:szCs w:val="28"/>
        </w:rPr>
        <w:t>5</w:t>
      </w:r>
      <w:r>
        <w:rPr>
          <w:rFonts w:hint="eastAsia" w:ascii="方正仿宋_GBK" w:hAnsi="方正仿宋_GBK" w:eastAsia="方正仿宋_GBK" w:cs="方正仿宋_GBK"/>
          <w:color w:val="000000"/>
          <w:sz w:val="28"/>
          <w:szCs w:val="28"/>
        </w:rPr>
        <w:t>乙方应遵守甲方相关规定，服从甲方或其授权人员对其服务工作进行考核和检查。</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8</w:t>
      </w:r>
      <w:r>
        <w:rPr>
          <w:rFonts w:hint="eastAsia" w:ascii="方正仿宋_GBK" w:hAnsi="方正仿宋_GBK" w:eastAsia="方正仿宋_GBK" w:cs="方正仿宋_GBK"/>
          <w:color w:val="000000"/>
          <w:sz w:val="28"/>
          <w:szCs w:val="28"/>
        </w:rPr>
        <w:t>.</w:t>
      </w:r>
      <w:r>
        <w:rPr>
          <w:rFonts w:eastAsia="方正仿宋_GBK"/>
          <w:color w:val="000000"/>
          <w:sz w:val="28"/>
          <w:szCs w:val="28"/>
        </w:rPr>
        <w:t>2</w:t>
      </w:r>
      <w:r>
        <w:rPr>
          <w:rFonts w:hint="eastAsia" w:ascii="方正仿宋_GBK" w:hAnsi="方正仿宋_GBK" w:eastAsia="方正仿宋_GBK" w:cs="方正仿宋_GBK"/>
          <w:color w:val="000000"/>
          <w:sz w:val="28"/>
          <w:szCs w:val="28"/>
        </w:rPr>
        <w:t>.</w:t>
      </w:r>
      <w:r>
        <w:rPr>
          <w:rFonts w:eastAsia="方正仿宋_GBK"/>
          <w:color w:val="000000"/>
          <w:sz w:val="28"/>
          <w:szCs w:val="28"/>
        </w:rPr>
        <w:t>6</w:t>
      </w:r>
      <w:r>
        <w:rPr>
          <w:rFonts w:hint="eastAsia" w:ascii="方正仿宋_GBK" w:hAnsi="方正仿宋_GBK" w:eastAsia="方正仿宋_GBK" w:cs="方正仿宋_GBK"/>
          <w:color w:val="000000"/>
          <w:sz w:val="28"/>
          <w:szCs w:val="28"/>
        </w:rPr>
        <w:t>乙方拒绝响应三次以上，甲方有权终止本合同，且乙方需承担未响应甲方通知时所带来的损失。</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8</w:t>
      </w:r>
      <w:r>
        <w:rPr>
          <w:rFonts w:hint="eastAsia" w:ascii="方正仿宋_GBK" w:hAnsi="方正仿宋_GBK" w:eastAsia="方正仿宋_GBK" w:cs="方正仿宋_GBK"/>
          <w:color w:val="000000"/>
          <w:sz w:val="28"/>
          <w:szCs w:val="28"/>
        </w:rPr>
        <w:t>.</w:t>
      </w:r>
      <w:r>
        <w:rPr>
          <w:rFonts w:eastAsia="方正仿宋_GBK"/>
          <w:color w:val="000000"/>
          <w:sz w:val="28"/>
          <w:szCs w:val="28"/>
        </w:rPr>
        <w:t>2</w:t>
      </w:r>
      <w:r>
        <w:rPr>
          <w:rFonts w:hint="eastAsia" w:ascii="方正仿宋_GBK" w:hAnsi="方正仿宋_GBK" w:eastAsia="方正仿宋_GBK" w:cs="方正仿宋_GBK"/>
          <w:color w:val="000000"/>
          <w:sz w:val="28"/>
          <w:szCs w:val="28"/>
        </w:rPr>
        <w:t>.</w:t>
      </w:r>
      <w:r>
        <w:rPr>
          <w:rFonts w:eastAsia="方正仿宋_GBK"/>
          <w:color w:val="000000"/>
          <w:sz w:val="28"/>
          <w:szCs w:val="28"/>
        </w:rPr>
        <w:t>7</w:t>
      </w:r>
      <w:r>
        <w:rPr>
          <w:rFonts w:hint="eastAsia" w:ascii="方正仿宋_GBK" w:hAnsi="方正仿宋_GBK" w:eastAsia="方正仿宋_GBK" w:cs="方正仿宋_GBK"/>
          <w:color w:val="000000"/>
          <w:sz w:val="28"/>
          <w:szCs w:val="28"/>
        </w:rPr>
        <w:t>乙方应自觉维护甲方形象，并恪守保密原则。</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8</w:t>
      </w:r>
      <w:r>
        <w:rPr>
          <w:rFonts w:hint="eastAsia" w:ascii="方正仿宋_GBK" w:hAnsi="方正仿宋_GBK" w:eastAsia="方正仿宋_GBK" w:cs="方正仿宋_GBK"/>
          <w:color w:val="000000"/>
          <w:sz w:val="28"/>
          <w:szCs w:val="28"/>
        </w:rPr>
        <w:t>.</w:t>
      </w:r>
      <w:r>
        <w:rPr>
          <w:rFonts w:eastAsia="方正仿宋_GBK"/>
          <w:color w:val="000000"/>
          <w:sz w:val="28"/>
          <w:szCs w:val="28"/>
        </w:rPr>
        <w:t>2</w:t>
      </w:r>
      <w:r>
        <w:rPr>
          <w:rFonts w:hint="eastAsia" w:ascii="方正仿宋_GBK" w:hAnsi="方正仿宋_GBK" w:eastAsia="方正仿宋_GBK" w:cs="方正仿宋_GBK"/>
          <w:color w:val="000000"/>
          <w:sz w:val="28"/>
          <w:szCs w:val="28"/>
        </w:rPr>
        <w:t>.</w:t>
      </w:r>
      <w:r>
        <w:rPr>
          <w:rFonts w:eastAsia="方正仿宋_GBK"/>
          <w:color w:val="000000"/>
          <w:sz w:val="28"/>
          <w:szCs w:val="28"/>
        </w:rPr>
        <w:t>8</w:t>
      </w:r>
      <w:r>
        <w:rPr>
          <w:rFonts w:hint="eastAsia" w:ascii="方正仿宋_GBK" w:hAnsi="方正仿宋_GBK" w:eastAsia="方正仿宋_GBK" w:cs="方正仿宋_GBK"/>
          <w:color w:val="000000"/>
          <w:sz w:val="28"/>
          <w:szCs w:val="28"/>
        </w:rPr>
        <w:t>乙方不得以甲方的名义从事任何经济活动，不得以任何形式转租、转让服务项目，不得以任何形式将本项目进行转包。</w:t>
      </w:r>
    </w:p>
    <w:p>
      <w:pPr>
        <w:pStyle w:val="4"/>
        <w:keepNext/>
        <w:keepLines/>
        <w:spacing w:before="0" w:after="0" w:line="460" w:lineRule="exact"/>
        <w:ind w:firstLine="562" w:firstLineChars="20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第九条  违约责任</w:t>
      </w:r>
      <w:bookmarkEnd w:id="8"/>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9</w:t>
      </w:r>
      <w:r>
        <w:rPr>
          <w:rFonts w:hint="eastAsia" w:ascii="方正仿宋_GBK" w:hAnsi="方正仿宋_GBK" w:eastAsia="方正仿宋_GBK" w:cs="方正仿宋_GBK"/>
          <w:color w:val="000000"/>
          <w:sz w:val="28"/>
          <w:szCs w:val="28"/>
        </w:rPr>
        <w:t>.</w:t>
      </w:r>
      <w:r>
        <w:rPr>
          <w:rFonts w:eastAsia="方正仿宋_GBK"/>
          <w:color w:val="000000"/>
          <w:sz w:val="28"/>
          <w:szCs w:val="28"/>
        </w:rPr>
        <w:t>1</w:t>
      </w:r>
      <w:r>
        <w:rPr>
          <w:rFonts w:hint="eastAsia" w:ascii="方正仿宋_GBK" w:hAnsi="方正仿宋_GBK" w:eastAsia="方正仿宋_GBK" w:cs="方正仿宋_GBK"/>
          <w:color w:val="000000"/>
          <w:sz w:val="28"/>
          <w:szCs w:val="28"/>
        </w:rPr>
        <w:t>乙方逾期交货\提交服务成果\完工，乙方应向甲方偿付逾期违约金。逾期违约金按照</w:t>
      </w:r>
      <w:r>
        <w:rPr>
          <w:rFonts w:hint="eastAsia" w:ascii="方正仿宋_GBK" w:hAnsi="方正仿宋_GBK" w:eastAsia="方正仿宋_GBK" w:cs="方正仿宋_GBK"/>
          <w:b/>
          <w:bCs/>
          <w:color w:val="000000"/>
          <w:sz w:val="28"/>
          <w:szCs w:val="28"/>
          <w:u w:val="single"/>
        </w:rPr>
        <w:t>每日人民币</w:t>
      </w:r>
      <w:r>
        <w:rPr>
          <w:rFonts w:hint="eastAsia" w:eastAsia="方正仿宋_GBK"/>
          <w:b/>
          <w:bCs/>
          <w:color w:val="000000"/>
          <w:sz w:val="28"/>
          <w:szCs w:val="28"/>
          <w:u w:val="single"/>
          <w:lang w:val="en-US" w:eastAsia="zh-CN"/>
        </w:rPr>
        <w:t>2</w:t>
      </w:r>
      <w:r>
        <w:rPr>
          <w:rFonts w:eastAsia="方正仿宋_GBK"/>
          <w:b/>
          <w:bCs/>
          <w:color w:val="000000"/>
          <w:sz w:val="28"/>
          <w:szCs w:val="28"/>
          <w:u w:val="single"/>
        </w:rPr>
        <w:t>00</w:t>
      </w:r>
      <w:r>
        <w:rPr>
          <w:rFonts w:hint="eastAsia" w:ascii="方正仿宋_GBK" w:hAnsi="方正仿宋_GBK" w:eastAsia="方正仿宋_GBK" w:cs="方正仿宋_GBK"/>
          <w:b/>
          <w:bCs/>
          <w:color w:val="000000"/>
          <w:sz w:val="28"/>
          <w:szCs w:val="28"/>
          <w:u w:val="single"/>
        </w:rPr>
        <w:t xml:space="preserve">元 </w:t>
      </w:r>
      <w:r>
        <w:rPr>
          <w:rFonts w:hint="eastAsia" w:ascii="方正仿宋_GBK" w:hAnsi="方正仿宋_GBK" w:eastAsia="方正仿宋_GBK" w:cs="方正仿宋_GBK"/>
          <w:color w:val="000000"/>
          <w:sz w:val="28"/>
          <w:szCs w:val="28"/>
        </w:rPr>
        <w:t>计算。违约金尚不能补偿对方损失时，有权向对方追索实际损失的赔偿金。</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9</w:t>
      </w:r>
      <w:r>
        <w:rPr>
          <w:rFonts w:hint="eastAsia" w:ascii="方正仿宋_GBK" w:hAnsi="方正仿宋_GBK" w:eastAsia="方正仿宋_GBK" w:cs="方正仿宋_GBK"/>
          <w:color w:val="000000"/>
          <w:sz w:val="28"/>
          <w:szCs w:val="28"/>
        </w:rPr>
        <w:t>.</w:t>
      </w:r>
      <w:r>
        <w:rPr>
          <w:rFonts w:eastAsia="方正仿宋_GBK"/>
          <w:color w:val="000000"/>
          <w:sz w:val="28"/>
          <w:szCs w:val="28"/>
        </w:rPr>
        <w:t>2</w:t>
      </w:r>
      <w:r>
        <w:rPr>
          <w:rFonts w:hint="eastAsia" w:ascii="方正仿宋_GBK" w:hAnsi="方正仿宋_GBK" w:eastAsia="方正仿宋_GBK" w:cs="方正仿宋_GBK"/>
          <w:color w:val="000000"/>
          <w:sz w:val="28"/>
          <w:szCs w:val="28"/>
        </w:rPr>
        <w:t xml:space="preserve"> 乙方延迟履行或履行不符合约定的，经甲方催告后仍不能的，甲方有权解除合同，履约保证金作为违约金不予退还。履约保证金不足以弥补甲方损失的，甲方有权追偿。</w:t>
      </w:r>
    </w:p>
    <w:p>
      <w:pPr>
        <w:spacing w:line="460" w:lineRule="exact"/>
        <w:ind w:firstLine="560" w:firstLineChars="200"/>
        <w:rPr>
          <w:rFonts w:ascii="方正仿宋_GBK" w:hAnsi="方正仿宋_GBK" w:eastAsia="方正仿宋_GBK" w:cs="方正仿宋_GBK"/>
          <w:color w:val="000000"/>
          <w:sz w:val="28"/>
          <w:szCs w:val="28"/>
        </w:rPr>
      </w:pPr>
      <w:bookmarkStart w:id="9" w:name="_Toc24700715"/>
      <w:r>
        <w:rPr>
          <w:rFonts w:eastAsia="方正仿宋_GBK"/>
          <w:color w:val="000000"/>
          <w:sz w:val="28"/>
          <w:szCs w:val="28"/>
        </w:rPr>
        <w:t>9</w:t>
      </w:r>
      <w:r>
        <w:rPr>
          <w:rFonts w:hint="eastAsia" w:ascii="方正仿宋_GBK" w:hAnsi="方正仿宋_GBK" w:eastAsia="方正仿宋_GBK" w:cs="方正仿宋_GBK"/>
          <w:color w:val="000000"/>
          <w:sz w:val="28"/>
          <w:szCs w:val="28"/>
        </w:rPr>
        <w:t>.</w:t>
      </w:r>
      <w:r>
        <w:rPr>
          <w:rFonts w:eastAsia="方正仿宋_GBK"/>
          <w:color w:val="000000"/>
          <w:sz w:val="28"/>
          <w:szCs w:val="28"/>
        </w:rPr>
        <w:t>3</w:t>
      </w:r>
      <w:r>
        <w:rPr>
          <w:rFonts w:hint="eastAsia" w:ascii="方正仿宋_GBK" w:hAnsi="方正仿宋_GBK" w:eastAsia="方正仿宋_GBK" w:cs="方正仿宋_GBK"/>
          <w:color w:val="000000"/>
          <w:sz w:val="28"/>
          <w:szCs w:val="28"/>
        </w:rPr>
        <w:t>乙方发生违约行为时，甲方将向乙方发出书面整改通知单，乙方需在</w:t>
      </w:r>
      <w:r>
        <w:rPr>
          <w:rFonts w:eastAsia="方正仿宋_GBK"/>
          <w:b/>
          <w:bCs/>
          <w:color w:val="000000"/>
          <w:sz w:val="28"/>
          <w:szCs w:val="28"/>
        </w:rPr>
        <w:t>3</w:t>
      </w:r>
      <w:r>
        <w:rPr>
          <w:rFonts w:hint="eastAsia" w:ascii="方正仿宋_GBK" w:hAnsi="方正仿宋_GBK" w:eastAsia="方正仿宋_GBK" w:cs="方正仿宋_GBK"/>
          <w:b/>
          <w:bCs/>
          <w:color w:val="000000"/>
          <w:sz w:val="28"/>
          <w:szCs w:val="28"/>
        </w:rPr>
        <w:t>个工作日</w:t>
      </w:r>
      <w:r>
        <w:rPr>
          <w:rFonts w:hint="eastAsia" w:ascii="方正仿宋_GBK" w:hAnsi="方正仿宋_GBK" w:eastAsia="方正仿宋_GBK" w:cs="方正仿宋_GBK"/>
          <w:color w:val="000000"/>
          <w:sz w:val="28"/>
          <w:szCs w:val="28"/>
        </w:rPr>
        <w:t>内回复并根据甲方要求予以纠正，未在甲方约定期限内予以纠正的，甲方有权向乙方收取违约金，每次收取金额为人民币</w:t>
      </w:r>
      <w:r>
        <w:rPr>
          <w:rFonts w:hint="eastAsia" w:eastAsia="方正仿宋_GBK"/>
          <w:color w:val="000000"/>
          <w:sz w:val="28"/>
          <w:szCs w:val="28"/>
          <w:u w:val="single"/>
          <w:lang w:val="en-US" w:eastAsia="zh-CN"/>
        </w:rPr>
        <w:t>500</w:t>
      </w:r>
      <w:r>
        <w:rPr>
          <w:rFonts w:hint="eastAsia" w:ascii="方正仿宋_GBK" w:hAnsi="方正仿宋_GBK" w:eastAsia="方正仿宋_GBK" w:cs="方正仿宋_GBK"/>
          <w:color w:val="000000"/>
          <w:sz w:val="28"/>
          <w:szCs w:val="28"/>
          <w:u w:val="single"/>
        </w:rPr>
        <w:t>元</w:t>
      </w:r>
      <w:r>
        <w:rPr>
          <w:rFonts w:hint="eastAsia" w:ascii="方正仿宋_GBK" w:hAnsi="方正仿宋_GBK" w:eastAsia="方正仿宋_GBK" w:cs="方正仿宋_GBK"/>
          <w:color w:val="000000"/>
          <w:sz w:val="28"/>
          <w:szCs w:val="28"/>
        </w:rPr>
        <w:t>；乙方如在</w:t>
      </w:r>
      <w:r>
        <w:rPr>
          <w:rFonts w:eastAsia="方正仿宋_GBK"/>
          <w:color w:val="000000"/>
          <w:sz w:val="28"/>
          <w:szCs w:val="28"/>
        </w:rPr>
        <w:t>15</w:t>
      </w:r>
      <w:r>
        <w:rPr>
          <w:rFonts w:hint="eastAsia" w:ascii="方正仿宋_GBK" w:hAnsi="方正仿宋_GBK" w:eastAsia="方正仿宋_GBK" w:cs="方正仿宋_GBK"/>
          <w:color w:val="000000"/>
          <w:sz w:val="28"/>
          <w:szCs w:val="28"/>
        </w:rPr>
        <w:t>个工作日内仍未纠正的，甲方有权要求乙方的相关业务进行暂停整顿，并一次性扣除履约保证金的</w:t>
      </w:r>
      <w:r>
        <w:rPr>
          <w:rFonts w:eastAsia="方正仿宋_GBK"/>
          <w:color w:val="000000"/>
          <w:sz w:val="28"/>
          <w:szCs w:val="28"/>
        </w:rPr>
        <w:t>50</w:t>
      </w:r>
      <w:r>
        <w:rPr>
          <w:rFonts w:hint="eastAsia" w:ascii="方正仿宋_GBK" w:hAnsi="方正仿宋_GBK" w:eastAsia="方正仿宋_GBK" w:cs="方正仿宋_GBK"/>
          <w:color w:val="000000"/>
          <w:sz w:val="28"/>
          <w:szCs w:val="28"/>
        </w:rPr>
        <w:t>%作为违约金；若乙方在收到甲方发出的整改书面通知后，不配合或不按书面通知规定的时限内整改，甲方有权在任意幅度内另行扣减履约保证金直至乙方按照甲方的整改通知要求完成整改工作。</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9</w:t>
      </w:r>
      <w:r>
        <w:rPr>
          <w:rFonts w:hint="eastAsia" w:ascii="方正仿宋_GBK" w:hAnsi="方正仿宋_GBK" w:eastAsia="方正仿宋_GBK" w:cs="方正仿宋_GBK"/>
          <w:color w:val="000000"/>
          <w:sz w:val="28"/>
          <w:szCs w:val="28"/>
        </w:rPr>
        <w:t>.</w:t>
      </w:r>
      <w:r>
        <w:rPr>
          <w:rFonts w:eastAsia="方正仿宋_GBK"/>
          <w:color w:val="000000"/>
          <w:sz w:val="28"/>
          <w:szCs w:val="28"/>
        </w:rPr>
        <w:t>4</w:t>
      </w:r>
      <w:r>
        <w:rPr>
          <w:rFonts w:hint="eastAsia" w:ascii="方正仿宋_GBK" w:hAnsi="方正仿宋_GBK" w:eastAsia="方正仿宋_GBK" w:cs="方正仿宋_GBK"/>
          <w:color w:val="000000"/>
          <w:sz w:val="28"/>
          <w:szCs w:val="28"/>
        </w:rPr>
        <w:t>如乙方在提供服务过程中，</w:t>
      </w:r>
      <w:r>
        <w:rPr>
          <w:rFonts w:hint="eastAsia" w:ascii="方正仿宋_GBK" w:hAnsi="方正仿宋_GBK" w:eastAsia="方正仿宋_GBK" w:cs="方正仿宋_GBK"/>
          <w:color w:val="000000"/>
          <w:sz w:val="28"/>
          <w:szCs w:val="28"/>
          <w:lang w:eastAsia="zh-CN"/>
        </w:rPr>
        <w:t>因乙方原因造成甲方损失</w:t>
      </w:r>
      <w:r>
        <w:rPr>
          <w:rFonts w:hint="eastAsia" w:ascii="方正仿宋_GBK" w:hAnsi="方正仿宋_GBK" w:eastAsia="方正仿宋_GBK" w:cs="方正仿宋_GBK"/>
          <w:color w:val="000000"/>
          <w:sz w:val="28"/>
          <w:szCs w:val="28"/>
        </w:rPr>
        <w:t>，应当负责赔偿。</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9</w:t>
      </w:r>
      <w:r>
        <w:rPr>
          <w:rFonts w:hint="eastAsia" w:ascii="方正仿宋_GBK" w:hAnsi="方正仿宋_GBK" w:eastAsia="方正仿宋_GBK" w:cs="方正仿宋_GBK"/>
          <w:color w:val="000000"/>
          <w:sz w:val="28"/>
          <w:szCs w:val="28"/>
        </w:rPr>
        <w:t>.</w:t>
      </w:r>
      <w:r>
        <w:rPr>
          <w:rFonts w:eastAsia="方正仿宋_GBK"/>
          <w:color w:val="000000"/>
          <w:sz w:val="28"/>
          <w:szCs w:val="28"/>
        </w:rPr>
        <w:t>5</w:t>
      </w:r>
      <w:r>
        <w:rPr>
          <w:rFonts w:hint="eastAsia" w:ascii="方正仿宋_GBK" w:hAnsi="方正仿宋_GBK" w:eastAsia="方正仿宋_GBK" w:cs="方正仿宋_GBK"/>
          <w:color w:val="000000"/>
          <w:sz w:val="28"/>
          <w:szCs w:val="28"/>
        </w:rPr>
        <w:t>如乙方支付的上述违约金不足以弥补甲方损失的，甲方有权要求进一步补偿。本合同所称损失应包括因违约行为所导致的甲方的实际损失以及可得利益损失,以及甲方为处理违约事件所发生的包括但不限于调查、诉讼、律师等法律费用在内的费用和开支。</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9</w:t>
      </w:r>
      <w:r>
        <w:rPr>
          <w:rFonts w:hint="eastAsia" w:ascii="方正仿宋_GBK" w:hAnsi="方正仿宋_GBK" w:eastAsia="方正仿宋_GBK" w:cs="方正仿宋_GBK"/>
          <w:color w:val="000000"/>
          <w:sz w:val="28"/>
          <w:szCs w:val="28"/>
        </w:rPr>
        <w:t>.</w:t>
      </w:r>
      <w:r>
        <w:rPr>
          <w:rFonts w:eastAsia="方正仿宋_GBK"/>
          <w:color w:val="000000"/>
          <w:sz w:val="28"/>
          <w:szCs w:val="28"/>
        </w:rPr>
        <w:t>6</w:t>
      </w:r>
      <w:r>
        <w:rPr>
          <w:rFonts w:hint="eastAsia" w:ascii="方正仿宋_GBK" w:hAnsi="方正仿宋_GBK" w:eastAsia="方正仿宋_GBK" w:cs="方正仿宋_GBK"/>
          <w:color w:val="000000"/>
          <w:sz w:val="28"/>
          <w:szCs w:val="28"/>
        </w:rPr>
        <w:t>本款适用于所有乙方应向甲方支付违约金情形。自甲方发出要求乙方支付违约金的书面通知之日起</w:t>
      </w:r>
      <w:r>
        <w:rPr>
          <w:rFonts w:eastAsia="方正仿宋_GBK"/>
          <w:color w:val="000000"/>
          <w:sz w:val="28"/>
          <w:szCs w:val="28"/>
        </w:rPr>
        <w:t>7</w:t>
      </w:r>
      <w:r>
        <w:rPr>
          <w:rFonts w:hint="eastAsia" w:ascii="方正仿宋_GBK" w:hAnsi="方正仿宋_GBK" w:eastAsia="方正仿宋_GBK" w:cs="方正仿宋_GBK"/>
          <w:color w:val="000000"/>
          <w:sz w:val="28"/>
          <w:szCs w:val="28"/>
        </w:rPr>
        <w:t>个工作日内，乙方应向甲方一次性付清违约金。逾期支付的，按照履约保证金每日万分之一支付违约金，自逾期支付之日起至乙方向甲方实际付清之日止。违约金不足以弥补甲方所遭受损失的，甲方有权继续向乙方追偿。</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9</w:t>
      </w:r>
      <w:r>
        <w:rPr>
          <w:rFonts w:hint="eastAsia" w:ascii="方正仿宋_GBK" w:hAnsi="方正仿宋_GBK" w:eastAsia="方正仿宋_GBK" w:cs="方正仿宋_GBK"/>
          <w:color w:val="000000"/>
          <w:sz w:val="28"/>
          <w:szCs w:val="28"/>
        </w:rPr>
        <w:t>.</w:t>
      </w:r>
      <w:r>
        <w:rPr>
          <w:rFonts w:eastAsia="方正仿宋_GBK"/>
          <w:color w:val="000000"/>
          <w:sz w:val="28"/>
          <w:szCs w:val="28"/>
        </w:rPr>
        <w:t>7</w:t>
      </w:r>
      <w:r>
        <w:rPr>
          <w:rFonts w:hint="eastAsia" w:ascii="方正仿宋_GBK" w:hAnsi="方正仿宋_GBK" w:eastAsia="方正仿宋_GBK" w:cs="方正仿宋_GBK"/>
          <w:color w:val="000000"/>
          <w:sz w:val="28"/>
          <w:szCs w:val="28"/>
        </w:rPr>
        <w:t>乙方出现下列行为，甲方有权解除合同，履约保证金不予退还，因乙方违约导致不良后果或干扰甲方正常经营或导致甲方遭受经济损失，乙方负责承担全部责任。</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9</w:t>
      </w:r>
      <w:r>
        <w:rPr>
          <w:rFonts w:hint="eastAsia" w:ascii="方正仿宋_GBK" w:hAnsi="方正仿宋_GBK" w:eastAsia="方正仿宋_GBK" w:cs="方正仿宋_GBK"/>
          <w:color w:val="000000"/>
          <w:sz w:val="28"/>
          <w:szCs w:val="28"/>
        </w:rPr>
        <w:t>.</w:t>
      </w:r>
      <w:r>
        <w:rPr>
          <w:rFonts w:eastAsia="方正仿宋_GBK"/>
          <w:color w:val="000000"/>
          <w:sz w:val="28"/>
          <w:szCs w:val="28"/>
        </w:rPr>
        <w:t>7</w:t>
      </w:r>
      <w:r>
        <w:rPr>
          <w:rFonts w:hint="eastAsia" w:ascii="方正仿宋_GBK" w:hAnsi="方正仿宋_GBK" w:eastAsia="方正仿宋_GBK" w:cs="方正仿宋_GBK"/>
          <w:color w:val="000000"/>
          <w:sz w:val="28"/>
          <w:szCs w:val="28"/>
        </w:rPr>
        <w:t>.</w:t>
      </w:r>
      <w:r>
        <w:rPr>
          <w:rFonts w:eastAsia="方正仿宋_GBK"/>
          <w:color w:val="000000"/>
          <w:sz w:val="28"/>
          <w:szCs w:val="28"/>
        </w:rPr>
        <w:t>1</w:t>
      </w:r>
      <w:r>
        <w:rPr>
          <w:rFonts w:hint="eastAsia" w:ascii="方正仿宋_GBK" w:hAnsi="方正仿宋_GBK" w:eastAsia="方正仿宋_GBK" w:cs="方正仿宋_GBK"/>
          <w:color w:val="000000"/>
          <w:sz w:val="28"/>
          <w:szCs w:val="28"/>
        </w:rPr>
        <w:t>乙方在</w:t>
      </w:r>
      <w:r>
        <w:rPr>
          <w:rFonts w:eastAsia="方正仿宋_GBK"/>
          <w:color w:val="000000"/>
          <w:sz w:val="28"/>
          <w:szCs w:val="28"/>
        </w:rPr>
        <w:t>30</w:t>
      </w:r>
      <w:r>
        <w:rPr>
          <w:rFonts w:hint="eastAsia" w:ascii="方正仿宋_GBK" w:hAnsi="方正仿宋_GBK" w:eastAsia="方正仿宋_GBK" w:cs="方正仿宋_GBK"/>
          <w:color w:val="000000"/>
          <w:sz w:val="28"/>
          <w:szCs w:val="28"/>
        </w:rPr>
        <w:t>天内仍未回复并根据甲方整改通知单要求予以纠正。</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9</w:t>
      </w:r>
      <w:r>
        <w:rPr>
          <w:rFonts w:hint="eastAsia" w:ascii="方正仿宋_GBK" w:hAnsi="方正仿宋_GBK" w:eastAsia="方正仿宋_GBK" w:cs="方正仿宋_GBK"/>
          <w:color w:val="000000"/>
          <w:sz w:val="28"/>
          <w:szCs w:val="28"/>
        </w:rPr>
        <w:t>.</w:t>
      </w:r>
      <w:r>
        <w:rPr>
          <w:rFonts w:eastAsia="方正仿宋_GBK"/>
          <w:color w:val="000000"/>
          <w:sz w:val="28"/>
          <w:szCs w:val="28"/>
        </w:rPr>
        <w:t>7</w:t>
      </w:r>
      <w:r>
        <w:rPr>
          <w:rFonts w:hint="eastAsia" w:ascii="方正仿宋_GBK" w:hAnsi="方正仿宋_GBK" w:eastAsia="方正仿宋_GBK" w:cs="方正仿宋_GBK"/>
          <w:color w:val="000000"/>
          <w:sz w:val="28"/>
          <w:szCs w:val="28"/>
        </w:rPr>
        <w:t>.</w:t>
      </w:r>
      <w:r>
        <w:rPr>
          <w:rFonts w:eastAsia="方正仿宋_GBK"/>
          <w:color w:val="000000"/>
          <w:sz w:val="28"/>
          <w:szCs w:val="28"/>
        </w:rPr>
        <w:t>2</w:t>
      </w:r>
      <w:r>
        <w:rPr>
          <w:rFonts w:hint="eastAsia" w:ascii="方正仿宋_GBK" w:hAnsi="方正仿宋_GBK" w:eastAsia="方正仿宋_GBK" w:cs="方正仿宋_GBK"/>
          <w:color w:val="000000"/>
          <w:sz w:val="28"/>
          <w:szCs w:val="28"/>
        </w:rPr>
        <w:t>乙方不得擅自解除合同。如乙方擅自解除合同，甲方不退还履约保证金。</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9</w:t>
      </w:r>
      <w:r>
        <w:rPr>
          <w:rFonts w:hint="eastAsia" w:ascii="方正仿宋_GBK" w:hAnsi="方正仿宋_GBK" w:eastAsia="方正仿宋_GBK" w:cs="方正仿宋_GBK"/>
          <w:color w:val="000000"/>
          <w:sz w:val="28"/>
          <w:szCs w:val="28"/>
        </w:rPr>
        <w:t>.</w:t>
      </w:r>
      <w:r>
        <w:rPr>
          <w:rFonts w:eastAsia="方正仿宋_GBK"/>
          <w:color w:val="000000"/>
          <w:sz w:val="28"/>
          <w:szCs w:val="28"/>
        </w:rPr>
        <w:t>7</w:t>
      </w:r>
      <w:r>
        <w:rPr>
          <w:rFonts w:hint="eastAsia" w:ascii="方正仿宋_GBK" w:hAnsi="方正仿宋_GBK" w:eastAsia="方正仿宋_GBK" w:cs="方正仿宋_GBK"/>
          <w:color w:val="000000"/>
          <w:sz w:val="28"/>
          <w:szCs w:val="28"/>
        </w:rPr>
        <w:t>.</w:t>
      </w:r>
      <w:r>
        <w:rPr>
          <w:rFonts w:eastAsia="方正仿宋_GBK"/>
          <w:color w:val="000000"/>
          <w:sz w:val="28"/>
          <w:szCs w:val="28"/>
        </w:rPr>
        <w:t>3</w:t>
      </w:r>
      <w:r>
        <w:rPr>
          <w:rFonts w:hint="eastAsia" w:ascii="方正仿宋_GBK" w:hAnsi="方正仿宋_GBK" w:eastAsia="方正仿宋_GBK" w:cs="方正仿宋_GBK"/>
          <w:color w:val="000000"/>
          <w:sz w:val="28"/>
          <w:szCs w:val="28"/>
        </w:rPr>
        <w:t>乙方未经甲方书面同意，以甲方名义从事经济获利或擅自将本项目进行转包的，甲方有权解除合同，且不退还履约保证金。</w:t>
      </w:r>
    </w:p>
    <w:p>
      <w:pPr>
        <w:pStyle w:val="4"/>
        <w:keepNext/>
        <w:keepLines/>
        <w:spacing w:before="0" w:after="0" w:line="460" w:lineRule="exact"/>
        <w:ind w:firstLine="562"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
          <w:color w:val="000000"/>
          <w:sz w:val="28"/>
          <w:szCs w:val="28"/>
        </w:rPr>
        <w:t>第十条 不可抗力</w:t>
      </w:r>
      <w:bookmarkEnd w:id="9"/>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10</w:t>
      </w:r>
      <w:r>
        <w:rPr>
          <w:rFonts w:hint="eastAsia" w:ascii="方正仿宋_GBK" w:hAnsi="方正仿宋_GBK" w:eastAsia="方正仿宋_GBK" w:cs="方正仿宋_GBK"/>
          <w:color w:val="000000"/>
          <w:sz w:val="28"/>
          <w:szCs w:val="28"/>
        </w:rPr>
        <w:t>.</w:t>
      </w:r>
      <w:r>
        <w:rPr>
          <w:rFonts w:eastAsia="方正仿宋_GBK"/>
          <w:color w:val="000000"/>
          <w:sz w:val="28"/>
          <w:szCs w:val="28"/>
        </w:rPr>
        <w:t>1</w:t>
      </w:r>
      <w:r>
        <w:rPr>
          <w:rFonts w:hint="eastAsia" w:ascii="方正仿宋_GBK" w:hAnsi="方正仿宋_GBK" w:eastAsia="方正仿宋_GBK" w:cs="方正仿宋_GBK"/>
          <w:color w:val="000000"/>
          <w:sz w:val="28"/>
          <w:szCs w:val="28"/>
        </w:rPr>
        <w:t xml:space="preserve"> 不可抗力指，超出本合同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10</w:t>
      </w:r>
      <w:r>
        <w:rPr>
          <w:rFonts w:hint="eastAsia" w:ascii="方正仿宋_GBK" w:hAnsi="方正仿宋_GBK" w:eastAsia="方正仿宋_GBK" w:cs="方正仿宋_GBK"/>
          <w:color w:val="000000"/>
          <w:sz w:val="28"/>
          <w:szCs w:val="28"/>
        </w:rPr>
        <w:t>.</w:t>
      </w:r>
      <w:r>
        <w:rPr>
          <w:rFonts w:eastAsia="方正仿宋_GBK"/>
          <w:color w:val="000000"/>
          <w:sz w:val="28"/>
          <w:szCs w:val="28"/>
        </w:rPr>
        <w:t>2</w:t>
      </w:r>
      <w:r>
        <w:rPr>
          <w:rFonts w:hint="eastAsia" w:ascii="方正仿宋_GBK" w:hAnsi="方正仿宋_GBK" w:eastAsia="方正仿宋_GBK" w:cs="方正仿宋_GBK"/>
          <w:color w:val="000000"/>
          <w:sz w:val="28"/>
          <w:szCs w:val="28"/>
        </w:rPr>
        <w:t xml:space="preserve"> 因不可抗力的影响，使甲方或乙方无法正常履行本合同，经双方协商可终止本合同或修改本合同的执行，双方已履行部分应在履行方案确定后</w:t>
      </w:r>
      <w:r>
        <w:rPr>
          <w:rFonts w:eastAsia="方正仿宋_GBK"/>
          <w:color w:val="000000"/>
          <w:sz w:val="28"/>
          <w:szCs w:val="28"/>
        </w:rPr>
        <w:t>30</w:t>
      </w:r>
      <w:r>
        <w:rPr>
          <w:rFonts w:hint="eastAsia" w:ascii="方正仿宋_GBK" w:hAnsi="方正仿宋_GBK" w:eastAsia="方正仿宋_GBK" w:cs="方正仿宋_GBK"/>
          <w:color w:val="000000"/>
          <w:sz w:val="28"/>
          <w:szCs w:val="28"/>
        </w:rPr>
        <w:t>个工作日内据实结算完毕。迟延履行后发生不可抗力的，不能免除违约责任。签约双方任何一方由于受诸如战争、严重火灾、洪水、台风、地震等不可抗力事故的影响而不能执行合同时，履行合同的期限则应予以延长，延长的期限应相当于事故所影响的时间。不可抗力事故系指供需双方在缔结合同时所不能够预见的，并且它的发生及其后果不可避免和无法克服的。</w:t>
      </w:r>
    </w:p>
    <w:p>
      <w:pPr>
        <w:pStyle w:val="4"/>
        <w:keepNext/>
        <w:keepLines/>
        <w:spacing w:before="0" w:after="0" w:line="460" w:lineRule="exact"/>
        <w:ind w:firstLine="562" w:firstLineChars="200"/>
        <w:rPr>
          <w:rFonts w:ascii="方正仿宋_GBK" w:hAnsi="方正仿宋_GBK" w:eastAsia="方正仿宋_GBK" w:cs="方正仿宋_GBK"/>
          <w:b/>
          <w:color w:val="000000"/>
          <w:sz w:val="28"/>
          <w:szCs w:val="28"/>
        </w:rPr>
      </w:pPr>
      <w:bookmarkStart w:id="10" w:name="_Toc24700716"/>
      <w:r>
        <w:rPr>
          <w:rFonts w:hint="eastAsia" w:ascii="方正仿宋_GBK" w:hAnsi="方正仿宋_GBK" w:eastAsia="方正仿宋_GBK" w:cs="方正仿宋_GBK"/>
          <w:b/>
          <w:color w:val="000000"/>
          <w:sz w:val="28"/>
          <w:szCs w:val="28"/>
        </w:rPr>
        <w:t>第十一条 通知条款</w:t>
      </w:r>
      <w:bookmarkEnd w:id="10"/>
    </w:p>
    <w:p>
      <w:pPr>
        <w:spacing w:line="4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任何一方均应本着诚实信用原则来对待另一方在履行合同时的通知、告知事项，如因重大事项须履行通知义务的，均应当以当面签收或特快专递、电子邮件方式送达相对人。</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11</w:t>
      </w:r>
      <w:r>
        <w:rPr>
          <w:rFonts w:hint="eastAsia" w:ascii="方正仿宋_GBK" w:hAnsi="方正仿宋_GBK" w:eastAsia="方正仿宋_GBK" w:cs="方正仿宋_GBK"/>
          <w:color w:val="000000"/>
          <w:sz w:val="28"/>
          <w:szCs w:val="28"/>
        </w:rPr>
        <w:t>.</w:t>
      </w:r>
      <w:r>
        <w:rPr>
          <w:rFonts w:eastAsia="方正仿宋_GBK"/>
          <w:color w:val="000000"/>
          <w:sz w:val="28"/>
          <w:szCs w:val="28"/>
        </w:rPr>
        <w:t>1</w:t>
      </w:r>
      <w:r>
        <w:rPr>
          <w:rFonts w:hint="eastAsia" w:ascii="方正仿宋_GBK" w:hAnsi="方正仿宋_GBK" w:eastAsia="方正仿宋_GBK" w:cs="方正仿宋_GBK"/>
          <w:color w:val="000000"/>
          <w:sz w:val="28"/>
          <w:szCs w:val="28"/>
        </w:rPr>
        <w:t>采用当面签收的，应由合同中指定的联系人或双方授权的代表签收，签收日期即为送达时间。</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11</w:t>
      </w:r>
      <w:r>
        <w:rPr>
          <w:rFonts w:hint="eastAsia" w:ascii="方正仿宋_GBK" w:hAnsi="方正仿宋_GBK" w:eastAsia="方正仿宋_GBK" w:cs="方正仿宋_GBK"/>
          <w:color w:val="000000"/>
          <w:sz w:val="28"/>
          <w:szCs w:val="28"/>
        </w:rPr>
        <w:t>.</w:t>
      </w:r>
      <w:r>
        <w:rPr>
          <w:rFonts w:eastAsia="方正仿宋_GBK"/>
          <w:color w:val="000000"/>
          <w:sz w:val="28"/>
          <w:szCs w:val="28"/>
        </w:rPr>
        <w:t>2</w:t>
      </w:r>
      <w:r>
        <w:rPr>
          <w:rFonts w:hint="eastAsia" w:ascii="方正仿宋_GBK" w:hAnsi="方正仿宋_GBK" w:eastAsia="方正仿宋_GBK" w:cs="方正仿宋_GBK"/>
          <w:color w:val="000000"/>
          <w:sz w:val="28"/>
          <w:szCs w:val="28"/>
        </w:rPr>
        <w:t>采用特快专递形式的，应按照双方在合同中确定的通讯地址以特快专递的形式通知相对人，合同中没有明确通讯地址的，以双方法定注册地址为准，一旦特快专递送达上述地址且被签收的，即视为有效送达收件人。特快专递被签收的时间，即为送达时间。</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11</w:t>
      </w:r>
      <w:r>
        <w:rPr>
          <w:rFonts w:hint="eastAsia" w:ascii="方正仿宋_GBK" w:hAnsi="方正仿宋_GBK" w:eastAsia="方正仿宋_GBK" w:cs="方正仿宋_GBK"/>
          <w:color w:val="000000"/>
          <w:sz w:val="28"/>
          <w:szCs w:val="28"/>
        </w:rPr>
        <w:t>.</w:t>
      </w:r>
      <w:r>
        <w:rPr>
          <w:rFonts w:eastAsia="方正仿宋_GBK"/>
          <w:color w:val="000000"/>
          <w:sz w:val="28"/>
          <w:szCs w:val="28"/>
        </w:rPr>
        <w:t>3</w:t>
      </w:r>
      <w:r>
        <w:rPr>
          <w:rFonts w:hint="eastAsia" w:ascii="方正仿宋_GBK" w:hAnsi="方正仿宋_GBK" w:eastAsia="方正仿宋_GBK" w:cs="方正仿宋_GBK"/>
          <w:color w:val="000000"/>
          <w:sz w:val="28"/>
          <w:szCs w:val="28"/>
        </w:rPr>
        <w:t xml:space="preserve"> 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11</w:t>
      </w:r>
      <w:r>
        <w:rPr>
          <w:rFonts w:hint="eastAsia" w:ascii="方正仿宋_GBK" w:hAnsi="方正仿宋_GBK" w:eastAsia="方正仿宋_GBK" w:cs="方正仿宋_GBK"/>
          <w:color w:val="000000"/>
          <w:sz w:val="28"/>
          <w:szCs w:val="28"/>
        </w:rPr>
        <w:t>.</w:t>
      </w:r>
      <w:r>
        <w:rPr>
          <w:rFonts w:eastAsia="方正仿宋_GBK"/>
          <w:color w:val="000000"/>
          <w:sz w:val="28"/>
          <w:szCs w:val="28"/>
        </w:rPr>
        <w:t>4</w:t>
      </w:r>
      <w:r>
        <w:rPr>
          <w:rFonts w:hint="eastAsia" w:ascii="方正仿宋_GBK" w:hAnsi="方正仿宋_GBK" w:eastAsia="方正仿宋_GBK" w:cs="方正仿宋_GBK"/>
          <w:color w:val="000000"/>
          <w:sz w:val="28"/>
          <w:szCs w:val="28"/>
        </w:rPr>
        <w:t>因受送达人在合同中提供或者确认的送达地址不准确、送达地址变更未及时告知、以及受送达人及受送达人指定的授权人或联系人拒绝签收，导致送达文件中的通知、告知事项未能被受送达人实际接收的，文书退回之日视为送达之日。以多种方式通知送达的，送达时间以最早到达受送达人的时间为准。</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11</w:t>
      </w:r>
      <w:r>
        <w:rPr>
          <w:rFonts w:hint="eastAsia" w:ascii="方正仿宋_GBK" w:hAnsi="方正仿宋_GBK" w:eastAsia="方正仿宋_GBK" w:cs="方正仿宋_GBK"/>
          <w:color w:val="000000"/>
          <w:sz w:val="28"/>
          <w:szCs w:val="28"/>
        </w:rPr>
        <w:t>.</w:t>
      </w:r>
      <w:r>
        <w:rPr>
          <w:rFonts w:eastAsia="方正仿宋_GBK"/>
          <w:color w:val="000000"/>
          <w:sz w:val="28"/>
          <w:szCs w:val="28"/>
        </w:rPr>
        <w:t>5</w:t>
      </w:r>
      <w:r>
        <w:rPr>
          <w:rFonts w:hint="eastAsia" w:ascii="方正仿宋_GBK" w:hAnsi="方正仿宋_GBK" w:eastAsia="方正仿宋_GBK" w:cs="方正仿宋_GBK"/>
          <w:color w:val="000000"/>
          <w:sz w:val="28"/>
          <w:szCs w:val="28"/>
        </w:rPr>
        <w:t>收件一方若认为邮件封面标题与邮件中实际文件内容不符的，应在收到邮件后</w:t>
      </w:r>
      <w:r>
        <w:rPr>
          <w:rFonts w:hint="eastAsia" w:ascii="方正仿宋_GBK" w:hAnsi="方正仿宋_GBK" w:eastAsia="方正仿宋_GBK" w:cs="方正仿宋_GBK"/>
          <w:color w:val="000000"/>
          <w:sz w:val="28"/>
          <w:szCs w:val="28"/>
          <w:lang w:val="en-US" w:eastAsia="zh-CN"/>
        </w:rPr>
        <w:t>3</w:t>
      </w:r>
      <w:r>
        <w:rPr>
          <w:rFonts w:hint="eastAsia" w:ascii="方正仿宋_GBK" w:hAnsi="方正仿宋_GBK" w:eastAsia="方正仿宋_GBK" w:cs="方正仿宋_GBK"/>
          <w:color w:val="000000"/>
          <w:sz w:val="28"/>
          <w:szCs w:val="28"/>
        </w:rPr>
        <w:t>日内通知相对人，逾期视为邮件封面标题与邮件中实际文件内容一致，并视为有效送达收件人。</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11</w:t>
      </w:r>
      <w:r>
        <w:rPr>
          <w:rFonts w:hint="eastAsia" w:ascii="方正仿宋_GBK" w:hAnsi="方正仿宋_GBK" w:eastAsia="方正仿宋_GBK" w:cs="方正仿宋_GBK"/>
          <w:color w:val="000000"/>
          <w:sz w:val="28"/>
          <w:szCs w:val="28"/>
        </w:rPr>
        <w:t>.</w:t>
      </w:r>
      <w:r>
        <w:rPr>
          <w:rFonts w:eastAsia="方正仿宋_GBK"/>
          <w:color w:val="000000"/>
          <w:sz w:val="28"/>
          <w:szCs w:val="28"/>
        </w:rPr>
        <w:t>6</w:t>
      </w:r>
      <w:r>
        <w:rPr>
          <w:rFonts w:hint="eastAsia" w:ascii="方正仿宋_GBK" w:hAnsi="方正仿宋_GBK" w:eastAsia="方正仿宋_GBK" w:cs="方正仿宋_GBK"/>
          <w:color w:val="000000"/>
          <w:sz w:val="28"/>
          <w:szCs w:val="28"/>
        </w:rPr>
        <w:t xml:space="preserve"> 因受送达人在合同中提供或者确认的送达地址不准确、送达地址变更未及时告知、以及受送达人本人或者受送达人指定的代收人拒绝签收、投递人员/送达人员上门无人签收（法定节假日除外），导致送达文件中的通知、告知事项未能被受送达人实际接收的，文书退回之日视为送达之日。</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11</w:t>
      </w:r>
      <w:r>
        <w:rPr>
          <w:rFonts w:hint="eastAsia" w:ascii="方正仿宋_GBK" w:hAnsi="方正仿宋_GBK" w:eastAsia="方正仿宋_GBK" w:cs="方正仿宋_GBK"/>
          <w:color w:val="000000"/>
          <w:sz w:val="28"/>
          <w:szCs w:val="28"/>
        </w:rPr>
        <w:t>.</w:t>
      </w:r>
      <w:r>
        <w:rPr>
          <w:rFonts w:eastAsia="方正仿宋_GBK"/>
          <w:color w:val="000000"/>
          <w:sz w:val="28"/>
          <w:szCs w:val="28"/>
        </w:rPr>
        <w:t>7</w:t>
      </w:r>
      <w:r>
        <w:rPr>
          <w:rFonts w:hint="eastAsia" w:ascii="方正仿宋_GBK" w:hAnsi="方正仿宋_GBK" w:eastAsia="方正仿宋_GBK" w:cs="方正仿宋_GBK"/>
          <w:color w:val="000000"/>
          <w:sz w:val="28"/>
          <w:szCs w:val="28"/>
        </w:rPr>
        <w:t>本合同约定的联系方式与送达方式同时可作为法律文书的联系方式与送达方式。</w:t>
      </w:r>
    </w:p>
    <w:p>
      <w:pPr>
        <w:pStyle w:val="4"/>
        <w:keepNext/>
        <w:keepLines/>
        <w:spacing w:before="0" w:after="0" w:line="460" w:lineRule="exact"/>
        <w:ind w:firstLine="562" w:firstLineChars="200"/>
        <w:rPr>
          <w:rFonts w:ascii="方正仿宋_GBK" w:hAnsi="方正仿宋_GBK" w:eastAsia="方正仿宋_GBK" w:cs="方正仿宋_GBK"/>
          <w:bCs/>
          <w:color w:val="000000"/>
          <w:sz w:val="28"/>
          <w:szCs w:val="28"/>
        </w:rPr>
      </w:pPr>
      <w:bookmarkStart w:id="11" w:name="_Toc24700717"/>
      <w:r>
        <w:rPr>
          <w:rFonts w:hint="eastAsia" w:ascii="方正仿宋_GBK" w:hAnsi="方正仿宋_GBK" w:eastAsia="方正仿宋_GBK" w:cs="方正仿宋_GBK"/>
          <w:b/>
          <w:color w:val="000000"/>
          <w:sz w:val="28"/>
          <w:szCs w:val="28"/>
        </w:rPr>
        <w:t>第十二条 保密条款</w:t>
      </w:r>
      <w:bookmarkEnd w:id="11"/>
    </w:p>
    <w:p>
      <w:pPr>
        <w:spacing w:line="4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本合同双方有义务对本合同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p>
    <w:p>
      <w:pPr>
        <w:pStyle w:val="4"/>
        <w:keepNext/>
        <w:keepLines/>
        <w:spacing w:before="0" w:after="0" w:line="460" w:lineRule="exact"/>
        <w:ind w:firstLine="562" w:firstLineChars="200"/>
        <w:rPr>
          <w:rFonts w:ascii="方正仿宋_GBK" w:hAnsi="方正仿宋_GBK" w:eastAsia="方正仿宋_GBK" w:cs="方正仿宋_GBK"/>
          <w:bCs/>
          <w:color w:val="000000"/>
          <w:sz w:val="28"/>
          <w:szCs w:val="28"/>
        </w:rPr>
      </w:pPr>
      <w:bookmarkStart w:id="12" w:name="_Toc24700718"/>
      <w:r>
        <w:rPr>
          <w:rFonts w:hint="eastAsia" w:ascii="方正仿宋_GBK" w:hAnsi="方正仿宋_GBK" w:eastAsia="方正仿宋_GBK" w:cs="方正仿宋_GBK"/>
          <w:b/>
          <w:color w:val="000000"/>
          <w:sz w:val="28"/>
          <w:szCs w:val="28"/>
        </w:rPr>
        <w:t>第十三条 合同争议的解决方式</w:t>
      </w:r>
      <w:bookmarkEnd w:id="12"/>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13</w:t>
      </w:r>
      <w:r>
        <w:rPr>
          <w:rFonts w:hint="eastAsia" w:ascii="方正仿宋_GBK" w:hAnsi="方正仿宋_GBK" w:eastAsia="方正仿宋_GBK" w:cs="方正仿宋_GBK"/>
          <w:color w:val="000000"/>
          <w:sz w:val="28"/>
          <w:szCs w:val="28"/>
        </w:rPr>
        <w:t>.</w:t>
      </w:r>
      <w:r>
        <w:rPr>
          <w:rFonts w:eastAsia="方正仿宋_GBK"/>
          <w:color w:val="000000"/>
          <w:sz w:val="28"/>
          <w:szCs w:val="28"/>
        </w:rPr>
        <w:t>1</w:t>
      </w:r>
      <w:r>
        <w:rPr>
          <w:rFonts w:hint="eastAsia" w:ascii="方正仿宋_GBK" w:hAnsi="方正仿宋_GBK" w:eastAsia="方正仿宋_GBK" w:cs="方正仿宋_GBK"/>
          <w:color w:val="000000"/>
          <w:sz w:val="28"/>
          <w:szCs w:val="28"/>
        </w:rPr>
        <w:t xml:space="preserve"> 若在合同履行过程中发生争议，甲乙双方应当友好协商解决，协商不成，向甲方所在地人民法院起诉。</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13</w:t>
      </w:r>
      <w:r>
        <w:rPr>
          <w:rFonts w:hint="eastAsia" w:ascii="方正仿宋_GBK" w:hAnsi="方正仿宋_GBK" w:eastAsia="方正仿宋_GBK" w:cs="方正仿宋_GBK"/>
          <w:color w:val="000000"/>
          <w:sz w:val="28"/>
          <w:szCs w:val="28"/>
        </w:rPr>
        <w:t>.</w:t>
      </w:r>
      <w:r>
        <w:rPr>
          <w:rFonts w:eastAsia="方正仿宋_GBK"/>
          <w:color w:val="000000"/>
          <w:sz w:val="28"/>
          <w:szCs w:val="28"/>
        </w:rPr>
        <w:t>2</w:t>
      </w:r>
      <w:r>
        <w:rPr>
          <w:rFonts w:hint="eastAsia" w:ascii="方正仿宋_GBK" w:hAnsi="方正仿宋_GBK" w:eastAsia="方正仿宋_GBK" w:cs="方正仿宋_GBK"/>
          <w:color w:val="000000"/>
          <w:sz w:val="28"/>
          <w:szCs w:val="28"/>
        </w:rPr>
        <w:t>在诉讼期间，除正在进行诉讼的部分外，合同其它部分继续执行。</w:t>
      </w:r>
    </w:p>
    <w:p>
      <w:pPr>
        <w:pStyle w:val="4"/>
        <w:keepNext/>
        <w:keepLines/>
        <w:spacing w:before="0" w:after="0" w:line="460" w:lineRule="exact"/>
        <w:ind w:firstLine="562" w:firstLineChars="200"/>
        <w:rPr>
          <w:rFonts w:ascii="方正仿宋_GBK" w:hAnsi="方正仿宋_GBK" w:eastAsia="方正仿宋_GBK" w:cs="方正仿宋_GBK"/>
          <w:b/>
          <w:color w:val="000000"/>
          <w:sz w:val="28"/>
          <w:szCs w:val="28"/>
        </w:rPr>
      </w:pPr>
      <w:bookmarkStart w:id="13" w:name="_Toc24700719"/>
      <w:r>
        <w:rPr>
          <w:rFonts w:hint="eastAsia" w:ascii="方正仿宋_GBK" w:hAnsi="方正仿宋_GBK" w:eastAsia="方正仿宋_GBK" w:cs="方正仿宋_GBK"/>
          <w:b/>
          <w:color w:val="000000"/>
          <w:sz w:val="28"/>
          <w:szCs w:val="28"/>
        </w:rPr>
        <w:t>第十四条 合同的变更和解除</w:t>
      </w:r>
      <w:bookmarkEnd w:id="13"/>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14</w:t>
      </w:r>
      <w:r>
        <w:rPr>
          <w:rFonts w:hint="eastAsia" w:ascii="方正仿宋_GBK" w:hAnsi="方正仿宋_GBK" w:eastAsia="方正仿宋_GBK" w:cs="方正仿宋_GBK"/>
          <w:color w:val="000000"/>
          <w:sz w:val="28"/>
          <w:szCs w:val="28"/>
        </w:rPr>
        <w:t>.</w:t>
      </w:r>
      <w:r>
        <w:rPr>
          <w:rFonts w:eastAsia="方正仿宋_GBK"/>
          <w:color w:val="000000"/>
          <w:sz w:val="28"/>
          <w:szCs w:val="28"/>
        </w:rPr>
        <w:t>1</w:t>
      </w:r>
      <w:r>
        <w:rPr>
          <w:rFonts w:hint="eastAsia" w:ascii="方正仿宋_GBK" w:hAnsi="方正仿宋_GBK" w:eastAsia="方正仿宋_GBK" w:cs="方正仿宋_GBK"/>
          <w:color w:val="000000"/>
          <w:sz w:val="28"/>
          <w:szCs w:val="28"/>
        </w:rPr>
        <w:t xml:space="preserve"> 本合同履行过程中，如果合同履行条件发生变化，由双方进行协商，并以签订补充合同的方式加以确认，补充合同与本合同具有同等效力。若补充协议内容与本合同内容矛盾的，以时间在后的内容为准。</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14</w:t>
      </w:r>
      <w:r>
        <w:rPr>
          <w:rFonts w:hint="eastAsia" w:ascii="方正仿宋_GBK" w:hAnsi="方正仿宋_GBK" w:eastAsia="方正仿宋_GBK" w:cs="方正仿宋_GBK"/>
          <w:color w:val="000000"/>
          <w:sz w:val="28"/>
          <w:szCs w:val="28"/>
        </w:rPr>
        <w:t>.</w:t>
      </w:r>
      <w:r>
        <w:rPr>
          <w:rFonts w:eastAsia="方正仿宋_GBK"/>
          <w:color w:val="000000"/>
          <w:sz w:val="28"/>
          <w:szCs w:val="28"/>
        </w:rPr>
        <w:t>2</w:t>
      </w:r>
      <w:r>
        <w:rPr>
          <w:rFonts w:hint="eastAsia" w:ascii="方正仿宋_GBK" w:hAnsi="方正仿宋_GBK" w:eastAsia="方正仿宋_GBK" w:cs="方正仿宋_GBK"/>
          <w:color w:val="000000"/>
          <w:sz w:val="28"/>
          <w:szCs w:val="28"/>
        </w:rPr>
        <w:t xml:space="preserve"> 经双方协商一致，并达成书面合同后，本合同可以解除，双方应就合同解除的后果在解约合同中一并做出约定。一方也可根据合同约定单方行使合同解除权。</w:t>
      </w:r>
    </w:p>
    <w:p>
      <w:pPr>
        <w:pStyle w:val="4"/>
        <w:keepNext/>
        <w:keepLines/>
        <w:spacing w:before="0" w:after="0" w:line="460" w:lineRule="exact"/>
        <w:ind w:firstLine="560" w:firstLineChars="200"/>
        <w:rPr>
          <w:rFonts w:ascii="方正仿宋_GBK" w:hAnsi="方正仿宋_GBK" w:eastAsia="方正仿宋_GBK" w:cs="方正仿宋_GBK"/>
          <w:bCs/>
          <w:color w:val="000000"/>
          <w:sz w:val="28"/>
          <w:szCs w:val="28"/>
        </w:rPr>
      </w:pPr>
      <w:bookmarkStart w:id="14" w:name="_Toc24700720"/>
      <w:r>
        <w:rPr>
          <w:rFonts w:hint="eastAsia" w:ascii="方正仿宋_GBK" w:hAnsi="方正仿宋_GBK" w:eastAsia="方正仿宋_GBK" w:cs="方正仿宋_GBK"/>
          <w:bCs/>
          <w:color w:val="000000"/>
          <w:sz w:val="28"/>
          <w:szCs w:val="28"/>
        </w:rPr>
        <w:t>第十五条 合同生效及其他</w:t>
      </w:r>
      <w:bookmarkEnd w:id="14"/>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15</w:t>
      </w:r>
      <w:r>
        <w:rPr>
          <w:rFonts w:hint="eastAsia" w:ascii="方正仿宋_GBK" w:hAnsi="方正仿宋_GBK" w:eastAsia="方正仿宋_GBK" w:cs="方正仿宋_GBK"/>
          <w:color w:val="000000"/>
          <w:sz w:val="28"/>
          <w:szCs w:val="28"/>
        </w:rPr>
        <w:t>.</w:t>
      </w:r>
      <w:r>
        <w:rPr>
          <w:rFonts w:eastAsia="方正仿宋_GBK"/>
          <w:color w:val="000000"/>
          <w:sz w:val="28"/>
          <w:szCs w:val="28"/>
        </w:rPr>
        <w:t>1</w:t>
      </w:r>
      <w:r>
        <w:rPr>
          <w:rFonts w:hint="eastAsia" w:ascii="方正仿宋_GBK" w:hAnsi="方正仿宋_GBK" w:eastAsia="方正仿宋_GBK" w:cs="方正仿宋_GBK"/>
          <w:color w:val="000000"/>
          <w:sz w:val="28"/>
          <w:szCs w:val="28"/>
        </w:rPr>
        <w:t xml:space="preserve"> 乙方和甲方约定合同内容双方法人代表人或授权代表签字并加盖公司公章或合同专用章后生效。</w:t>
      </w:r>
    </w:p>
    <w:p>
      <w:pPr>
        <w:spacing w:line="460" w:lineRule="exact"/>
        <w:ind w:firstLine="560" w:firstLineChars="200"/>
        <w:rPr>
          <w:rFonts w:ascii="方正仿宋_GBK" w:hAnsi="方正仿宋_GBK" w:eastAsia="方正仿宋_GBK" w:cs="方正仿宋_GBK"/>
          <w:color w:val="000000"/>
          <w:sz w:val="28"/>
          <w:szCs w:val="28"/>
        </w:rPr>
      </w:pPr>
      <w:r>
        <w:rPr>
          <w:rFonts w:eastAsia="方正仿宋_GBK"/>
          <w:color w:val="000000"/>
          <w:sz w:val="28"/>
          <w:szCs w:val="28"/>
        </w:rPr>
        <w:t>15</w:t>
      </w:r>
      <w:r>
        <w:rPr>
          <w:rFonts w:hint="eastAsia" w:ascii="方正仿宋_GBK" w:hAnsi="方正仿宋_GBK" w:eastAsia="方正仿宋_GBK" w:cs="方正仿宋_GBK"/>
          <w:color w:val="000000"/>
          <w:sz w:val="28"/>
          <w:szCs w:val="28"/>
        </w:rPr>
        <w:t>.</w:t>
      </w:r>
      <w:r>
        <w:rPr>
          <w:rFonts w:eastAsia="方正仿宋_GBK"/>
          <w:color w:val="000000"/>
          <w:sz w:val="28"/>
          <w:szCs w:val="28"/>
        </w:rPr>
        <w:t>2</w:t>
      </w:r>
      <w:r>
        <w:rPr>
          <w:rFonts w:hint="eastAsia" w:ascii="方正仿宋_GBK" w:hAnsi="方正仿宋_GBK" w:eastAsia="方正仿宋_GBK" w:cs="方正仿宋_GBK"/>
          <w:color w:val="000000"/>
          <w:sz w:val="28"/>
          <w:szCs w:val="28"/>
        </w:rPr>
        <w:t xml:space="preserve"> 本合同一式肆份，甲方执叁份，乙方执壹份，具有同等法律效力。</w:t>
      </w:r>
    </w:p>
    <w:p>
      <w:pPr>
        <w:spacing w:line="460" w:lineRule="exact"/>
        <w:ind w:firstLine="560" w:firstLineChars="200"/>
        <w:rPr>
          <w:rFonts w:ascii="方正仿宋_GBK" w:hAnsi="方正仿宋_GBK" w:eastAsia="方正仿宋_GBK" w:cs="方正仿宋_GBK"/>
          <w:color w:val="000000"/>
          <w:sz w:val="28"/>
          <w:szCs w:val="28"/>
        </w:rPr>
      </w:pPr>
    </w:p>
    <w:p>
      <w:pPr>
        <w:pStyle w:val="5"/>
      </w:pPr>
    </w:p>
    <w:p>
      <w:pPr>
        <w:spacing w:line="460" w:lineRule="exact"/>
        <w:ind w:firstLine="560" w:firstLineChars="200"/>
        <w:rPr>
          <w:rFonts w:ascii="方正仿宋_GBK" w:hAnsi="方正仿宋_GBK" w:eastAsia="方正仿宋_GBK" w:cs="方正仿宋_GBK"/>
          <w:color w:val="000000"/>
          <w:sz w:val="28"/>
          <w:szCs w:val="28"/>
        </w:rPr>
      </w:pPr>
    </w:p>
    <w:p>
      <w:pPr>
        <w:pStyle w:val="5"/>
        <w:rPr>
          <w:rFonts w:ascii="方正仿宋_GBK" w:hAnsi="方正仿宋_GBK" w:eastAsia="方正仿宋_GBK" w:cs="方正仿宋_GBK"/>
          <w:color w:val="000000"/>
          <w:sz w:val="28"/>
          <w:szCs w:val="28"/>
        </w:rPr>
      </w:pPr>
    </w:p>
    <w:p>
      <w:pPr>
        <w:rPr>
          <w:rFonts w:ascii="方正仿宋_GBK" w:hAnsi="方正仿宋_GBK" w:eastAsia="方正仿宋_GBK" w:cs="方正仿宋_GBK"/>
          <w:color w:val="000000"/>
          <w:sz w:val="28"/>
          <w:szCs w:val="28"/>
        </w:rPr>
      </w:pPr>
    </w:p>
    <w:p>
      <w:pPr>
        <w:pStyle w:val="5"/>
        <w:rPr>
          <w:rFonts w:ascii="方正仿宋_GBK" w:hAnsi="方正仿宋_GBK" w:eastAsia="方正仿宋_GBK" w:cs="方正仿宋_GBK"/>
          <w:color w:val="000000"/>
          <w:sz w:val="28"/>
          <w:szCs w:val="28"/>
        </w:rPr>
      </w:pPr>
    </w:p>
    <w:p>
      <w:pPr>
        <w:rPr>
          <w:rFonts w:ascii="方正仿宋_GBK" w:hAnsi="方正仿宋_GBK" w:eastAsia="方正仿宋_GBK" w:cs="方正仿宋_GBK"/>
          <w:color w:val="000000"/>
          <w:sz w:val="28"/>
          <w:szCs w:val="28"/>
        </w:rPr>
      </w:pPr>
    </w:p>
    <w:p>
      <w:pPr>
        <w:pStyle w:val="5"/>
        <w:rPr>
          <w:rFonts w:ascii="方正仿宋_GBK" w:hAnsi="方正仿宋_GBK" w:eastAsia="方正仿宋_GBK" w:cs="方正仿宋_GBK"/>
          <w:color w:val="000000"/>
          <w:sz w:val="28"/>
          <w:szCs w:val="28"/>
        </w:rPr>
      </w:pPr>
    </w:p>
    <w:p>
      <w:pPr>
        <w:rPr>
          <w:rFonts w:ascii="方正仿宋_GBK" w:hAnsi="方正仿宋_GBK" w:eastAsia="方正仿宋_GBK" w:cs="方正仿宋_GBK"/>
          <w:color w:val="000000"/>
          <w:sz w:val="28"/>
          <w:szCs w:val="28"/>
        </w:rPr>
      </w:pPr>
    </w:p>
    <w:p>
      <w:pPr>
        <w:pStyle w:val="5"/>
        <w:rPr>
          <w:rFonts w:ascii="方正仿宋_GBK" w:hAnsi="方正仿宋_GBK" w:eastAsia="方正仿宋_GBK" w:cs="方正仿宋_GBK"/>
          <w:color w:val="000000"/>
          <w:sz w:val="28"/>
          <w:szCs w:val="28"/>
        </w:rPr>
      </w:pPr>
    </w:p>
    <w:p>
      <w:pPr>
        <w:rPr>
          <w:rFonts w:ascii="方正仿宋_GBK" w:hAnsi="方正仿宋_GBK" w:eastAsia="方正仿宋_GBK" w:cs="方正仿宋_GBK"/>
          <w:color w:val="000000"/>
          <w:sz w:val="28"/>
          <w:szCs w:val="28"/>
        </w:rPr>
      </w:pPr>
    </w:p>
    <w:p>
      <w:pPr>
        <w:pStyle w:val="5"/>
        <w:rPr>
          <w:rFonts w:ascii="方正仿宋_GBK" w:hAnsi="方正仿宋_GBK" w:eastAsia="方正仿宋_GBK" w:cs="方正仿宋_GBK"/>
          <w:color w:val="000000"/>
          <w:sz w:val="28"/>
          <w:szCs w:val="28"/>
        </w:rPr>
      </w:pPr>
    </w:p>
    <w:p>
      <w:pPr>
        <w:rPr>
          <w:rFonts w:ascii="方正仿宋_GBK" w:hAnsi="方正仿宋_GBK" w:eastAsia="方正仿宋_GBK" w:cs="方正仿宋_GBK"/>
          <w:color w:val="000000"/>
          <w:sz w:val="28"/>
          <w:szCs w:val="28"/>
        </w:rPr>
      </w:pPr>
    </w:p>
    <w:p>
      <w:pPr>
        <w:spacing w:line="460" w:lineRule="exac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（此页为签署页）</w:t>
      </w:r>
    </w:p>
    <w:p>
      <w:pPr>
        <w:spacing w:line="460" w:lineRule="exact"/>
        <w:ind w:firstLine="560" w:firstLineChars="200"/>
        <w:rPr>
          <w:rFonts w:ascii="方正仿宋_GBK" w:hAnsi="方正仿宋_GBK" w:eastAsia="方正仿宋_GBK" w:cs="方正仿宋_GBK"/>
          <w:color w:val="000000"/>
          <w:sz w:val="28"/>
          <w:szCs w:val="28"/>
        </w:rPr>
      </w:pPr>
    </w:p>
    <w:p>
      <w:pPr>
        <w:spacing w:line="4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甲方（盖章）：</w:t>
      </w:r>
    </w:p>
    <w:p>
      <w:pPr>
        <w:spacing w:line="4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法定代表人或授权代表（签字）：</w:t>
      </w:r>
    </w:p>
    <w:p>
      <w:pPr>
        <w:spacing w:line="4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签订日期：     年   月   日</w:t>
      </w:r>
    </w:p>
    <w:p>
      <w:pPr>
        <w:spacing w:line="460" w:lineRule="exact"/>
        <w:ind w:firstLine="560" w:firstLineChars="200"/>
        <w:rPr>
          <w:rFonts w:ascii="方正仿宋_GBK" w:hAnsi="方正仿宋_GBK" w:eastAsia="方正仿宋_GBK" w:cs="方正仿宋_GBK"/>
          <w:color w:val="000000"/>
          <w:sz w:val="28"/>
          <w:szCs w:val="28"/>
        </w:rPr>
      </w:pPr>
    </w:p>
    <w:p>
      <w:pPr>
        <w:pStyle w:val="2"/>
        <w:rPr>
          <w:rFonts w:ascii="方正仿宋_GBK" w:hAnsi="方正仿宋_GBK" w:eastAsia="方正仿宋_GBK" w:cs="方正仿宋_GBK"/>
          <w:color w:val="000000"/>
          <w:sz w:val="28"/>
          <w:szCs w:val="28"/>
        </w:rPr>
      </w:pPr>
    </w:p>
    <w:p/>
    <w:p>
      <w:pPr>
        <w:spacing w:line="4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乙方（盖章）：</w:t>
      </w:r>
    </w:p>
    <w:p>
      <w:pPr>
        <w:spacing w:line="4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法定代表人或授权代表（签字）：</w:t>
      </w:r>
    </w:p>
    <w:p>
      <w:pPr>
        <w:spacing w:line="460" w:lineRule="exact"/>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签订日期：     年   月   日</w:t>
      </w:r>
    </w:p>
    <w:p>
      <w:pPr>
        <w:spacing w:line="460" w:lineRule="exact"/>
        <w:ind w:firstLine="560" w:firstLineChars="200"/>
        <w:rPr>
          <w:rFonts w:ascii="方正仿宋_GBK" w:hAnsi="方正仿宋_GBK" w:eastAsia="方正仿宋_GBK" w:cs="方正仿宋_GBK"/>
          <w:color w:val="000000"/>
          <w:sz w:val="28"/>
          <w:szCs w:val="28"/>
        </w:rPr>
      </w:pPr>
    </w:p>
    <w:p>
      <w:pPr>
        <w:spacing w:line="4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签订地点：</w:t>
      </w:r>
    </w:p>
    <w:p>
      <w:pPr>
        <w:pStyle w:val="2"/>
        <w:jc w:val="both"/>
        <w:rPr>
          <w:sz w:val="28"/>
          <w:szCs w:val="28"/>
        </w:rPr>
      </w:pPr>
    </w:p>
    <w:p>
      <w:pPr>
        <w:pStyle w:val="2"/>
        <w:jc w:val="both"/>
        <w:rPr>
          <w:sz w:val="28"/>
          <w:szCs w:val="28"/>
        </w:rPr>
      </w:pPr>
    </w:p>
    <w:p>
      <w:pPr>
        <w:pStyle w:val="2"/>
        <w:jc w:val="both"/>
      </w:pPr>
    </w:p>
    <w:p>
      <w:pPr>
        <w:widowControl/>
        <w:jc w:val="left"/>
        <w:rPr>
          <w:rFonts w:ascii="Calibri" w:hAnsi="Calibri"/>
          <w:b/>
          <w:bCs/>
          <w:sz w:val="28"/>
          <w:szCs w:val="28"/>
        </w:rPr>
      </w:pPr>
      <w:r>
        <w:rPr>
          <w:sz w:val="28"/>
          <w:szCs w:val="28"/>
        </w:rPr>
        <w:br w:type="page"/>
      </w:r>
    </w:p>
    <w:p>
      <w:pPr>
        <w:pStyle w:val="2"/>
        <w:jc w:val="both"/>
        <w:rPr>
          <w:sz w:val="28"/>
          <w:szCs w:val="28"/>
        </w:rPr>
      </w:pPr>
      <w:r>
        <w:rPr>
          <w:rFonts w:hint="eastAsia"/>
          <w:sz w:val="28"/>
          <w:szCs w:val="28"/>
        </w:rPr>
        <w:t>附件：</w:t>
      </w:r>
    </w:p>
    <w:p>
      <w:pPr>
        <w:adjustRightInd w:val="0"/>
        <w:snapToGrid w:val="0"/>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采购清单及价格</w:t>
      </w:r>
    </w:p>
    <w:tbl>
      <w:tblPr>
        <w:tblStyle w:val="12"/>
        <w:tblW w:w="823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8"/>
        <w:gridCol w:w="744"/>
        <w:gridCol w:w="2423"/>
        <w:gridCol w:w="700"/>
        <w:gridCol w:w="794"/>
        <w:gridCol w:w="1317"/>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 w:hRule="atLeast"/>
        </w:trPr>
        <w:tc>
          <w:tcPr>
            <w:tcW w:w="10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品项</w:t>
            </w: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序号</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名 称</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数量</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单 位</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不含税单价（元）</w:t>
            </w:r>
          </w:p>
        </w:tc>
        <w:tc>
          <w:tcPr>
            <w:tcW w:w="1214"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办公设备类</w:t>
            </w: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1</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办公设备上门系统维护</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restart"/>
            <w:tcBorders>
              <w:top w:val="nil"/>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56"/>
                <w:szCs w:val="56"/>
                <w:u w:val="none"/>
                <w:lang w:val="en-US" w:eastAsia="zh-CN" w:bidi="ar"/>
              </w:rPr>
            </w:pP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56"/>
                <w:szCs w:val="56"/>
                <w:u w:val="none"/>
                <w:lang w:val="en-US" w:eastAsia="zh-CN" w:bidi="ar"/>
              </w:rPr>
            </w:pP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56"/>
                <w:szCs w:val="56"/>
                <w:u w:val="none"/>
                <w:lang w:val="en-US" w:eastAsia="zh-CN" w:bidi="ar"/>
              </w:rPr>
            </w:pP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56"/>
                <w:szCs w:val="56"/>
                <w:u w:val="none"/>
                <w:lang w:val="en-US" w:eastAsia="zh-CN" w:bidi="ar"/>
              </w:rPr>
            </w:pP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56"/>
                <w:szCs w:val="56"/>
                <w:u w:val="none"/>
              </w:rPr>
            </w:pPr>
            <w:r>
              <w:rPr>
                <w:rFonts w:hint="default" w:ascii="Times New Roman" w:hAnsi="Times New Roman" w:eastAsia="方正仿宋_GBK" w:cs="Times New Roman"/>
                <w:b/>
                <w:bCs/>
                <w:i w:val="0"/>
                <w:iCs w:val="0"/>
                <w:color w:val="000000"/>
                <w:kern w:val="0"/>
                <w:sz w:val="32"/>
                <w:szCs w:val="32"/>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办公设备数据迁移</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3</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硬盘数据恢复</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4</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硬盘数据恢复（开盘）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5</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300瓦电源</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个</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6</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400瓦电源</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个</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7</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500瓦电源</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个</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8</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600瓦电源</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个</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9</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办公机箱</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个</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10</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500G机械硬盘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11</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1TB机械硬盘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12</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120G固态硬盘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13</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240G固态硬盘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14</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500G固态硬盘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15</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1TB固态硬盘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16</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H81主板</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17</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H311主板</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18</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H610主板</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19</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B660主板</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20</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台式机 D3 8G内存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21</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台式机 D4 8G内存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22</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台式机 D4 16G内存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23</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笔记本 D3 8G内存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24</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笔记本 D4 8G内存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25</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I5 4590 处理器</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片</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restart"/>
            <w:tcBorders>
              <w:top w:val="nil"/>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56"/>
                <w:szCs w:val="56"/>
                <w:u w:val="none"/>
              </w:rPr>
            </w:pPr>
            <w:r>
              <w:rPr>
                <w:rFonts w:hint="eastAsia" w:eastAsia="方正仿宋_GBK" w:cs="Times New Roman"/>
                <w:b/>
                <w:bCs/>
                <w:i w:val="0"/>
                <w:iCs w:val="0"/>
                <w:color w:val="000000"/>
                <w:kern w:val="0"/>
                <w:sz w:val="32"/>
                <w:szCs w:val="32"/>
                <w:u w:val="none"/>
                <w:lang w:val="en-US" w:eastAsia="zh-CN" w:bidi="ar"/>
              </w:rPr>
              <w:t>非</w:t>
            </w:r>
            <w:r>
              <w:rPr>
                <w:rFonts w:hint="default" w:ascii="Times New Roman" w:hAnsi="Times New Roman" w:eastAsia="方正仿宋_GBK" w:cs="Times New Roman"/>
                <w:b/>
                <w:bCs/>
                <w:i w:val="0"/>
                <w:iCs w:val="0"/>
                <w:color w:val="000000"/>
                <w:kern w:val="0"/>
                <w:sz w:val="32"/>
                <w:szCs w:val="32"/>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26</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I5 7500 处理器</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片</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27</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I3 12100处理器</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片</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28</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I5 12400处理器</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片</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29</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GT730显卡</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30</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GT1030 显卡</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31</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GT1050 TI显卡</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32</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GT 1650显卡</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33</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22寸显示器</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台</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34</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24寸显示器</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台</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35</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办公键盘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36</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罗技键盘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37</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办公鼠标</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个</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38</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雷柏无线鼠标</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个</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39</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罗技无线鼠标</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个</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40</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笔记本键盘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41</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笔记本电池</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42</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笔记本主板维修</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43</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显示器电源板维修</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台</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44</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显示器驱动板维修</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台</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45</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显示器屏维修</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台</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46</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办公设备主机主板维修</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台</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47</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闪迪 64G 3.0 U盘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个</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48</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闪迪 128G 3.0 U盘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个</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49</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西数1TB移动硬盘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个</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50</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西数2TB移动硬盘</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块</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lang w:val="en-US"/>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线材类</w:t>
            </w: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51</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USB延长线（1.5米）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restart"/>
            <w:tcBorders>
              <w:top w:val="nil"/>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56"/>
                <w:szCs w:val="56"/>
                <w:u w:val="none"/>
              </w:rPr>
            </w:pPr>
            <w:r>
              <w:rPr>
                <w:rFonts w:hint="default" w:ascii="Times New Roman" w:hAnsi="Times New Roman" w:eastAsia="方正仿宋_GBK" w:cs="Times New Roman"/>
                <w:b/>
                <w:bCs/>
                <w:i w:val="0"/>
                <w:iCs w:val="0"/>
                <w:color w:val="000000"/>
                <w:kern w:val="0"/>
                <w:sz w:val="32"/>
                <w:szCs w:val="32"/>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52</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USB延长线（3米）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53</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打印线1.5米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54</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打印线3米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55</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打印线5米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56</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办公设备电源线1.5米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57</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VGA线 1.5米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58</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VGA线 3米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59</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VGA线 5米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60</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HDMI线 1.5米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61</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HDMI线 3米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62</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HDMI线 5米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63</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DVI线 1.5米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64</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DVI线 3米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65</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DVI线 5米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66</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DP线1.5米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67</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DP线3米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68</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DP线5米</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69</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HDMI转VGA（带芯片）</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70</w:t>
            </w:r>
          </w:p>
        </w:tc>
        <w:tc>
          <w:tcPr>
            <w:tcW w:w="2423"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DVI转VGA（带芯片）</w:t>
            </w:r>
          </w:p>
        </w:tc>
        <w:tc>
          <w:tcPr>
            <w:tcW w:w="7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条</w:t>
            </w:r>
          </w:p>
        </w:tc>
        <w:tc>
          <w:tcPr>
            <w:tcW w:w="13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auto" w:sz="4" w:space="0"/>
              <w:left w:val="single" w:color="auto"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71</w:t>
            </w:r>
          </w:p>
        </w:tc>
        <w:tc>
          <w:tcPr>
            <w:tcW w:w="2423"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DP转VGA(带芯片)</w:t>
            </w:r>
          </w:p>
        </w:tc>
        <w:tc>
          <w:tcPr>
            <w:tcW w:w="700"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条</w:t>
            </w:r>
          </w:p>
        </w:tc>
        <w:tc>
          <w:tcPr>
            <w:tcW w:w="1317"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000000" w:sz="4" w:space="0"/>
              <w:left w:val="single" w:color="auto"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72</w:t>
            </w:r>
          </w:p>
        </w:tc>
        <w:tc>
          <w:tcPr>
            <w:tcW w:w="24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飞利浦集线器</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个</w:t>
            </w:r>
          </w:p>
        </w:tc>
        <w:tc>
          <w:tcPr>
            <w:tcW w:w="13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000000" w:sz="4" w:space="0"/>
              <w:left w:val="single" w:color="auto"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73</w:t>
            </w:r>
          </w:p>
        </w:tc>
        <w:tc>
          <w:tcPr>
            <w:tcW w:w="24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飞利浦USB网卡</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个</w:t>
            </w:r>
          </w:p>
        </w:tc>
        <w:tc>
          <w:tcPr>
            <w:tcW w:w="13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打印机</w:t>
            </w:r>
          </w:p>
        </w:tc>
        <w:tc>
          <w:tcPr>
            <w:tcW w:w="7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74</w:t>
            </w:r>
          </w:p>
        </w:tc>
        <w:tc>
          <w:tcPr>
            <w:tcW w:w="24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打印机定影维修</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套</w:t>
            </w:r>
          </w:p>
        </w:tc>
        <w:tc>
          <w:tcPr>
            <w:tcW w:w="13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56"/>
                <w:szCs w:val="56"/>
                <w:u w:val="none"/>
              </w:rPr>
            </w:pPr>
            <w:r>
              <w:rPr>
                <w:rFonts w:hint="eastAsia" w:eastAsia="方正仿宋_GBK" w:cs="Times New Roman"/>
                <w:b/>
                <w:bCs/>
                <w:i w:val="0"/>
                <w:iCs w:val="0"/>
                <w:color w:val="000000"/>
                <w:kern w:val="0"/>
                <w:sz w:val="32"/>
                <w:szCs w:val="32"/>
                <w:u w:val="none"/>
                <w:lang w:val="en-US" w:eastAsia="zh-CN" w:bidi="ar"/>
              </w:rPr>
              <w:t>非</w:t>
            </w:r>
            <w:r>
              <w:rPr>
                <w:rFonts w:hint="default" w:ascii="Times New Roman" w:hAnsi="Times New Roman" w:eastAsia="方正仿宋_GBK" w:cs="Times New Roman"/>
                <w:b/>
                <w:bCs/>
                <w:i w:val="0"/>
                <w:iCs w:val="0"/>
                <w:color w:val="000000"/>
                <w:kern w:val="0"/>
                <w:sz w:val="32"/>
                <w:szCs w:val="32"/>
                <w:u w:val="none"/>
                <w:lang w:val="en-US" w:eastAsia="zh-CN" w:bidi="ar"/>
              </w:rPr>
              <w:t>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75</w:t>
            </w:r>
          </w:p>
        </w:tc>
        <w:tc>
          <w:tcPr>
            <w:tcW w:w="24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打印机进纸器维修</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套</w:t>
            </w:r>
          </w:p>
        </w:tc>
        <w:tc>
          <w:tcPr>
            <w:tcW w:w="13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76</w:t>
            </w:r>
          </w:p>
        </w:tc>
        <w:tc>
          <w:tcPr>
            <w:tcW w:w="24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碎纸机齿轮维修</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台</w:t>
            </w:r>
          </w:p>
        </w:tc>
        <w:tc>
          <w:tcPr>
            <w:tcW w:w="13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22"/>
                <w:szCs w:val="22"/>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cs="Times New Roman"/>
                <w:i w:val="0"/>
                <w:iCs w:val="0"/>
                <w:color w:val="000000"/>
                <w:kern w:val="0"/>
                <w:sz w:val="22"/>
                <w:szCs w:val="22"/>
                <w:u w:val="none"/>
                <w:lang w:val="en-US" w:eastAsia="zh-CN" w:bidi="ar"/>
              </w:rPr>
              <w:t>77</w:t>
            </w:r>
          </w:p>
        </w:tc>
        <w:tc>
          <w:tcPr>
            <w:tcW w:w="24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碎纸机电机维修</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台</w:t>
            </w:r>
          </w:p>
        </w:tc>
        <w:tc>
          <w:tcPr>
            <w:tcW w:w="13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823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i w:val="0"/>
                <w:iCs w:val="0"/>
                <w:color w:val="000000"/>
                <w:sz w:val="56"/>
                <w:szCs w:val="56"/>
                <w:u w:val="none"/>
                <w:lang w:eastAsia="zh-CN"/>
              </w:rPr>
            </w:pPr>
            <w:r>
              <w:rPr>
                <w:rFonts w:hint="default" w:ascii="Times New Roman" w:hAnsi="Times New Roman" w:eastAsia="方正仿宋_GBK" w:cs="Times New Roman"/>
                <w:i w:val="0"/>
                <w:iCs w:val="0"/>
                <w:color w:val="000000"/>
                <w:sz w:val="28"/>
                <w:szCs w:val="28"/>
                <w:u w:val="none"/>
                <w:lang w:val="en-US" w:eastAsia="zh-CN"/>
              </w:rPr>
              <w:t xml:space="preserve">                                               </w:t>
            </w:r>
            <w:r>
              <w:rPr>
                <w:rFonts w:hint="default" w:ascii="Times New Roman" w:hAnsi="Times New Roman" w:eastAsia="方正仿宋_GBK" w:cs="Times New Roman"/>
                <w:i w:val="0"/>
                <w:iCs w:val="0"/>
                <w:color w:val="000000"/>
                <w:sz w:val="28"/>
                <w:szCs w:val="28"/>
                <w:u w:val="none"/>
                <w:lang w:eastAsia="zh-CN"/>
              </w:rPr>
              <w:t>税率：</w:t>
            </w:r>
          </w:p>
        </w:tc>
      </w:tr>
    </w:tbl>
    <w:p/>
    <w:p>
      <w:pPr>
        <w:pStyle w:val="5"/>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12</w:t>
    </w:r>
    <w:r>
      <w:rPr>
        <w:lang w:val="zh-CN"/>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D64494"/>
    <w:multiLevelType w:val="multilevel"/>
    <w:tmpl w:val="16D64494"/>
    <w:lvl w:ilvl="0" w:tentative="0">
      <w:start w:val="1"/>
      <w:numFmt w:val="japaneseCounting"/>
      <w:pStyle w:val="3"/>
      <w:suff w:val="nothing"/>
      <w:lvlText w:val="%1、"/>
      <w:lvlJc w:val="left"/>
      <w:pPr>
        <w:ind w:left="425" w:hanging="425"/>
      </w:pPr>
      <w:rPr>
        <w:rFonts w:ascii="仿宋" w:hAnsi="仿宋" w:eastAsia="仿宋" w:cs="Times New Roman"/>
      </w:rPr>
    </w:lvl>
    <w:lvl w:ilvl="1" w:tentative="0">
      <w:start w:val="1"/>
      <w:numFmt w:val="decimal"/>
      <w:suff w:val="space"/>
      <w:lvlText w:val="%2、"/>
      <w:lvlJc w:val="left"/>
      <w:pPr>
        <w:ind w:left="567" w:hanging="567"/>
      </w:pPr>
      <w:rPr>
        <w:rFonts w:ascii="仿宋" w:hAnsi="仿宋" w:eastAsia="仿宋" w:cs="Times New Roman"/>
        <w:lang w:val="en-US"/>
      </w:rPr>
    </w:lvl>
    <w:lvl w:ilvl="2" w:tentative="0">
      <w:start w:val="1"/>
      <w:numFmt w:val="decimal"/>
      <w:suff w:val="nothing"/>
      <w:lvlText w:val="%1.%2.%3 "/>
      <w:lvlJc w:val="left"/>
      <w:pPr>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563F3EB9"/>
    <w:multiLevelType w:val="singleLevel"/>
    <w:tmpl w:val="563F3EB9"/>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kMDE5ODRlYjE5YzdkYThlMGRjZDJhZmMzODEwMmEifQ=="/>
  </w:docVars>
  <w:rsids>
    <w:rsidRoot w:val="132C2768"/>
    <w:rsid w:val="00D92ED2"/>
    <w:rsid w:val="023B73D7"/>
    <w:rsid w:val="025F49BE"/>
    <w:rsid w:val="03802AE2"/>
    <w:rsid w:val="03823F25"/>
    <w:rsid w:val="03EC5A4D"/>
    <w:rsid w:val="03F359AA"/>
    <w:rsid w:val="05632FB6"/>
    <w:rsid w:val="05AD2F2E"/>
    <w:rsid w:val="05E4552D"/>
    <w:rsid w:val="067D628C"/>
    <w:rsid w:val="06BC2C40"/>
    <w:rsid w:val="09700779"/>
    <w:rsid w:val="0C561963"/>
    <w:rsid w:val="0E712077"/>
    <w:rsid w:val="0F5175D8"/>
    <w:rsid w:val="0FB76552"/>
    <w:rsid w:val="100E0101"/>
    <w:rsid w:val="11872105"/>
    <w:rsid w:val="12125478"/>
    <w:rsid w:val="12663039"/>
    <w:rsid w:val="12BF3BB3"/>
    <w:rsid w:val="13223DCE"/>
    <w:rsid w:val="132C2768"/>
    <w:rsid w:val="13A17CAE"/>
    <w:rsid w:val="13F34574"/>
    <w:rsid w:val="14436503"/>
    <w:rsid w:val="149844D6"/>
    <w:rsid w:val="173E25A8"/>
    <w:rsid w:val="18282D89"/>
    <w:rsid w:val="18435918"/>
    <w:rsid w:val="1864091D"/>
    <w:rsid w:val="194115A9"/>
    <w:rsid w:val="19946999"/>
    <w:rsid w:val="1AEE6582"/>
    <w:rsid w:val="1B2A2346"/>
    <w:rsid w:val="1C2C6DA6"/>
    <w:rsid w:val="213E76AF"/>
    <w:rsid w:val="224E3C82"/>
    <w:rsid w:val="23512C83"/>
    <w:rsid w:val="237D7AD8"/>
    <w:rsid w:val="24793650"/>
    <w:rsid w:val="24AD6190"/>
    <w:rsid w:val="255C6EB0"/>
    <w:rsid w:val="25DC7C0E"/>
    <w:rsid w:val="25EB0A39"/>
    <w:rsid w:val="2A2C1161"/>
    <w:rsid w:val="2AA24730"/>
    <w:rsid w:val="2B3D7009"/>
    <w:rsid w:val="2C0C7E43"/>
    <w:rsid w:val="2CE476A4"/>
    <w:rsid w:val="2D487696"/>
    <w:rsid w:val="2D612CFF"/>
    <w:rsid w:val="2E057F04"/>
    <w:rsid w:val="2E114BAF"/>
    <w:rsid w:val="2E7724E4"/>
    <w:rsid w:val="2F7B2DB5"/>
    <w:rsid w:val="2FCF74F4"/>
    <w:rsid w:val="3015583E"/>
    <w:rsid w:val="303E6152"/>
    <w:rsid w:val="31B53F9A"/>
    <w:rsid w:val="32087E1B"/>
    <w:rsid w:val="323607E8"/>
    <w:rsid w:val="32BF42E1"/>
    <w:rsid w:val="32D634BE"/>
    <w:rsid w:val="32D71F5C"/>
    <w:rsid w:val="32FA6B9B"/>
    <w:rsid w:val="33D12360"/>
    <w:rsid w:val="33EB1760"/>
    <w:rsid w:val="35DA3A24"/>
    <w:rsid w:val="375F5E94"/>
    <w:rsid w:val="3B6867AE"/>
    <w:rsid w:val="3D232155"/>
    <w:rsid w:val="3D434D51"/>
    <w:rsid w:val="3DB31AAB"/>
    <w:rsid w:val="3E250941"/>
    <w:rsid w:val="3E6F56EF"/>
    <w:rsid w:val="3F1A1CC8"/>
    <w:rsid w:val="3F7354E2"/>
    <w:rsid w:val="404A14B9"/>
    <w:rsid w:val="40A0523D"/>
    <w:rsid w:val="40D10D7A"/>
    <w:rsid w:val="41923405"/>
    <w:rsid w:val="42070838"/>
    <w:rsid w:val="42630C47"/>
    <w:rsid w:val="43635213"/>
    <w:rsid w:val="44602812"/>
    <w:rsid w:val="448F5D17"/>
    <w:rsid w:val="44B30262"/>
    <w:rsid w:val="459534C4"/>
    <w:rsid w:val="45BB70AB"/>
    <w:rsid w:val="45D2784F"/>
    <w:rsid w:val="464D3C19"/>
    <w:rsid w:val="46853556"/>
    <w:rsid w:val="472964E3"/>
    <w:rsid w:val="482310D2"/>
    <w:rsid w:val="4A2256AB"/>
    <w:rsid w:val="4B9137BA"/>
    <w:rsid w:val="4BC57406"/>
    <w:rsid w:val="4CF22187"/>
    <w:rsid w:val="4D133459"/>
    <w:rsid w:val="4D204251"/>
    <w:rsid w:val="4FBC345A"/>
    <w:rsid w:val="51263187"/>
    <w:rsid w:val="52283F76"/>
    <w:rsid w:val="5249571F"/>
    <w:rsid w:val="528F5A00"/>
    <w:rsid w:val="532706EA"/>
    <w:rsid w:val="534C5F6C"/>
    <w:rsid w:val="53844F64"/>
    <w:rsid w:val="5415011E"/>
    <w:rsid w:val="548840F7"/>
    <w:rsid w:val="55F52ACD"/>
    <w:rsid w:val="5660273E"/>
    <w:rsid w:val="56952AC6"/>
    <w:rsid w:val="583415F8"/>
    <w:rsid w:val="58666036"/>
    <w:rsid w:val="58857306"/>
    <w:rsid w:val="597765CD"/>
    <w:rsid w:val="5A2D69E4"/>
    <w:rsid w:val="5ABE1D47"/>
    <w:rsid w:val="5BC7511F"/>
    <w:rsid w:val="5C200AE1"/>
    <w:rsid w:val="5CBF734C"/>
    <w:rsid w:val="5DC10EA2"/>
    <w:rsid w:val="5DDC6836"/>
    <w:rsid w:val="5DE35040"/>
    <w:rsid w:val="5E4C2A6D"/>
    <w:rsid w:val="60C23389"/>
    <w:rsid w:val="60CE5647"/>
    <w:rsid w:val="616D090D"/>
    <w:rsid w:val="617A437E"/>
    <w:rsid w:val="62242F89"/>
    <w:rsid w:val="646B48B3"/>
    <w:rsid w:val="64E8445D"/>
    <w:rsid w:val="64FD4EB5"/>
    <w:rsid w:val="666572AD"/>
    <w:rsid w:val="666B23D0"/>
    <w:rsid w:val="67614EBA"/>
    <w:rsid w:val="68D03D6A"/>
    <w:rsid w:val="6A7A0A2B"/>
    <w:rsid w:val="6B1D1A58"/>
    <w:rsid w:val="6B571B2E"/>
    <w:rsid w:val="6B63265C"/>
    <w:rsid w:val="6B766B1C"/>
    <w:rsid w:val="6D191F03"/>
    <w:rsid w:val="6D7F6229"/>
    <w:rsid w:val="6DF520FE"/>
    <w:rsid w:val="70EE7006"/>
    <w:rsid w:val="71C03E4F"/>
    <w:rsid w:val="72241C6B"/>
    <w:rsid w:val="72490C57"/>
    <w:rsid w:val="7303644A"/>
    <w:rsid w:val="73224AB6"/>
    <w:rsid w:val="73DF402C"/>
    <w:rsid w:val="750A62B4"/>
    <w:rsid w:val="751020B8"/>
    <w:rsid w:val="756B712C"/>
    <w:rsid w:val="773005E8"/>
    <w:rsid w:val="78C16E18"/>
    <w:rsid w:val="78F36E72"/>
    <w:rsid w:val="7ACF7CBC"/>
    <w:rsid w:val="7B797950"/>
    <w:rsid w:val="7B864C9D"/>
    <w:rsid w:val="7CFB5518"/>
    <w:rsid w:val="7E4249A8"/>
    <w:rsid w:val="7F603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widowControl/>
      <w:numPr>
        <w:ilvl w:val="0"/>
        <w:numId w:val="1"/>
      </w:numPr>
      <w:spacing w:before="340" w:after="330" w:line="578" w:lineRule="auto"/>
      <w:jc w:val="left"/>
      <w:outlineLvl w:val="0"/>
    </w:pPr>
    <w:rPr>
      <w:b/>
      <w:bCs/>
      <w:kern w:val="44"/>
      <w:sz w:val="44"/>
      <w:szCs w:val="44"/>
    </w:rPr>
  </w:style>
  <w:style w:type="paragraph" w:styleId="4">
    <w:name w:val="heading 2"/>
    <w:basedOn w:val="1"/>
    <w:next w:val="1"/>
    <w:autoRedefine/>
    <w:unhideWhenUsed/>
    <w:qFormat/>
    <w:uiPriority w:val="0"/>
    <w:pPr>
      <w:spacing w:before="120" w:after="120"/>
      <w:outlineLvl w:val="1"/>
    </w:pPr>
    <w:rPr>
      <w:rFonts w:eastAsia="黑体"/>
      <w:sz w:val="32"/>
    </w:rPr>
  </w:style>
  <w:style w:type="character" w:default="1" w:styleId="14">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Title"/>
    <w:basedOn w:val="1"/>
    <w:next w:val="1"/>
    <w:autoRedefine/>
    <w:qFormat/>
    <w:uiPriority w:val="0"/>
    <w:pPr>
      <w:spacing w:before="240" w:after="60" w:line="360" w:lineRule="auto"/>
      <w:jc w:val="center"/>
      <w:outlineLvl w:val="0"/>
    </w:pPr>
    <w:rPr>
      <w:rFonts w:ascii="Calibri" w:hAnsi="Calibri" w:eastAsia="宋体" w:cs="Times New Roman"/>
      <w:b/>
      <w:bCs/>
      <w:sz w:val="32"/>
      <w:szCs w:val="32"/>
    </w:rPr>
  </w:style>
  <w:style w:type="paragraph" w:styleId="5">
    <w:name w:val="Body Text"/>
    <w:basedOn w:val="1"/>
    <w:next w:val="1"/>
    <w:autoRedefine/>
    <w:qFormat/>
    <w:uiPriority w:val="0"/>
    <w:pPr>
      <w:jc w:val="center"/>
    </w:pPr>
    <w:rPr>
      <w:rFonts w:ascii="幼圆" w:eastAsia="幼圆"/>
      <w:b/>
      <w:sz w:val="44"/>
    </w:rPr>
  </w:style>
  <w:style w:type="paragraph" w:styleId="6">
    <w:name w:val="Body Text Indent"/>
    <w:basedOn w:val="1"/>
    <w:autoRedefine/>
    <w:qFormat/>
    <w:uiPriority w:val="0"/>
    <w:pPr>
      <w:spacing w:after="120"/>
      <w:ind w:left="420" w:leftChars="200"/>
    </w:pPr>
    <w:rPr>
      <w:kern w:val="0"/>
      <w:sz w:val="20"/>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9">
    <w:name w:val="toc 1"/>
    <w:basedOn w:val="1"/>
    <w:next w:val="1"/>
    <w:autoRedefine/>
    <w:qFormat/>
    <w:uiPriority w:val="0"/>
    <w:pPr>
      <w:spacing w:before="120" w:after="120"/>
    </w:pPr>
    <w:rPr>
      <w:rFonts w:ascii="Times New Roman" w:hAnsi="Times New Roman" w:eastAsia="楷体" w:cs="Times New Roman"/>
      <w:sz w:val="28"/>
    </w:rPr>
  </w:style>
  <w:style w:type="paragraph" w:styleId="10">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color w:val="000000"/>
      <w:kern w:val="0"/>
      <w:sz w:val="20"/>
      <w:szCs w:val="20"/>
    </w:rPr>
  </w:style>
  <w:style w:type="paragraph" w:styleId="11">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autoRedefine/>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autoRedefine/>
    <w:qFormat/>
    <w:uiPriority w:val="0"/>
  </w:style>
  <w:style w:type="character" w:styleId="16">
    <w:name w:val="Emphasis"/>
    <w:basedOn w:val="14"/>
    <w:autoRedefine/>
    <w:qFormat/>
    <w:uiPriority w:val="0"/>
    <w:rPr>
      <w:i/>
    </w:rPr>
  </w:style>
  <w:style w:type="character" w:styleId="17">
    <w:name w:val="Hyperlink"/>
    <w:basedOn w:val="14"/>
    <w:autoRedefine/>
    <w:qFormat/>
    <w:uiPriority w:val="99"/>
    <w:rPr>
      <w:color w:val="333333"/>
      <w:u w:val="none"/>
    </w:rPr>
  </w:style>
  <w:style w:type="paragraph" w:customStyle="1" w:styleId="18">
    <w:name w:val="图例"/>
    <w:basedOn w:val="1"/>
    <w:autoRedefine/>
    <w:qFormat/>
    <w:uiPriority w:val="0"/>
    <w:pPr>
      <w:spacing w:before="120" w:after="120" w:line="360" w:lineRule="auto"/>
      <w:jc w:val="center"/>
    </w:pPr>
    <w:rPr>
      <w:rFonts w:eastAsia="仿宋_GB2312"/>
      <w:b/>
      <w:sz w:val="24"/>
      <w:szCs w:val="20"/>
    </w:rPr>
  </w:style>
  <w:style w:type="paragraph" w:styleId="1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14307</Words>
  <Characters>15594</Characters>
  <Lines>0</Lines>
  <Paragraphs>0</Paragraphs>
  <TotalTime>8</TotalTime>
  <ScaleCrop>false</ScaleCrop>
  <LinksUpToDate>false</LinksUpToDate>
  <CharactersWithSpaces>16105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2018-12-11T08:55:00Z</dcterms:created>
  <dc:creator>木星</dc:creator>
  <cp:lastModifiedBy>梁艳秋</cp:lastModifiedBy>
  <cp:lastPrinted>2021-10-11T04:15:00Z</cp:lastPrinted>
  <dcterms:modified xsi:type="dcterms:W3CDTF">2024-04-23T07:21:21Z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KSOSaveFontToCloudKey">
    <vt:lpwstr>309475907_btnclosed</vt:lpwstr>
  </property>
  <property fmtid="{D5CDD505-2E9C-101B-9397-08002B2CF9AE}" pid="4" name="ICV">
    <vt:lpwstr>6E1F4BC1A3044CED9E150E8C5F739512</vt:lpwstr>
  </property>
</Properties>
</file>